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834B2" w14:textId="77777777" w:rsidR="009352F7" w:rsidRPr="00B31E7D" w:rsidRDefault="009352F7" w:rsidP="009352F7">
      <w:pPr>
        <w:widowControl w:val="0"/>
        <w:autoSpaceDE w:val="0"/>
        <w:autoSpaceDN w:val="0"/>
        <w:adjustRightInd w:val="0"/>
        <w:rPr>
          <w:rFonts w:ascii="Arial" w:hAnsi="Arial" w:cs="Arial"/>
          <w:sz w:val="28"/>
          <w:szCs w:val="28"/>
        </w:rPr>
      </w:pPr>
      <w:r w:rsidRPr="00B75FB9">
        <w:rPr>
          <w:rFonts w:ascii="Arial" w:hAnsi="Arial" w:cs="Arial"/>
          <w:sz w:val="28"/>
          <w:szCs w:val="28"/>
        </w:rPr>
        <w:t xml:space="preserve">ICECS a été créée en Mai 2010 sur la base d’un constat, les </w:t>
      </w:r>
      <w:r w:rsidRPr="00B31E7D">
        <w:rPr>
          <w:rFonts w:ascii="Arial" w:hAnsi="Arial" w:cs="Arial"/>
          <w:sz w:val="28"/>
          <w:szCs w:val="28"/>
        </w:rPr>
        <w:t>Maitrises d’Ouvrage préfèrent une passation de marché en Entreprise Générale plutôt qu’en Corps d’Etats Séparés.</w:t>
      </w:r>
    </w:p>
    <w:p w14:paraId="5DDA4B7B" w14:textId="77777777" w:rsidR="009352F7" w:rsidRPr="00B31E7D" w:rsidRDefault="009352F7" w:rsidP="009352F7">
      <w:pPr>
        <w:widowControl w:val="0"/>
        <w:autoSpaceDE w:val="0"/>
        <w:autoSpaceDN w:val="0"/>
        <w:adjustRightInd w:val="0"/>
        <w:rPr>
          <w:rFonts w:ascii="Arial" w:hAnsi="Arial" w:cs="Arial"/>
          <w:sz w:val="28"/>
          <w:szCs w:val="28"/>
        </w:rPr>
      </w:pPr>
    </w:p>
    <w:p w14:paraId="1A8E9E14" w14:textId="77777777" w:rsidR="00D86D0B" w:rsidRPr="00B31E7D" w:rsidRDefault="009352F7" w:rsidP="009352F7">
      <w:pPr>
        <w:widowControl w:val="0"/>
        <w:autoSpaceDE w:val="0"/>
        <w:autoSpaceDN w:val="0"/>
        <w:adjustRightInd w:val="0"/>
        <w:rPr>
          <w:rFonts w:ascii="Arial" w:hAnsi="Arial" w:cs="Arial"/>
          <w:sz w:val="28"/>
          <w:szCs w:val="28"/>
        </w:rPr>
      </w:pPr>
      <w:r w:rsidRPr="00B31E7D">
        <w:rPr>
          <w:rFonts w:ascii="Arial" w:hAnsi="Arial" w:cs="Arial"/>
          <w:sz w:val="28"/>
          <w:szCs w:val="28"/>
        </w:rPr>
        <w:t xml:space="preserve">Les fondateurs de l’entreprise ayant pu bénéficier d’expériences diverses avant la création de l’entreprise : "patron" d'opération de construction au sein des "majors", Maîtrise d'Ouvrage, Direction d'entreprise, ... </w:t>
      </w:r>
      <w:r w:rsidR="00D86D0B" w:rsidRPr="00B31E7D">
        <w:rPr>
          <w:rFonts w:ascii="Arial" w:hAnsi="Arial" w:cs="Arial"/>
          <w:sz w:val="28"/>
          <w:szCs w:val="28"/>
        </w:rPr>
        <w:t>nous avons au début adhéré à ce constat avant de chercher à en comprendre les raisons.</w:t>
      </w:r>
    </w:p>
    <w:p w14:paraId="6C532A6C" w14:textId="77777777" w:rsidR="00D86D0B" w:rsidRPr="00B31E7D" w:rsidRDefault="00D86D0B" w:rsidP="009352F7">
      <w:pPr>
        <w:widowControl w:val="0"/>
        <w:autoSpaceDE w:val="0"/>
        <w:autoSpaceDN w:val="0"/>
        <w:adjustRightInd w:val="0"/>
        <w:rPr>
          <w:rFonts w:ascii="Arial" w:hAnsi="Arial" w:cs="Arial"/>
          <w:sz w:val="28"/>
          <w:szCs w:val="28"/>
        </w:rPr>
      </w:pPr>
    </w:p>
    <w:p w14:paraId="4D8F642D" w14:textId="77777777" w:rsidR="009352F7" w:rsidRPr="00B31E7D" w:rsidRDefault="00D86D0B" w:rsidP="009352F7">
      <w:pPr>
        <w:widowControl w:val="0"/>
        <w:autoSpaceDE w:val="0"/>
        <w:autoSpaceDN w:val="0"/>
        <w:adjustRightInd w:val="0"/>
        <w:rPr>
          <w:rFonts w:ascii="Arial" w:hAnsi="Arial" w:cs="Arial"/>
          <w:sz w:val="28"/>
          <w:szCs w:val="28"/>
        </w:rPr>
      </w:pPr>
      <w:r w:rsidRPr="00B31E7D">
        <w:rPr>
          <w:rFonts w:ascii="Arial" w:hAnsi="Arial" w:cs="Arial"/>
          <w:sz w:val="28"/>
          <w:szCs w:val="28"/>
        </w:rPr>
        <w:t>Après réflexion, il nous est apparut que la différence d’approche, avec un devoir de résultat pour une EG contre un devoir de moyens pour un MOE est la principale raison de cette préférence pour des marchés passés en EG.</w:t>
      </w:r>
      <w:bookmarkStart w:id="0" w:name="_GoBack"/>
      <w:bookmarkEnd w:id="0"/>
    </w:p>
    <w:p w14:paraId="1102DE67" w14:textId="77777777" w:rsidR="00D86D0B" w:rsidRPr="00B31E7D" w:rsidRDefault="00D86D0B" w:rsidP="009352F7">
      <w:pPr>
        <w:widowControl w:val="0"/>
        <w:autoSpaceDE w:val="0"/>
        <w:autoSpaceDN w:val="0"/>
        <w:adjustRightInd w:val="0"/>
        <w:rPr>
          <w:rFonts w:ascii="Arial" w:hAnsi="Arial" w:cs="Arial"/>
          <w:sz w:val="28"/>
          <w:szCs w:val="28"/>
        </w:rPr>
      </w:pPr>
    </w:p>
    <w:p w14:paraId="361AD6E8" w14:textId="77777777" w:rsidR="009352F7" w:rsidRPr="00B31E7D" w:rsidRDefault="00D86D0B" w:rsidP="009352F7">
      <w:pPr>
        <w:widowControl w:val="0"/>
        <w:autoSpaceDE w:val="0"/>
        <w:autoSpaceDN w:val="0"/>
        <w:adjustRightInd w:val="0"/>
        <w:rPr>
          <w:rFonts w:ascii="Arial" w:hAnsi="Arial" w:cs="Arial"/>
          <w:b/>
          <w:sz w:val="28"/>
          <w:szCs w:val="28"/>
        </w:rPr>
      </w:pPr>
      <w:r w:rsidRPr="00B31E7D">
        <w:rPr>
          <w:rFonts w:ascii="Arial" w:hAnsi="Arial" w:cs="Arial"/>
          <w:b/>
          <w:sz w:val="28"/>
          <w:szCs w:val="28"/>
        </w:rPr>
        <w:t>Nous avons do</w:t>
      </w:r>
      <w:r w:rsidR="00A06CC8" w:rsidRPr="00B31E7D">
        <w:rPr>
          <w:rFonts w:ascii="Arial" w:hAnsi="Arial" w:cs="Arial"/>
          <w:b/>
          <w:sz w:val="28"/>
          <w:szCs w:val="28"/>
        </w:rPr>
        <w:t>nc créée ICECS avec la volonté de changer ce constat en</w:t>
      </w:r>
      <w:r w:rsidR="00B75FB9" w:rsidRPr="00B31E7D">
        <w:rPr>
          <w:rFonts w:ascii="Arial" w:hAnsi="Arial" w:cs="Arial"/>
          <w:b/>
          <w:sz w:val="28"/>
          <w:szCs w:val="28"/>
        </w:rPr>
        <w:t xml:space="preserve"> proposant des prestations d’OPC et de MOE d’Exécution en</w:t>
      </w:r>
      <w:r w:rsidR="00A06CC8" w:rsidRPr="00B31E7D">
        <w:rPr>
          <w:rFonts w:ascii="Arial" w:hAnsi="Arial" w:cs="Arial"/>
          <w:b/>
          <w:sz w:val="28"/>
          <w:szCs w:val="28"/>
        </w:rPr>
        <w:t xml:space="preserve"> nous concentrant sur la qualité de service et en particulier sur une approche </w:t>
      </w:r>
      <w:r w:rsidRPr="00B31E7D">
        <w:rPr>
          <w:rFonts w:ascii="Arial" w:hAnsi="Arial" w:cs="Arial"/>
          <w:b/>
          <w:sz w:val="28"/>
          <w:szCs w:val="28"/>
        </w:rPr>
        <w:t xml:space="preserve">d’engagement de résultat, </w:t>
      </w:r>
      <w:r w:rsidR="00A06CC8" w:rsidRPr="00B31E7D">
        <w:rPr>
          <w:rFonts w:ascii="Arial" w:hAnsi="Arial" w:cs="Arial"/>
          <w:b/>
          <w:sz w:val="28"/>
          <w:szCs w:val="28"/>
        </w:rPr>
        <w:t>plutôt que de devoir de moyens</w:t>
      </w:r>
      <w:r w:rsidRPr="00B31E7D">
        <w:rPr>
          <w:rFonts w:ascii="Arial" w:hAnsi="Arial" w:cs="Arial"/>
          <w:b/>
          <w:sz w:val="28"/>
          <w:szCs w:val="28"/>
        </w:rPr>
        <w:t>.</w:t>
      </w:r>
    </w:p>
    <w:p w14:paraId="3EB352AE" w14:textId="77777777" w:rsidR="00B75FB9" w:rsidRPr="00B31E7D" w:rsidRDefault="00B75FB9" w:rsidP="009352F7">
      <w:pPr>
        <w:widowControl w:val="0"/>
        <w:autoSpaceDE w:val="0"/>
        <w:autoSpaceDN w:val="0"/>
        <w:adjustRightInd w:val="0"/>
        <w:rPr>
          <w:rFonts w:ascii="Arial" w:hAnsi="Arial" w:cs="Arial"/>
          <w:sz w:val="28"/>
          <w:szCs w:val="28"/>
        </w:rPr>
      </w:pPr>
    </w:p>
    <w:p w14:paraId="0077B33C" w14:textId="77777777" w:rsidR="00B75FB9" w:rsidRPr="00B31E7D" w:rsidRDefault="00B75FB9" w:rsidP="009352F7">
      <w:pPr>
        <w:widowControl w:val="0"/>
        <w:autoSpaceDE w:val="0"/>
        <w:autoSpaceDN w:val="0"/>
        <w:adjustRightInd w:val="0"/>
        <w:rPr>
          <w:rFonts w:ascii="Arial" w:hAnsi="Arial" w:cs="Arial"/>
          <w:sz w:val="28"/>
          <w:szCs w:val="28"/>
        </w:rPr>
      </w:pPr>
      <w:r w:rsidRPr="00B31E7D">
        <w:rPr>
          <w:rFonts w:ascii="Arial" w:hAnsi="Arial" w:cs="Arial"/>
          <w:sz w:val="28"/>
          <w:szCs w:val="28"/>
        </w:rPr>
        <w:t xml:space="preserve">L’entreprise se développant de manière constante depuis plus de 5 ans, nous avons également décidé d’atteindre plus rapidement une taille critique permettant d’améliorer encore notre qualité de service en </w:t>
      </w:r>
      <w:r w:rsidR="00477F13" w:rsidRPr="00B31E7D">
        <w:rPr>
          <w:rFonts w:ascii="Arial" w:hAnsi="Arial" w:cs="Arial"/>
          <w:sz w:val="28"/>
          <w:szCs w:val="28"/>
        </w:rPr>
        <w:t>rachetant une entreprise nous permettant dès 2015, de passer à un effectif de 8 à 10 personnes pour un Chiffre d’Affaire dépassant désormais le million d’euros.</w:t>
      </w:r>
    </w:p>
    <w:p w14:paraId="0B23A5FE" w14:textId="77777777" w:rsidR="00477F13" w:rsidRPr="00B31E7D" w:rsidRDefault="00477F13" w:rsidP="009352F7">
      <w:pPr>
        <w:widowControl w:val="0"/>
        <w:autoSpaceDE w:val="0"/>
        <w:autoSpaceDN w:val="0"/>
        <w:adjustRightInd w:val="0"/>
        <w:rPr>
          <w:rFonts w:ascii="Arial" w:hAnsi="Arial" w:cs="Arial"/>
          <w:sz w:val="28"/>
          <w:szCs w:val="28"/>
        </w:rPr>
      </w:pPr>
    </w:p>
    <w:p w14:paraId="71A3C6A8" w14:textId="77777777" w:rsidR="00B75FB9" w:rsidRPr="00B31E7D" w:rsidRDefault="00477F13" w:rsidP="009352F7">
      <w:pPr>
        <w:widowControl w:val="0"/>
        <w:autoSpaceDE w:val="0"/>
        <w:autoSpaceDN w:val="0"/>
        <w:adjustRightInd w:val="0"/>
        <w:rPr>
          <w:rFonts w:ascii="Arial" w:hAnsi="Arial" w:cs="Arial"/>
          <w:sz w:val="28"/>
          <w:szCs w:val="28"/>
        </w:rPr>
      </w:pPr>
      <w:r w:rsidRPr="00B31E7D">
        <w:rPr>
          <w:rFonts w:ascii="Arial" w:hAnsi="Arial" w:cs="Arial"/>
          <w:sz w:val="28"/>
          <w:szCs w:val="28"/>
        </w:rPr>
        <w:t xml:space="preserve">Ce changement de dimension nous permet de nous pencher dès à présent sur une nouvelle problématique, </w:t>
      </w:r>
      <w:r w:rsidR="00B75FB9" w:rsidRPr="00B31E7D">
        <w:rPr>
          <w:rFonts w:ascii="Arial" w:hAnsi="Arial" w:cs="Arial"/>
          <w:sz w:val="28"/>
          <w:szCs w:val="28"/>
        </w:rPr>
        <w:t>p</w:t>
      </w:r>
      <w:r w:rsidR="00A06CC8" w:rsidRPr="00B31E7D">
        <w:rPr>
          <w:rFonts w:ascii="Arial" w:hAnsi="Arial" w:cs="Arial"/>
          <w:sz w:val="28"/>
          <w:szCs w:val="28"/>
        </w:rPr>
        <w:t xml:space="preserve">ourquoi le secteur du BTP n’arrive-t-il pas </w:t>
      </w:r>
      <w:r w:rsidR="00B75FB9" w:rsidRPr="00B31E7D">
        <w:rPr>
          <w:rFonts w:ascii="Arial" w:hAnsi="Arial" w:cs="Arial"/>
          <w:sz w:val="28"/>
          <w:szCs w:val="28"/>
        </w:rPr>
        <w:t>à se moderniser.</w:t>
      </w:r>
    </w:p>
    <w:p w14:paraId="33090804" w14:textId="77777777" w:rsidR="00477F13" w:rsidRPr="00B31E7D" w:rsidRDefault="00B75FB9" w:rsidP="009352F7">
      <w:pPr>
        <w:widowControl w:val="0"/>
        <w:autoSpaceDE w:val="0"/>
        <w:autoSpaceDN w:val="0"/>
        <w:adjustRightInd w:val="0"/>
        <w:rPr>
          <w:rFonts w:ascii="Arial" w:hAnsi="Arial" w:cs="Arial"/>
          <w:sz w:val="28"/>
          <w:szCs w:val="28"/>
        </w:rPr>
      </w:pPr>
      <w:r w:rsidRPr="00B31E7D">
        <w:rPr>
          <w:rFonts w:ascii="Arial" w:hAnsi="Arial" w:cs="Arial"/>
          <w:sz w:val="28"/>
          <w:szCs w:val="28"/>
        </w:rPr>
        <w:t>Il y a bien quelques logiciels qui ont vu le jour permettant l’amélioration des réceptions et la gestion des levés de réserves ou le partage de documents en ligne, mais en analysant notre métier, nous estimons que de nombreux autres aspects peuvent être améli</w:t>
      </w:r>
      <w:r w:rsidR="00477F13" w:rsidRPr="00B31E7D">
        <w:rPr>
          <w:rFonts w:ascii="Arial" w:hAnsi="Arial" w:cs="Arial"/>
          <w:sz w:val="28"/>
          <w:szCs w:val="28"/>
        </w:rPr>
        <w:t>orés avec l’outil informatique.</w:t>
      </w:r>
    </w:p>
    <w:p w14:paraId="7C854FC0" w14:textId="77777777" w:rsidR="00B75FB9" w:rsidRPr="00B31E7D" w:rsidRDefault="00477F13" w:rsidP="009352F7">
      <w:pPr>
        <w:widowControl w:val="0"/>
        <w:autoSpaceDE w:val="0"/>
        <w:autoSpaceDN w:val="0"/>
        <w:adjustRightInd w:val="0"/>
        <w:rPr>
          <w:rFonts w:ascii="Arial" w:hAnsi="Arial" w:cs="Arial"/>
          <w:sz w:val="28"/>
          <w:szCs w:val="28"/>
        </w:rPr>
      </w:pPr>
      <w:r w:rsidRPr="00B31E7D">
        <w:rPr>
          <w:rFonts w:ascii="Arial" w:hAnsi="Arial" w:cs="Arial"/>
          <w:sz w:val="28"/>
          <w:szCs w:val="28"/>
        </w:rPr>
        <w:t>Fort de la nouvelle structure de l’entreprise, nous travaillons</w:t>
      </w:r>
      <w:r w:rsidR="00B75FB9" w:rsidRPr="00B31E7D">
        <w:rPr>
          <w:rFonts w:ascii="Arial" w:hAnsi="Arial" w:cs="Arial"/>
          <w:sz w:val="28"/>
          <w:szCs w:val="28"/>
        </w:rPr>
        <w:t xml:space="preserve"> à la </w:t>
      </w:r>
      <w:r w:rsidRPr="00B31E7D">
        <w:rPr>
          <w:rFonts w:ascii="Arial" w:hAnsi="Arial" w:cs="Arial"/>
          <w:sz w:val="28"/>
          <w:szCs w:val="28"/>
        </w:rPr>
        <w:t>conception d’un logiciel métier</w:t>
      </w:r>
      <w:r w:rsidR="00B75FB9" w:rsidRPr="00B31E7D">
        <w:rPr>
          <w:rFonts w:ascii="Arial" w:hAnsi="Arial" w:cs="Arial"/>
          <w:sz w:val="28"/>
          <w:szCs w:val="28"/>
        </w:rPr>
        <w:t xml:space="preserve"> et commençons à monter en compétence sur le BIM et le LEAN.</w:t>
      </w:r>
    </w:p>
    <w:p w14:paraId="215171D6" w14:textId="77777777" w:rsidR="00870A1C" w:rsidRPr="00B31E7D" w:rsidRDefault="00870A1C" w:rsidP="009352F7">
      <w:pPr>
        <w:rPr>
          <w:rFonts w:ascii="Arial" w:hAnsi="Arial" w:cs="Arial"/>
          <w:sz w:val="28"/>
          <w:szCs w:val="28"/>
        </w:rPr>
      </w:pPr>
    </w:p>
    <w:p w14:paraId="4C88E699" w14:textId="77777777" w:rsidR="00477F13" w:rsidRPr="00B31E7D" w:rsidRDefault="00477F13" w:rsidP="009352F7">
      <w:pPr>
        <w:rPr>
          <w:rFonts w:ascii="Arial" w:hAnsi="Arial" w:cs="Arial"/>
          <w:sz w:val="28"/>
          <w:szCs w:val="28"/>
        </w:rPr>
      </w:pPr>
      <w:r w:rsidRPr="00B31E7D">
        <w:rPr>
          <w:rFonts w:ascii="Arial" w:hAnsi="Arial" w:cs="Arial"/>
          <w:sz w:val="28"/>
          <w:szCs w:val="28"/>
        </w:rPr>
        <w:t>La confiance que nous témoignent nos partenaires nous permet aujourd’hui d’intervenir régulièrement sur des opérations d’envergure (de 10 à 30 M€) nous permettant de déployer nos idées et nos moyens.</w:t>
      </w:r>
    </w:p>
    <w:p w14:paraId="3B035CD7" w14:textId="77777777" w:rsidR="00477F13" w:rsidRPr="00B31E7D" w:rsidRDefault="00B31E7D" w:rsidP="009352F7">
      <w:r w:rsidRPr="00B31E7D">
        <w:rPr>
          <w:rFonts w:ascii="Arial" w:hAnsi="Arial" w:cs="Arial"/>
          <w:sz w:val="28"/>
          <w:szCs w:val="28"/>
        </w:rPr>
        <w:lastRenderedPageBreak/>
        <w:t>Les perspectives de stabilité et de croissance maitrisée de l’entreprise nous permettent de nous projeter à long terme tout en garantissant à nos clients satisfaction et sécurité.</w:t>
      </w:r>
    </w:p>
    <w:sectPr w:rsidR="00477F13" w:rsidRPr="00B31E7D" w:rsidSect="00870A1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2F7"/>
    <w:rsid w:val="00477F13"/>
    <w:rsid w:val="00870A1C"/>
    <w:rsid w:val="009352F7"/>
    <w:rsid w:val="00A06CC8"/>
    <w:rsid w:val="00B31E7D"/>
    <w:rsid w:val="00B75FB9"/>
    <w:rsid w:val="00D86D0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524D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358</Words>
  <Characters>1969</Characters>
  <Application>Microsoft Macintosh Word</Application>
  <DocSecurity>0</DocSecurity>
  <Lines>16</Lines>
  <Paragraphs>4</Paragraphs>
  <ScaleCrop>false</ScaleCrop>
  <Company>ICECS</Company>
  <LinksUpToDate>false</LinksUpToDate>
  <CharactersWithSpaces>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LAMERE</dc:creator>
  <cp:keywords/>
  <dc:description/>
  <cp:lastModifiedBy>Franck LAMERE</cp:lastModifiedBy>
  <cp:revision>2</cp:revision>
  <dcterms:created xsi:type="dcterms:W3CDTF">2015-07-19T14:38:00Z</dcterms:created>
  <dcterms:modified xsi:type="dcterms:W3CDTF">2015-07-22T07:35:00Z</dcterms:modified>
</cp:coreProperties>
</file>