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bb1a3b615f3448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287‒289</w:t>
      </w:r>
      <w:r>
        <w:br/>
      </w:r>
    </w:p>
    <w:p>
      <w:pPr>
        <w:pStyle w:val="linksbündig"/>
      </w:pPr>
      <w:r>
        <w:rPr>
          <w:sz w:val="32"/>
          <w:b w:val="true"/>
        </w:rPr>
        <w:t>134</w:t>
      </w:r>
    </w:p>
    <w:p>
      <w:pPr>
        <w:pStyle w:val="linksbündig"/>
      </w:pPr>
      <w:r>
        <w:rPr>
          <w:b w:val="true"/>
        </w:rPr>
        <w:t>Riga, 20. Januar 1759</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287, 9</w:t>
      </w:r>
    </w:p>
    <w:p>
      <w:pPr>
        <w:pStyle w:val="rechtsbündig"/>
      </w:pPr>
      <w:r>
        <w:rPr/>
        <w:t xml:space="preserve">Riga den </w:t>
      </w:r>
      <w:r>
        <w:rPr>
          <w:position w:val="6"/>
          <w:sz w:val="12"/>
        </w:rPr>
        <w:t xml:space="preserve">9</w:t>
      </w:r>
      <w:r>
        <w:rPr/>
        <w:t xml:space="preserve">/</w:t>
      </w:r>
      <w:r>
        <w:rPr>
          <w:position w:val="-4"/>
          <w:sz w:val="12"/>
        </w:rPr>
        <w:t xml:space="preserve">20</w:t>
      </w:r>
      <w:r>
        <w:rPr/>
        <w:t xml:space="preserve"> Jänner 1759.</w:t>
      </w:r>
      <w:r>
        <w:rPr/>
        <w:t xml:space="preserve"> </w:t>
      </w:r>
    </w:p>
    <w:p>
      <w:pPr>
        <w:framePr w:w="1000" w:hSpace="420" w:wrap="around" w:hAnchor="page" w:vAnchor="text" w:xAlign="left" w:y="0"/>
        <w:keepNext w:val="true"/>
        <w:pStyle w:val="zeilenzählung"/>
      </w:pPr>
      <w:r>
        <w:rPr>
          <w:sz w:val="12"/>
        </w:rPr>
        <w:t>10</w:t>
      </w:r>
    </w:p>
    <w:p>
      <w:pPr>
        <w:pStyle w:val="doppeleinzug"/>
      </w:pPr>
      <w:r>
        <w:rPr/>
        <w:t xml:space="preserve">Herzlichgeliebtester Vater, </w:t>
      </w:r>
    </w:p>
    <w:p>
      <w:pPr>
        <w:pStyle w:val="stumpf"/>
      </w:pPr>
      <w:r>
        <w:rPr/>
        <w:t xml:space="preserve">Gott gebe Ihnen gute Gesundheit, Leben und Seegen. Ich hoffe und </w:t>
      </w:r>
    </w:p>
    <w:p>
      <w:pPr>
        <w:pStyle w:val="stumpf"/>
      </w:pPr>
      <w:r>
        <w:rPr/>
        <w:t xml:space="preserve">wünsche, daß Sie sich beßer befinden. Herr Buchholtz hat diese gute Nachricht </w:t>
      </w:r>
    </w:p>
    <w:p>
      <w:pPr>
        <w:pStyle w:val="stumpf"/>
      </w:pPr>
      <w:r>
        <w:rPr/>
        <w:t xml:space="preserve">meinem Bruder gemeldet, daß er Sie leidlicher angetroffen. Grüßen Sie ihn </w:t>
      </w:r>
    </w:p>
    <w:p>
      <w:pPr>
        <w:pStyle w:val="stumpf"/>
      </w:pPr>
      <w:r>
        <w:rPr/>
        <w:t xml:space="preserve">als meinen alten Lehrer, Wohlthäter und Freund aufs herzlichste von mir. </w:t>
      </w:r>
    </w:p>
    <w:p>
      <w:pPr>
        <w:framePr w:w="1000" w:hSpace="420" w:wrap="around" w:hAnchor="page" w:vAnchor="text" w:xAlign="left" w:y="0"/>
        <w:keepNext w:val="true"/>
        <w:pStyle w:val="zeilenzählung"/>
      </w:pPr>
      <w:r>
        <w:rPr>
          <w:sz w:val="12"/>
        </w:rPr>
        <w:t>15</w:t>
      </w:r>
    </w:p>
    <w:p>
      <w:pPr>
        <w:pStyle w:val="stumpf"/>
      </w:pPr>
      <w:r>
        <w:rPr/>
        <w:t xml:space="preserve">Ich denke Ihm bald Selbst zu schreiben. </w:t>
      </w:r>
    </w:p>
    <w:p>
      <w:pPr>
        <w:pStyle w:val="einzug"/>
      </w:pPr>
      <w:r>
        <w:rPr/>
        <w:t xml:space="preserve">Gott hat mir den letzten Tag des vergangenen Jahres mit vielem </w:t>
      </w:r>
    </w:p>
    <w:p>
      <w:pPr>
        <w:pStyle w:val="stumpf"/>
      </w:pPr>
      <w:r>
        <w:rPr/>
        <w:t xml:space="preserve">außerordentlichen Seegen beschlüßen, und das Neue eben so denkwürdig anfangen </w:t>
      </w:r>
    </w:p>
    <w:p>
      <w:pPr>
        <w:pStyle w:val="stumpf"/>
      </w:pPr>
      <w:r>
        <w:rPr/>
        <w:t xml:space="preserve">laßen. Er läst meinen Becher überlaufen, Er wird mir alles schenken, was mir </w:t>
      </w:r>
    </w:p>
    <w:p>
      <w:pPr>
        <w:pStyle w:val="stumpf"/>
      </w:pPr>
      <w:r>
        <w:rPr/>
        <w:t xml:space="preserve">seelig und nöthig ist, Er wird mich alles genüßen – – aber auch alles </w:t>
      </w:r>
    </w:p>
    <w:p>
      <w:pPr>
        <w:framePr w:w="1000" w:hSpace="420" w:wrap="around" w:hAnchor="page" w:vAnchor="text" w:xAlign="left" w:y="0"/>
        <w:keepNext w:val="true"/>
        <w:pStyle w:val="zeilenzählung"/>
      </w:pPr>
      <w:r>
        <w:rPr>
          <w:sz w:val="12"/>
        </w:rPr>
        <w:t>20</w:t>
      </w:r>
    </w:p>
    <w:p>
      <w:pPr>
        <w:pStyle w:val="stumpf"/>
      </w:pPr>
      <w:r>
        <w:rPr/>
        <w:t xml:space="preserve">verleugnen lehren, wenn es Sein Gnädiger Wille ist. </w:t>
      </w:r>
    </w:p>
    <w:p>
      <w:pPr>
        <w:pStyle w:val="einzug"/>
      </w:pPr>
      <w:r>
        <w:rPr/>
        <w:t xml:space="preserve">Ich erhielt den 27. </w:t>
      </w:r>
      <w:r>
        <w:rPr>
          <w:rFonts w:ascii="Linux Biolinum" w:hAnsi="Linux Biolinum" w:cs="Linux Biolinum"/>
        </w:rPr>
        <w:t xml:space="preserve">Dec. pass.</w:t>
      </w:r>
      <w:r>
        <w:rPr/>
        <w:t xml:space="preserve"> Ihren lieben Brief, in dem Sie mir </w:t>
      </w:r>
    </w:p>
    <w:p>
      <w:pPr>
        <w:pStyle w:val="stumpf"/>
      </w:pPr>
      <w:r>
        <w:rPr/>
        <w:t xml:space="preserve">erlaubten zu heyrathen, und mir Glück dazu versprachen, wenn ich es mit Gott </w:t>
      </w:r>
    </w:p>
    <w:p>
      <w:pPr>
        <w:pStyle w:val="stumpf"/>
      </w:pPr>
      <w:r>
        <w:rPr/>
        <w:t xml:space="preserve">anfienge. Den Tag darauf schrieb ich also meine LiebesErklärung, und zwar in </w:t>
      </w:r>
    </w:p>
    <w:p>
      <w:pPr>
        <w:pStyle w:val="stumpf"/>
      </w:pPr>
      <w:r>
        <w:rPr/>
        <w:t xml:space="preserve">einem Briefe an meinen Freund in Petersb. dem ich meldete, daß ich seine </w:t>
      </w:r>
    </w:p>
    <w:p>
      <w:pPr>
        <w:framePr w:w="1000" w:hSpace="420" w:wrap="around" w:hAnchor="page" w:vAnchor="text" w:xAlign="left" w:y="0"/>
        <w:keepNext w:val="true"/>
        <w:pStyle w:val="zeilenzählung"/>
      </w:pPr>
      <w:r>
        <w:rPr>
          <w:sz w:val="12"/>
        </w:rPr>
        <w:t>25</w:t>
      </w:r>
    </w:p>
    <w:p>
      <w:pPr>
        <w:pStyle w:val="stumpf"/>
      </w:pPr>
      <w:r>
        <w:rPr/>
        <w:t xml:space="preserve">Schwester heyrathen wollte, – – Ich schickte denselben unten und ersuchte Sie </w:t>
      </w:r>
    </w:p>
    <w:p>
      <w:pPr>
        <w:pStyle w:val="stumpf"/>
      </w:pPr>
      <w:r>
        <w:rPr/>
        <w:t xml:space="preserve">entweder die zerrissene Stücke davon mir zuzuschicken oder ihn unter ihrem </w:t>
      </w:r>
    </w:p>
    <w:p>
      <w:pPr>
        <w:pStyle w:val="stumpf"/>
      </w:pPr>
      <w:r>
        <w:rPr>
          <w:rFonts w:ascii="Linux Biolinum" w:hAnsi="Linux Biolinum" w:cs="Linux Biolinum"/>
        </w:rPr>
        <w:t xml:space="preserve">Couvert</w:t>
      </w:r>
      <w:r>
        <w:rPr/>
        <w:t xml:space="preserve"> einzuschlüßen. Sie hat das letztere gethan – – und ich erwarte heute </w:t>
      </w:r>
    </w:p>
    <w:p>
      <w:pPr>
        <w:pStyle w:val="stumpf"/>
      </w:pPr>
      <w:r>
        <w:rPr/>
        <w:t xml:space="preserve">die Antwort meines Freundes. Es scheint bey ihr Ernst zu werden; ich will es </w:t>
      </w:r>
    </w:p>
    <w:p>
      <w:pPr>
        <w:pStyle w:val="stumpf"/>
      </w:pPr>
      <w:r>
        <w:rPr/>
        <w:t xml:space="preserve">aber noch nicht wißen. Gott wird alles lenken und mich für allen Thorheiten </w:t>
      </w:r>
    </w:p>
    <w:p>
      <w:pPr>
        <w:framePr w:w="1000" w:hSpace="420" w:wrap="around" w:hAnchor="page" w:vAnchor="text" w:xAlign="left" w:y="0"/>
        <w:keepNext w:val="true"/>
        <w:pStyle w:val="zeilenzählung"/>
      </w:pPr>
      <w:r>
        <w:rPr>
          <w:sz w:val="12"/>
        </w:rPr>
        <w:t>30</w:t>
      </w:r>
    </w:p>
    <w:p>
      <w:pPr>
        <w:pStyle w:val="stumpf"/>
      </w:pPr>
      <w:r>
        <w:rPr/>
        <w:t xml:space="preserve">behüten, und vom Bösen erlösen. Er wird mir Gnade geben auf dem rechten </w:t>
      </w:r>
    </w:p>
    <w:p>
      <w:pPr>
        <w:pStyle w:val="stumpf"/>
      </w:pPr>
      <w:r>
        <w:rPr/>
        <w:t xml:space="preserve">Wege zu bleiben, und mich auf Seinen Fußsteigen erhalten, daß meine Tritte </w:t>
      </w:r>
    </w:p>
    <w:p>
      <w:pPr>
        <w:pStyle w:val="stumpf"/>
      </w:pPr>
      <w:r>
        <w:rPr/>
        <w:t xml:space="preserve">nicht gleiten. Ich hoffe aber darauf, daß Du so gnädig bist, mein Herz freuet </w:t>
      </w:r>
    </w:p>
    <w:p>
      <w:pPr>
        <w:pStyle w:val="stumpf"/>
      </w:pPr>
      <w:r>
        <w:rPr/>
        <w:t xml:space="preserve">sich, daß Du so gerne hilfest. Ich will dem Herrn singen, daß Er so wohl an </w:t>
      </w:r>
    </w:p>
    <w:p>
      <w:pPr>
        <w:pStyle w:val="stumpf"/>
      </w:pPr>
      <w:r>
        <w:rPr/>
        <w:t xml:space="preserve">mir thut. </w:t>
      </w:r>
    </w:p>
    <w:p>
      <w:pPr>
        <w:framePr w:w="1000" w:hSpace="420" w:wrap="around" w:hAnchor="page" w:vAnchor="text" w:xAlign="left" w:y="0"/>
        <w:keepNext w:val="true"/>
        <w:pStyle w:val="seitenzählung"/>
      </w:pPr>
      <w:r>
        <w:rPr>
          <w:sz w:val="12"/>
          <w:b w:val="true"/>
        </w:rPr>
        <w:t>S. 288</w:t>
      </w:r>
      <w:r>
        <w:rPr/>
        <w:t xml:space="preserve"> </w:t>
      </w:r>
    </w:p>
    <w:p>
      <w:pPr>
        <w:pStyle w:val="einzug"/>
      </w:pPr>
      <w:r>
        <w:rPr/>
        <w:t xml:space="preserve">Ich legte ein klein französisch </w:t>
      </w:r>
      <w:r>
        <w:rPr>
          <w:rFonts w:ascii="Linux Biolinum" w:hAnsi="Linux Biolinum" w:cs="Linux Biolinum"/>
        </w:rPr>
        <w:t xml:space="preserve">Billet</w:t>
      </w:r>
      <w:r>
        <w:rPr/>
        <w:t xml:space="preserve"> an meine Freundinn bey dem Briefe an </w:t>
      </w:r>
    </w:p>
    <w:p>
      <w:pPr>
        <w:pStyle w:val="stumpf"/>
      </w:pPr>
      <w:r>
        <w:rPr/>
        <w:t xml:space="preserve">Ihren Bruder bey, worinn ich Sie auf Gott wies, und ihr versicherte, daß er </w:t>
      </w:r>
    </w:p>
    <w:p>
      <w:pPr>
        <w:pStyle w:val="stumpf"/>
      </w:pPr>
      <w:r>
        <w:rPr/>
        <w:t xml:space="preserve">den Stummen als Taub, und </w:t>
      </w:r>
      <w:r>
        <w:rPr>
          <w:strike w:val="true"/>
        </w:rPr>
        <w:t xml:space="preserve">den</w:t>
      </w:r>
      <w:r>
        <w:rPr/>
        <w:t xml:space="preserve"> nur den Tauben als stumm vorkäme. </w:t>
      </w:r>
    </w:p>
    <w:p>
      <w:pPr>
        <w:pStyle w:val="stumpf"/>
      </w:pPr>
      <w:r>
        <w:rPr/>
        <w:t xml:space="preserve">Ihm sey Lob für Seine unaussprechliche Barmherzigkeit! Er ist für uns beyde </w:t>
      </w:r>
    </w:p>
    <w:p>
      <w:pPr>
        <w:framePr w:w="1000" w:hSpace="420" w:wrap="around" w:hAnchor="page" w:vAnchor="text" w:xAlign="left" w:y="0"/>
        <w:keepNext w:val="true"/>
        <w:pStyle w:val="zeilenzählung"/>
      </w:pPr>
      <w:r>
        <w:rPr>
          <w:sz w:val="12"/>
        </w:rPr>
        <w:t>5</w:t>
      </w:r>
    </w:p>
    <w:p>
      <w:pPr>
        <w:pStyle w:val="stumpf"/>
      </w:pPr>
      <w:r>
        <w:rPr/>
        <w:t xml:space="preserve">weder stumm noch taub gewesen. Den Sonntag nach dem Neuen Jahre haben </w:t>
      </w:r>
    </w:p>
    <w:p>
      <w:pPr>
        <w:pStyle w:val="stumpf"/>
      </w:pPr>
      <w:r>
        <w:rPr/>
        <w:t xml:space="preserve">wir eine Predigt des Morgens gehört, die für mich und unsere Schwester recht </w:t>
      </w:r>
    </w:p>
    <w:p>
      <w:pPr>
        <w:pStyle w:val="stumpf"/>
      </w:pPr>
      <w:r>
        <w:rPr/>
        <w:t xml:space="preserve">von Gott bestellt zu seyn schien; und am heil. Dreikönigsfeste hat unser </w:t>
      </w:r>
    </w:p>
    <w:p>
      <w:pPr>
        <w:pStyle w:val="stumpf"/>
      </w:pPr>
      <w:r>
        <w:rPr>
          <w:rFonts w:ascii="Linux Biolinum" w:hAnsi="Linux Biolinum" w:cs="Linux Biolinum"/>
        </w:rPr>
        <w:t xml:space="preserve">Rector Lindner</w:t>
      </w:r>
      <w:r>
        <w:rPr/>
        <w:t xml:space="preserve">, der von nichts weiß, eben so viel, ja recht auf uns beyde </w:t>
      </w:r>
    </w:p>
    <w:p>
      <w:pPr>
        <w:pStyle w:val="stumpf"/>
      </w:pPr>
      <w:r>
        <w:rPr/>
        <w:t xml:space="preserve">abzielendes von der Führung Gottes mit den Seinigen vorsagen müßen zu </w:t>
      </w:r>
    </w:p>
    <w:p>
      <w:pPr>
        <w:framePr w:w="1000" w:hSpace="420" w:wrap="around" w:hAnchor="page" w:vAnchor="text" w:xAlign="left" w:y="0"/>
        <w:keepNext w:val="true"/>
        <w:pStyle w:val="zeilenzählung"/>
      </w:pPr>
      <w:r>
        <w:rPr>
          <w:sz w:val="12"/>
        </w:rPr>
        <w:t>10</w:t>
      </w:r>
    </w:p>
    <w:p>
      <w:pPr>
        <w:pStyle w:val="stumpf"/>
      </w:pPr>
      <w:r>
        <w:rPr/>
        <w:t xml:space="preserve">unserem Unterricht und Aufmunterung. Mein Bruder ist so gut mir diese </w:t>
      </w:r>
    </w:p>
    <w:p>
      <w:pPr>
        <w:pStyle w:val="stumpf"/>
      </w:pPr>
      <w:r>
        <w:rPr/>
        <w:t xml:space="preserve">Predigt abzuschreiben. </w:t>
      </w:r>
    </w:p>
    <w:p>
      <w:pPr>
        <w:pStyle w:val="einzug"/>
      </w:pPr>
      <w:r>
        <w:rPr/>
        <w:t xml:space="preserve">Wird Sie meine Frau, Herzlich Geliebtester Vater, so wird Sie es durch und </w:t>
      </w:r>
    </w:p>
    <w:p>
      <w:pPr>
        <w:pStyle w:val="stumpf"/>
      </w:pPr>
      <w:r>
        <w:rPr/>
        <w:t xml:space="preserve">nach Gottes Willen, und ich habe eben so viel dabey gethan, als daß Sie Mein </w:t>
      </w:r>
    </w:p>
    <w:p>
      <w:pPr>
        <w:pStyle w:val="stumpf"/>
      </w:pPr>
      <w:r>
        <w:rPr/>
        <w:t xml:space="preserve">Vater geworden – – ich wiederhole es Ihnen, ich habe eben so wenig dabey </w:t>
      </w:r>
    </w:p>
    <w:p>
      <w:pPr>
        <w:framePr w:w="1000" w:hSpace="420" w:wrap="around" w:hAnchor="page" w:vAnchor="text" w:xAlign="left" w:y="0"/>
        <w:keepNext w:val="true"/>
        <w:pStyle w:val="zeilenzählung"/>
      </w:pPr>
      <w:r>
        <w:rPr>
          <w:sz w:val="12"/>
        </w:rPr>
        <w:t>15</w:t>
      </w:r>
    </w:p>
    <w:p>
      <w:pPr>
        <w:pStyle w:val="stumpf"/>
      </w:pPr>
      <w:r>
        <w:rPr/>
        <w:t xml:space="preserve">beygetragen, als daß Sie unsere Seelige Mutter zu Ihrem und unserm Besten </w:t>
      </w:r>
    </w:p>
    <w:p>
      <w:pPr>
        <w:pStyle w:val="stumpf"/>
      </w:pPr>
      <w:r>
        <w:rPr/>
        <w:t xml:space="preserve">gewählt haben. Ich weiß, daß dieser Gnädige Gott auch diejenige Liebe in </w:t>
      </w:r>
    </w:p>
    <w:p>
      <w:pPr>
        <w:pStyle w:val="stumpf"/>
      </w:pPr>
      <w:r>
        <w:rPr/>
        <w:t xml:space="preserve">mein Herz pflanzen wird, </w:t>
      </w:r>
      <w:r>
        <w:rPr>
          <w:strike w:val="true"/>
        </w:rPr>
        <w:t xml:space="preserve">und</w:t>
      </w:r>
      <w:r>
        <w:rPr/>
        <w:t xml:space="preserve"> die er selbst fordert, nach der ein Mann </w:t>
      </w:r>
    </w:p>
    <w:p>
      <w:pPr>
        <w:pStyle w:val="stumpf"/>
      </w:pPr>
      <w:r>
        <w:rPr/>
        <w:t xml:space="preserve">seinem Vater und seine Mutter verlaßen soll um seinem Weibe anzuhangen, </w:t>
      </w:r>
    </w:p>
    <w:p>
      <w:pPr>
        <w:pStyle w:val="stumpf"/>
      </w:pPr>
      <w:r>
        <w:rPr/>
        <w:t xml:space="preserve">und sie werden seyn ein Fleisch. Ich weiß noch mehr, daß Sie mir hierinn </w:t>
      </w:r>
    </w:p>
    <w:p>
      <w:pPr>
        <w:framePr w:w="1000" w:hSpace="420" w:wrap="around" w:hAnchor="page" w:vAnchor="text" w:xAlign="left" w:y="0"/>
        <w:keepNext w:val="true"/>
        <w:pStyle w:val="zeilenzählung"/>
      </w:pPr>
      <w:r>
        <w:rPr>
          <w:sz w:val="12"/>
        </w:rPr>
        <w:t>20</w:t>
      </w:r>
    </w:p>
    <w:p>
      <w:pPr>
        <w:pStyle w:val="stumpf"/>
      </w:pPr>
      <w:r>
        <w:rPr/>
        <w:t xml:space="preserve">nichts nachgeben wird. Gott wolle durch Seinen guten Geist auch unsere </w:t>
      </w:r>
    </w:p>
    <w:p>
      <w:pPr>
        <w:pStyle w:val="stumpf"/>
      </w:pPr>
      <w:r>
        <w:rPr/>
        <w:t xml:space="preserve">Herzen läutern und heiligen, und die Ermahnung der morgenden Epistel auch </w:t>
      </w:r>
    </w:p>
    <w:p>
      <w:pPr>
        <w:pStyle w:val="stumpf"/>
      </w:pPr>
      <w:r>
        <w:rPr/>
        <w:t xml:space="preserve">in uns kräftig und thätig seyn laßen, daß wir unsere Leiber begeben zum </w:t>
      </w:r>
    </w:p>
    <w:p>
      <w:pPr>
        <w:pStyle w:val="stumpf"/>
      </w:pPr>
      <w:r>
        <w:rPr/>
        <w:t xml:space="preserve">Opfer, das da heilig, lebendig und Gott wohlgefällig sey. </w:t>
      </w:r>
    </w:p>
    <w:p>
      <w:pPr>
        <w:pStyle w:val="einzug"/>
      </w:pPr>
      <w:r>
        <w:rPr/>
        <w:t xml:space="preserve">Sie bekommt nichts mit mir; ich fordere aber auch nichts </w:t>
      </w:r>
      <w:r>
        <w:rPr>
          <w:strike w:val="true"/>
        </w:rPr>
        <w:t xml:space="preserve">von</w:t>
      </w:r>
      <w:r>
        <w:rPr/>
        <w:t xml:space="preserve"> mit Ihr. </w:t>
      </w:r>
    </w:p>
    <w:p>
      <w:pPr>
        <w:framePr w:w="1000" w:hSpace="420" w:wrap="around" w:hAnchor="page" w:vAnchor="text" w:xAlign="left" w:y="0"/>
        <w:keepNext w:val="true"/>
        <w:pStyle w:val="zeilenzählung"/>
      </w:pPr>
      <w:r>
        <w:rPr>
          <w:sz w:val="12"/>
        </w:rPr>
        <w:t>25</w:t>
      </w:r>
    </w:p>
    <w:p>
      <w:pPr>
        <w:pStyle w:val="stumpf"/>
      </w:pPr>
      <w:r>
        <w:rPr/>
        <w:t xml:space="preserve">Alles was ich ihr anbieten kann, schrieb ich dem Bruder, ist mein Herz, mein </w:t>
      </w:r>
    </w:p>
    <w:p>
      <w:pPr>
        <w:pStyle w:val="stumpf"/>
      </w:pPr>
      <w:r>
        <w:rPr/>
        <w:t xml:space="preserve">Leib und mein Name. Wir haben beyde nicht nöthig an ein eigen </w:t>
      </w:r>
    </w:p>
    <w:p>
      <w:pPr>
        <w:pStyle w:val="stumpf"/>
      </w:pPr>
      <w:r>
        <w:rPr>
          <w:rFonts w:ascii="Linux Biolinum" w:hAnsi="Linux Biolinum" w:cs="Linux Biolinum"/>
        </w:rPr>
        <w:t xml:space="preserve">etablissement</w:t>
      </w:r>
      <w:r>
        <w:rPr/>
        <w:t xml:space="preserve"> zu denken und dafür zu sorgen. Sie soll die Haushälterin Ihres Bruders </w:t>
      </w:r>
    </w:p>
    <w:p>
      <w:pPr>
        <w:pStyle w:val="stumpf"/>
      </w:pPr>
      <w:r>
        <w:rPr/>
        <w:t xml:space="preserve">Karl bleiben, und ich Sein Handlanger. Wenn es Gott gefällt eine Änderung </w:t>
      </w:r>
    </w:p>
    <w:p>
      <w:pPr>
        <w:pStyle w:val="stumpf"/>
      </w:pPr>
      <w:r>
        <w:rPr/>
        <w:t xml:space="preserve">zu machen, dann wird es auch meine Schuldigkeit seyn Sie zu ernähren. Und </w:t>
      </w:r>
    </w:p>
    <w:p>
      <w:pPr>
        <w:framePr w:w="1000" w:hSpace="420" w:wrap="around" w:hAnchor="page" w:vAnchor="text" w:xAlign="left" w:y="0"/>
        <w:keepNext w:val="true"/>
        <w:pStyle w:val="zeilenzählung"/>
      </w:pPr>
      <w:r>
        <w:rPr>
          <w:sz w:val="12"/>
        </w:rPr>
        <w:t>30</w:t>
      </w:r>
    </w:p>
    <w:p>
      <w:pPr>
        <w:pStyle w:val="stumpf"/>
      </w:pPr>
      <w:r>
        <w:rPr/>
        <w:t xml:space="preserve">dafür wird der auch Rath schaffen, der mir Ihre Schwester zur Frau geben </w:t>
      </w:r>
    </w:p>
    <w:p>
      <w:pPr>
        <w:pStyle w:val="stumpf"/>
      </w:pPr>
      <w:r>
        <w:rPr/>
        <w:t xml:space="preserve">wird und will. </w:t>
      </w:r>
    </w:p>
    <w:p>
      <w:pPr>
        <w:pStyle w:val="einzug"/>
      </w:pPr>
      <w:r>
        <w:rPr/>
        <w:t xml:space="preserve">Sie möchte mit mir von gleichem Alter seyn. Ob Sie ein Paar Jahr jünger </w:t>
      </w:r>
    </w:p>
    <w:p>
      <w:pPr>
        <w:pStyle w:val="stumpf"/>
      </w:pPr>
      <w:r>
        <w:rPr/>
        <w:t xml:space="preserve">oder ein halb Jahr älter; dies habe ich Ihr niemals ansehen können, viel </w:t>
      </w:r>
    </w:p>
    <w:p>
      <w:pPr>
        <w:pStyle w:val="stumpf"/>
      </w:pPr>
      <w:r>
        <w:rPr/>
        <w:t xml:space="preserve">weniger jetzt, da ich auf gutem Wege bin in Sie verliebt zu werden. </w:t>
      </w:r>
    </w:p>
    <w:p>
      <w:pPr>
        <w:framePr w:w="1000" w:hSpace="420" w:wrap="around" w:hAnchor="page" w:vAnchor="text" w:xAlign="left" w:y="0"/>
        <w:keepNext w:val="true"/>
        <w:pStyle w:val="zeilenzählung"/>
      </w:pPr>
      <w:r>
        <w:rPr>
          <w:sz w:val="12"/>
        </w:rPr>
        <w:t>35</w:t>
      </w:r>
    </w:p>
    <w:p>
      <w:pPr>
        <w:pStyle w:val="einzug"/>
      </w:pPr>
      <w:r>
        <w:rPr/>
        <w:t xml:space="preserve">Sie ist in meinen Augen schöner als die stoltzeste Lilie; wenn Sie </w:t>
      </w:r>
      <w:r>
        <w:rPr>
          <w:strike w:val="true"/>
        </w:rPr>
        <w:t xml:space="preserve">ist</w:t>
      </w:r>
      <w:r>
        <w:rPr/>
        <w:t xml:space="preserve"> es </w:t>
      </w:r>
    </w:p>
    <w:p>
      <w:pPr>
        <w:pStyle w:val="stumpf"/>
      </w:pPr>
      <w:r>
        <w:rPr/>
        <w:t xml:space="preserve">nicht </w:t>
      </w:r>
      <w:r>
        <w:rPr>
          <w:strike w:val="true"/>
        </w:rPr>
        <w:t xml:space="preserve">ist</w:t>
      </w:r>
      <w:r>
        <w:rPr/>
        <w:t xml:space="preserve"> wäre, so würd Sie meine Liebe dazu machen, daß Sie es für mich </w:t>
      </w:r>
    </w:p>
    <w:p>
      <w:pPr>
        <w:pStyle w:val="stumpf"/>
      </w:pPr>
      <w:r>
        <w:rPr/>
        <w:t xml:space="preserve">wenigstens seyn wird. Und Sie wird es immer seyn, so lange ich Sie lieben </w:t>
      </w:r>
    </w:p>
    <w:p>
      <w:pPr>
        <w:framePr w:w="1000" w:hSpace="420" w:wrap="around" w:hAnchor="page" w:vAnchor="text" w:xAlign="left" w:y="0"/>
        <w:keepNext w:val="true"/>
        <w:pStyle w:val="seitenzählung"/>
      </w:pPr>
      <w:r>
        <w:rPr>
          <w:sz w:val="12"/>
          <w:b w:val="true"/>
        </w:rPr>
        <w:t>S. 289</w:t>
      </w:r>
      <w:r>
        <w:rPr/>
        <w:t xml:space="preserve"> </w:t>
      </w:r>
    </w:p>
    <w:p>
      <w:pPr>
        <w:pStyle w:val="stumpf"/>
      </w:pPr>
      <w:r>
        <w:rPr/>
        <w:t xml:space="preserve">werde – – und ich werde Sie ewig lieben. Ist sie in anderer Augen nicht schön </w:t>
      </w:r>
    </w:p>
    <w:p>
      <w:pPr>
        <w:pStyle w:val="stumpf"/>
      </w:pPr>
      <w:r>
        <w:rPr/>
        <w:t xml:space="preserve">genung; desto beßer für mich. </w:t>
      </w:r>
    </w:p>
    <w:p>
      <w:pPr>
        <w:pStyle w:val="einzug"/>
      </w:pPr>
      <w:r>
        <w:rPr/>
        <w:t xml:space="preserve">Erhalte ich heute Briefe, herzlich geliebtester Vater, so bin ich vielleicht mit </w:t>
      </w:r>
    </w:p>
    <w:p>
      <w:pPr>
        <w:pStyle w:val="stumpf"/>
      </w:pPr>
      <w:r>
        <w:rPr/>
        <w:t xml:space="preserve">Gottes Hülfe Ihnen im stande mit nächster Post den Tag meiner Verlobung </w:t>
      </w:r>
    </w:p>
    <w:p>
      <w:pPr>
        <w:framePr w:w="1000" w:hSpace="420" w:wrap="around" w:hAnchor="page" w:vAnchor="text" w:xAlign="left" w:y="0"/>
        <w:keepNext w:val="true"/>
        <w:pStyle w:val="zeilenzählung"/>
      </w:pPr>
      <w:r>
        <w:rPr>
          <w:sz w:val="12"/>
        </w:rPr>
        <w:t>5</w:t>
      </w:r>
    </w:p>
    <w:p>
      <w:pPr>
        <w:pStyle w:val="stumpf"/>
      </w:pPr>
      <w:r>
        <w:rPr/>
        <w:t xml:space="preserve">zu bestimmen. Sie werden nicht unterlaßen denselben zu feyren, und einige </w:t>
      </w:r>
    </w:p>
    <w:p>
      <w:pPr>
        <w:pStyle w:val="stumpf"/>
      </w:pPr>
      <w:r>
        <w:rPr/>
        <w:t xml:space="preserve">Arme an Ihrer Freude Theil nehmen zu laßen. Bewirthen Sie </w:t>
      </w:r>
      <w:r>
        <w:rPr>
          <w:strike w:val="true"/>
        </w:rPr>
        <w:t xml:space="preserve">Ih</w:t>
      </w:r>
      <w:r>
        <w:rPr/>
        <w:t xml:space="preserve"> unsere </w:t>
      </w:r>
    </w:p>
    <w:p>
      <w:pPr>
        <w:pStyle w:val="stumpf"/>
      </w:pPr>
      <w:r>
        <w:rPr/>
        <w:t xml:space="preserve">nächsten Blutsfreunde wenigstens in der Stille, es wird Ihnen beßer als ein </w:t>
      </w:r>
    </w:p>
    <w:p>
      <w:pPr>
        <w:pStyle w:val="stumpf"/>
      </w:pPr>
      <w:r>
        <w:rPr>
          <w:rFonts w:ascii="Linux Biolinum" w:hAnsi="Linux Biolinum" w:cs="Linux Biolinum"/>
        </w:rPr>
        <w:t xml:space="preserve">notifications-</w:t>
      </w:r>
      <w:r>
        <w:rPr/>
        <w:t xml:space="preserve">Schreiben schmecken. </w:t>
      </w:r>
    </w:p>
    <w:p>
      <w:pPr>
        <w:pStyle w:val="einzug"/>
      </w:pPr>
      <w:r>
        <w:rPr/>
        <w:t xml:space="preserve">Sieben Jahre um Ihre beste Schwester zu dienen, schrieb ich an meinen </w:t>
      </w:r>
    </w:p>
    <w:p>
      <w:pPr>
        <w:framePr w:w="1000" w:hSpace="420" w:wrap="around" w:hAnchor="page" w:vAnchor="text" w:xAlign="left" w:y="0"/>
        <w:keepNext w:val="true"/>
        <w:pStyle w:val="zeilenzählung"/>
      </w:pPr>
      <w:r>
        <w:rPr>
          <w:sz w:val="12"/>
        </w:rPr>
        <w:t>10</w:t>
      </w:r>
    </w:p>
    <w:p>
      <w:pPr>
        <w:pStyle w:val="stumpf"/>
      </w:pPr>
      <w:r>
        <w:rPr/>
        <w:t xml:space="preserve">Freunden, sollen mir so kurz als eine Kirmeswoche vorkommen; denken Sie </w:t>
      </w:r>
    </w:p>
    <w:p>
      <w:pPr>
        <w:pStyle w:val="stumpf"/>
      </w:pPr>
      <w:r>
        <w:rPr/>
        <w:t xml:space="preserve">des wegen nicht, daß ich auch nur einen Augenblick verlieren werde um mein </w:t>
      </w:r>
    </w:p>
    <w:p>
      <w:pPr>
        <w:pStyle w:val="stumpf"/>
      </w:pPr>
      <w:r>
        <w:rPr/>
        <w:t xml:space="preserve">Glück voll zu machen. </w:t>
      </w:r>
    </w:p>
    <w:p>
      <w:pPr>
        <w:pStyle w:val="einzug"/>
      </w:pPr>
      <w:r>
        <w:rPr/>
        <w:t xml:space="preserve">Ohngeachtet ich heute im stande wäre den Ring zu bestellen; so wird mir </w:t>
      </w:r>
    </w:p>
    <w:p>
      <w:pPr>
        <w:pStyle w:val="stumpf"/>
      </w:pPr>
      <w:r>
        <w:rPr/>
        <w:t xml:space="preserve">doch Gott auch im Gegentheil die Gnade geben </w:t>
      </w:r>
      <w:r>
        <w:rPr>
          <w:strike w:val="true"/>
        </w:rPr>
        <w:t xml:space="preserve">die</w:t>
      </w:r>
      <w:r>
        <w:rPr/>
        <w:t xml:space="preserve"> Hand und Herz zurück </w:t>
      </w:r>
    </w:p>
    <w:p>
      <w:pPr>
        <w:framePr w:w="1000" w:hSpace="420" w:wrap="around" w:hAnchor="page" w:vAnchor="text" w:xAlign="left" w:y="0"/>
        <w:keepNext w:val="true"/>
        <w:pStyle w:val="zeilenzählung"/>
      </w:pPr>
      <w:r>
        <w:rPr>
          <w:sz w:val="12"/>
        </w:rPr>
        <w:t>15</w:t>
      </w:r>
    </w:p>
    <w:p>
      <w:pPr>
        <w:pStyle w:val="stumpf"/>
      </w:pPr>
      <w:r>
        <w:rPr/>
        <w:t xml:space="preserve">zu ziehen, wenn er mir Seinen Willen dazu zu erkennen geben wird. Er wird </w:t>
      </w:r>
    </w:p>
    <w:p>
      <w:pPr>
        <w:pStyle w:val="stumpf"/>
      </w:pPr>
      <w:r>
        <w:rPr/>
        <w:t xml:space="preserve">mich denselben lehren lieben und Kräfte schenken ihn zu erfüllen. </w:t>
      </w:r>
    </w:p>
    <w:p>
      <w:pPr>
        <w:pStyle w:val="einzug"/>
      </w:pPr>
      <w:r>
        <w:rPr/>
        <w:t xml:space="preserve">Ich empfehle Sie der liebreichen Obhut unsers himmlischen Vaters, der </w:t>
      </w:r>
    </w:p>
    <w:p>
      <w:pPr>
        <w:pStyle w:val="stumpf"/>
      </w:pPr>
      <w:r>
        <w:rPr/>
        <w:t xml:space="preserve">uns leitet wie die Jugend. Er schenke Ihnen bald Ihre Gesundheit wieder und </w:t>
      </w:r>
    </w:p>
    <w:p>
      <w:pPr>
        <w:pStyle w:val="stumpf"/>
      </w:pPr>
      <w:r>
        <w:rPr/>
        <w:t xml:space="preserve">erhalte und stärke Sie nach Seinem gnädigen Wohlgefallen. Ich küße Ihnen </w:t>
      </w:r>
    </w:p>
    <w:p>
      <w:pPr>
        <w:framePr w:w="1000" w:hSpace="420" w:wrap="around" w:hAnchor="page" w:vAnchor="text" w:xAlign="left" w:y="0"/>
        <w:keepNext w:val="true"/>
        <w:pStyle w:val="zeilenzählung"/>
      </w:pPr>
      <w:r>
        <w:rPr>
          <w:sz w:val="12"/>
        </w:rPr>
        <w:t>20</w:t>
      </w:r>
    </w:p>
    <w:p>
      <w:pPr>
        <w:pStyle w:val="stumpf"/>
      </w:pPr>
      <w:r>
        <w:rPr/>
        <w:t xml:space="preserve">mit kindlichster Ehrfurcht und Zärtlichkeit die Hände und ersterbe Ihr </w:t>
      </w:r>
    </w:p>
    <w:p>
      <w:pPr>
        <w:pStyle w:val="stumpf"/>
      </w:pPr>
      <w:r>
        <w:rPr/>
        <w:t xml:space="preserve">gehorsamst verpflichtester Sohn. </w:t>
      </w:r>
    </w:p>
    <w:p>
      <w:pPr>
        <w:pStyle w:val="rechtsbündig"/>
      </w:pPr>
      <w:r>
        <w:rPr/>
        <w:t xml:space="preserve">Johann George Hamann.</w:t>
      </w:r>
      <w:r>
        <w:rPr/>
        <w:t xml:space="preserve"> </w:t>
      </w:r>
    </w:p>
    <w:p>
      <w:pPr>
        <w:pStyle w:val="stumpf"/>
      </w:pPr>
      <w:r>
        <w:rPr/>
        <w:t xml:space="preserve"> </w:t>
      </w:r>
    </w:p>
    <w:p>
      <w:pPr>
        <w:pStyle w:val="stumpf"/>
      </w:pPr>
      <w:r>
        <w:rPr/>
        <w:t xml:space="preserve">Jgfr. Degnerinn, HE. Blindau nebst allen guten Freunden grüße zum </w:t>
      </w:r>
    </w:p>
    <w:p>
      <w:pPr>
        <w:pStyle w:val="stumpf"/>
      </w:pPr>
      <w:r>
        <w:rPr/>
        <w:t xml:space="preserve">Neuen Jahr. </w:t>
      </w:r>
    </w:p>
    <w:p>
      <w:pPr>
        <w:pStyle w:val="stumpf"/>
      </w:pPr>
      <w:r>
        <w:rPr/>
        <w:t xml:space="preserve"> </w:t>
      </w:r>
    </w:p>
    <w:p>
      <w:pPr>
        <w:framePr w:w="1000" w:hSpace="420" w:wrap="around" w:hAnchor="page" w:vAnchor="text" w:xAlign="left" w:y="0"/>
        <w:keepNext w:val="true"/>
        <w:pStyle w:val="zeilenzählung"/>
      </w:pPr>
      <w:r>
        <w:rPr>
          <w:sz w:val="12"/>
        </w:rPr>
        <w:t>25</w:t>
      </w:r>
    </w:p>
    <w:p>
      <w:pPr>
        <w:pStyle w:val="einzug"/>
      </w:pPr>
      <w:r>
        <w:rPr>
          <w:i w:val="true"/>
          <w:color w:val="#7d7d74"/>
        </w:rPr>
        <w:t xml:space="preserve">Am Rande der zweiten Seite:</w:t>
      </w:r>
      <w:r>
        <w:rPr/>
        <w:t xml:space="preserve"> </w:t>
      </w:r>
    </w:p>
    <w:p>
      <w:pPr>
        <w:pStyle w:val="einzug"/>
      </w:pPr>
      <w:r>
        <w:rPr/>
        <w:t xml:space="preserve">Ohngeachtet ich mich auf Ihr gütiges Versprechens in Ansehung des </w:t>
      </w:r>
    </w:p>
    <w:p>
      <w:pPr>
        <w:pStyle w:val="stumpf"/>
      </w:pPr>
      <w:r>
        <w:rPr/>
        <w:t xml:space="preserve">wilden Schweines verlaße; so nehme mir doch die Freyheit wieder daran zu </w:t>
      </w:r>
    </w:p>
    <w:p>
      <w:pPr>
        <w:pStyle w:val="stumpf"/>
      </w:pPr>
      <w:r>
        <w:rPr/>
        <w:t xml:space="preserve">erinnern –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(51).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337f.</w:t>
      </w:r>
    </w:p>
    <w:p>
      <w:pPr>
        <w:pStyle w:val="stumpf"/>
      </w:pPr>
      <w:r>
        <w:rPr>
          <w:rFonts w:ascii="Linux Biolinum" w:hAnsi="Linux Biolinum" w:cs="Linux Biolinum"/>
        </w:rPr>
        <w:t xml:space="preserve">Karl Hermann Gildemeister (Hg.): Johann Georg Hamann’s, des Magus im Norden, Leben und Schriften. 6 Bde. Gotha 1857–1868, I 151f.</w:t>
      </w:r>
    </w:p>
    <w:p>
      <w:pPr>
        <w:pStyle w:val="stumpf"/>
      </w:pPr>
      <w:r>
        <w:rPr>
          <w:rFonts w:ascii="Linux Biolinum" w:hAnsi="Linux Biolinum" w:cs="Linux Biolinum"/>
        </w:rPr>
        <w:t xml:space="preserve">ZH I 287–289, Nr. 134.</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287/9</w:t>
      </w:r>
      <w:r>
        <w:rPr/>
        <w:t xml:space="preserve"> greg. 20.1.1759 </w:t>
      </w:r>
    </w:p>
    <w:p>
      <w:pPr>
        <w:pStyle w:val="kommentar"/>
      </w:pPr>
      <w:r>
        <w:rPr>
          <w:b w:val="true"/>
          <w:sz w:val="16"/>
        </w:rPr>
        <w:t xml:space="preserve">287/12</w:t>
      </w:r>
      <w:r>
        <w:rPr/>
        <w:t xml:space="preserve"> </w:t>
      </w:r>
      <w:r>
        <w:rPr/>
        <w:t xml:space="preserve">Johann Christian Buchholtz</w:t>
      </w:r>
      <w:r>
        <w:rPr/>
      </w:r>
      <w:r>
        <w:rPr/>
        <w:t xml:space="preserve"> </w:t>
      </w:r>
    </w:p>
    <w:p>
      <w:pPr>
        <w:pStyle w:val="kommentar"/>
      </w:pPr>
      <w:r>
        <w:rPr>
          <w:b w:val="true"/>
          <w:sz w:val="16"/>
        </w:rPr>
        <w:t xml:space="preserve">287/21</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287/22</w:t>
      </w:r>
      <w:r>
        <w:rPr/>
        <w:t xml:space="preserve"> zu Hs. Heiratsabsichten mit Catharina Berens vgl. </w:t>
      </w:r>
      <w:r>
        <w:rPr/>
        <w:t xml:space="preserve">Hamann, </w:t>
      </w:r>
      <w:r>
        <w:rPr>
          <w:i w:val="true"/>
        </w:rPr>
        <w:t xml:space="preserve">Gedanken über meinen Lebenslauf</w:t>
      </w:r>
      <w:r>
        <w:rPr/>
      </w:r>
      <w:r>
        <w:rPr/>
        <w:t xml:space="preserve">, LS S. 434f. </w:t>
      </w:r>
    </w:p>
    <w:p>
      <w:pPr>
        <w:pStyle w:val="kommentar"/>
      </w:pPr>
      <w:r>
        <w:rPr>
          <w:b w:val="true"/>
          <w:sz w:val="16"/>
        </w:rPr>
        <w:t xml:space="preserve">287/23</w:t>
      </w:r>
      <w:r>
        <w:rPr/>
        <w:t xml:space="preserve"> </w:t>
      </w:r>
      <w:r>
        <w:rPr>
          <w:rFonts w:ascii="Linux Libertine G" w:hAnsi="Linux Libertine G" w:cs="Linux Libertine G"/>
        </w:rPr>
        <w:t xml:space="preserve">LiebesErklärung</w:t>
        <w:t>]</w:t>
      </w:r>
      <w:r>
        <w:rPr/>
        <w:t xml:space="preserve"> nicht überliefert </w:t>
      </w:r>
    </w:p>
    <w:p>
      <w:pPr>
        <w:pStyle w:val="kommentar"/>
      </w:pPr>
      <w:r>
        <w:rPr>
          <w:b w:val="true"/>
          <w:sz w:val="16"/>
        </w:rPr>
        <w:t xml:space="preserve">287/24</w:t>
      </w:r>
      <w:r>
        <w:rPr/>
        <w:t xml:space="preserve"> </w:t>
      </w:r>
      <w:r>
        <w:rPr/>
        <w:t xml:space="preserve">Johann Christoph Berens</w:t>
      </w:r>
      <w:r>
        <w:rPr/>
      </w:r>
      <w:r>
        <w:rPr/>
        <w:t xml:space="preserve"> </w:t>
      </w:r>
    </w:p>
    <w:p>
      <w:pPr>
        <w:pStyle w:val="kommentar"/>
      </w:pPr>
      <w:r>
        <w:rPr>
          <w:b w:val="true"/>
          <w:sz w:val="16"/>
        </w:rPr>
        <w:t xml:space="preserve">287/25</w:t>
      </w:r>
      <w:r>
        <w:rPr/>
        <w:t xml:space="preserve"> </w:t>
      </w:r>
      <w:r>
        <w:rPr>
          <w:rFonts w:ascii="Linux Libertine G" w:hAnsi="Linux Libertine G" w:cs="Linux Libertine G"/>
        </w:rPr>
        <w:t xml:space="preserve">Sie</w:t>
        <w:t>]</w:t>
      </w:r>
      <w:r>
        <w:rPr/>
        <w:t xml:space="preserve"> die Schwester J. C. Berens’, </w:t>
      </w:r>
      <w:r>
        <w:rPr/>
        <w:t xml:space="preserve">Catharina</w:t>
      </w:r>
      <w:r>
        <w:rPr/>
        <w:t xml:space="preserve"> </w:t>
      </w:r>
    </w:p>
    <w:p>
      <w:pPr>
        <w:pStyle w:val="kommentar"/>
      </w:pPr>
      <w:r>
        <w:rPr>
          <w:b w:val="true"/>
          <w:sz w:val="16"/>
        </w:rPr>
        <w:t xml:space="preserve">287/31</w:t>
      </w:r>
      <w:r>
        <w:rPr/>
        <w:t xml:space="preserve"> </w:t>
      </w:r>
      <w:r>
        <w:rPr/>
        <w:t xml:space="preserve">Ps 17,5</w:t>
      </w:r>
      <w:r>
        <w:rPr/>
        <w:t xml:space="preserve"> </w:t>
      </w:r>
    </w:p>
    <w:p>
      <w:pPr>
        <w:pStyle w:val="kommentar"/>
      </w:pPr>
      <w:r>
        <w:rPr>
          <w:b w:val="true"/>
          <w:sz w:val="16"/>
        </w:rPr>
        <w:t xml:space="preserve">287/33</w:t>
      </w:r>
      <w:r>
        <w:rPr/>
        <w:t xml:space="preserve"> </w:t>
      </w:r>
      <w:r>
        <w:rPr/>
        <w:t xml:space="preserve">Ps 13,6</w:t>
      </w:r>
      <w:r>
        <w:rPr/>
        <w:t xml:space="preserve"> </w:t>
      </w:r>
    </w:p>
    <w:p>
      <w:pPr>
        <w:pStyle w:val="kommentar"/>
      </w:pPr>
      <w:r>
        <w:rPr>
          <w:b w:val="true"/>
          <w:sz w:val="16"/>
        </w:rPr>
        <w:t xml:space="preserve">288/1</w:t>
      </w:r>
      <w:r>
        <w:rPr/>
        <w:t xml:space="preserve"> </w:t>
      </w:r>
      <w:r>
        <w:rPr>
          <w:rFonts w:ascii="Linux Libertine G" w:hAnsi="Linux Libertine G" w:cs="Linux Libertine G"/>
        </w:rPr>
        <w:t xml:space="preserve">Billet</w:t>
        <w:t>]</w:t>
      </w:r>
      <w:r>
        <w:rPr/>
        <w:t xml:space="preserve"> nicht überliefert </w:t>
      </w:r>
    </w:p>
    <w:p>
      <w:pPr>
        <w:pStyle w:val="kommentar"/>
      </w:pPr>
      <w:r>
        <w:rPr>
          <w:b w:val="true"/>
          <w:sz w:val="16"/>
        </w:rPr>
        <w:t xml:space="preserve">288/3</w:t>
      </w:r>
      <w:r>
        <w:rPr/>
        <w:t xml:space="preserve"> </w:t>
      </w:r>
      <w:r>
        <w:rPr/>
        <w:t xml:space="preserve">2 Mo 4,11</w:t>
      </w:r>
      <w:r>
        <w:rPr/>
        <w:t xml:space="preserve"> </w:t>
      </w:r>
    </w:p>
    <w:p>
      <w:pPr>
        <w:pStyle w:val="kommentar"/>
      </w:pPr>
      <w:r>
        <w:rPr>
          <w:b w:val="true"/>
          <w:sz w:val="16"/>
        </w:rPr>
        <w:t xml:space="preserve">288/8</w:t>
      </w:r>
      <w:r>
        <w:rPr/>
        <w:t xml:space="preserve"> </w:t>
      </w:r>
      <w:r>
        <w:rPr/>
        <w:t xml:space="preserve">Johann Gotthelf Lindner</w:t>
      </w:r>
      <w:r>
        <w:rPr/>
      </w:r>
      <w:r>
        <w:rPr/>
        <w:t xml:space="preserve"> </w:t>
      </w:r>
    </w:p>
    <w:p>
      <w:pPr>
        <w:pStyle w:val="kommentar"/>
      </w:pPr>
      <w:r>
        <w:rPr>
          <w:b w:val="true"/>
          <w:sz w:val="16"/>
        </w:rPr>
        <w:t xml:space="preserve">288/10</w:t>
      </w:r>
      <w:r>
        <w:rPr/>
        <w:t xml:space="preserve"> </w:t>
      </w:r>
      <w:r>
        <w:rPr/>
        <w:t xml:space="preserve">Johann Christoph Hamann (Bruder)</w:t>
      </w:r>
      <w:r>
        <w:rPr/>
      </w:r>
      <w:r>
        <w:rPr/>
        <w:t xml:space="preserve"> </w:t>
      </w:r>
    </w:p>
    <w:p>
      <w:pPr>
        <w:pStyle w:val="kommentar"/>
      </w:pPr>
      <w:r>
        <w:rPr>
          <w:b w:val="true"/>
          <w:sz w:val="16"/>
        </w:rPr>
        <w:t xml:space="preserve">288/18</w:t>
      </w:r>
      <w:r>
        <w:rPr/>
        <w:t xml:space="preserve"> </w:t>
      </w:r>
      <w:r>
        <w:rPr/>
        <w:t xml:space="preserve">1 Mo 2,24</w:t>
      </w:r>
      <w:r>
        <w:rPr/>
        <w:t xml:space="preserve">; </w:t>
      </w:r>
      <w:r>
        <w:rPr/>
        <w:t xml:space="preserve">Mt 19,5f.</w:t>
      </w:r>
      <w:r>
        <w:rPr/>
        <w:t xml:space="preserve">; </w:t>
      </w:r>
      <w:r>
        <w:rPr/>
        <w:t xml:space="preserve">Mk 10,7</w:t>
      </w:r>
      <w:r>
        <w:rPr/>
        <w:t xml:space="preserve"> </w:t>
      </w:r>
    </w:p>
    <w:p>
      <w:pPr>
        <w:pStyle w:val="kommentar"/>
      </w:pPr>
      <w:r>
        <w:rPr>
          <w:b w:val="true"/>
          <w:sz w:val="16"/>
        </w:rPr>
        <w:t xml:space="preserve">289/8</w:t>
      </w:r>
      <w:r>
        <w:rPr/>
        <w:t xml:space="preserve"> </w:t>
      </w:r>
      <w:r>
        <w:rPr>
          <w:rFonts w:ascii="Linux Libertine G" w:hAnsi="Linux Libertine G" w:cs="Linux Libertine G"/>
        </w:rPr>
        <w:t xml:space="preserve">notifications-Schreiben</w:t>
        <w:t>]</w:t>
      </w:r>
      <w:r>
        <w:rPr/>
        <w:t xml:space="preserve"> Verlobungsanzeige </w:t>
      </w:r>
    </w:p>
    <w:p>
      <w:pPr>
        <w:pStyle w:val="kommentar"/>
      </w:pPr>
      <w:r>
        <w:rPr>
          <w:b w:val="true"/>
          <w:sz w:val="16"/>
        </w:rPr>
        <w:t xml:space="preserve">289/9</w:t>
      </w:r>
      <w:r>
        <w:rPr/>
        <w:t xml:space="preserve"> </w:t>
      </w:r>
      <w:r>
        <w:rPr/>
        <w:t xml:space="preserve">1 Mo 29,18</w:t>
      </w:r>
      <w:r>
        <w:rPr/>
        <w:t xml:space="preserve"> </w:t>
      </w:r>
    </w:p>
    <w:p>
      <w:pPr>
        <w:pStyle w:val="kommentar"/>
      </w:pPr>
      <w:r>
        <w:rPr>
          <w:b w:val="true"/>
          <w:sz w:val="16"/>
        </w:rPr>
        <w:t xml:space="preserve">289/23</w:t>
      </w:r>
      <w:r>
        <w:rPr/>
        <w:t xml:space="preserve"> </w:t>
      </w:r>
      <w:r>
        <w:rPr/>
        <w:t xml:space="preserve">NN. Degner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289/23</w:t>
      </w:r>
      <w:r>
        <w:rPr/>
        <w:t xml:space="preserve"> </w:t>
      </w:r>
      <w:r>
        <w:rPr>
          <w:rFonts w:ascii="Linux Libertine G" w:hAnsi="Linux Libertine G" w:cs="Linux Libertine G"/>
        </w:rPr>
        <w:t xml:space="preserve">Blindau</w:t>
        <w:t>]</w:t>
      </w:r>
      <w:r>
        <w:rPr/>
        <w:t xml:space="preserve"> nicht ermittelt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134 (I 287‒289)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9cbc6d761e1447a3" /><Relationship Type="http://schemas.openxmlformats.org/officeDocument/2006/relationships/footer" Target="/word/footer1.xml" Id="default" /></Relationships>
</file>