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 302‒309</w:t>
      </w:r>
      <w:r>
        <w:br/>
      </w:r>
    </w:p>
    <w:p>
      <w:pPr>
        <w:pStyle w:val="stumpf"/>
      </w:pPr>
      <w:r>
        <w:rPr>
          <w:b/>
          <w:sz w:val="32"/>
        </w:rPr>
        <w:t>139</w:t>
      </w:r>
    </w:p>
    <w:p>
      <w:pPr>
        <w:pStyle w:val="stumpf"/>
      </w:pPr>
      <w:r>
        <w:rPr>
          <w:b/>
        </w:rPr>
        <w:t>Königsberg, 21. März 1759</w:t>
      </w:r>
      <w:r>
        <w:br/>
      </w:r>
      <w:r>
        <w:rPr>
          <w:b/>
        </w:rPr>
        <w:t>Johann Georg Hamann → Johann Gotthelf Lindner</w:t>
      </w:r>
      <w:r>
        <w:br/>
        <w:t xml:space="preserve">  </w:t>
      </w:r>
    </w:p>
    <w:p>
      <w:pPr>
        <w:pStyle w:val="zeilenzhlung"/>
        <w:keepNext/>
        <w:framePr w:w="1000" w:hSpace="420" w:wrap="around" w:vAnchor="text" w:hAnchor="page"/>
      </w:pPr>
      <w:r>
        <w:rPr>
          <w:sz w:val="12"/>
        </w:rPr>
        <w:t>S. 302, 32</w:t>
      </w:r>
    </w:p>
    <w:p>
      <w:pPr>
        <w:pStyle w:val="stumpf"/>
      </w:pPr>
      <w:r>
        <w:t xml:space="preserve">Herzlich geliebtester Freund, </w:t>
      </w:r>
    </w:p>
    <w:p>
      <w:pPr>
        <w:pStyle w:val="stumpf"/>
      </w:pPr>
      <w:r>
        <w:t xml:space="preserve">Ich bin gestern bey HE. Hofrath von Baumann gewesen, zweymal, es war </w:t>
      </w:r>
    </w:p>
    <w:p>
      <w:pPr>
        <w:pStyle w:val="stumpf"/>
      </w:pPr>
      <w:r>
        <w:t xml:space="preserve">aber unmöglich anzukommen, weil Ihre Excell. des HE. Feldmarschalls zu </w:t>
      </w:r>
    </w:p>
    <w:p>
      <w:pPr>
        <w:pStyle w:val="seitenzhlung"/>
        <w:keepNext/>
        <w:framePr w:w="1000" w:hSpace="420" w:wrap="around" w:vAnchor="text" w:hAnchor="page"/>
      </w:pPr>
      <w:r>
        <w:rPr>
          <w:b/>
          <w:sz w:val="12"/>
        </w:rPr>
        <w:t>S. 303</w:t>
      </w:r>
      <w:r>
        <w:t xml:space="preserve"> </w:t>
      </w:r>
    </w:p>
    <w:p>
      <w:pPr>
        <w:pStyle w:val="stumpf"/>
      </w:pPr>
      <w:r>
        <w:t xml:space="preserve">Schloße speisten; heute frühe wieder vergebens. Es wird schwer seyn </w:t>
      </w:r>
    </w:p>
    <w:p>
      <w:pPr>
        <w:pStyle w:val="stumpf"/>
      </w:pPr>
      <w:r>
        <w:t xml:space="preserve">anzukommen während des letzteren Aufenthalts. Ich habe mir Mühe genung </w:t>
      </w:r>
    </w:p>
    <w:p>
      <w:pPr>
        <w:pStyle w:val="stumpf"/>
      </w:pPr>
      <w:r>
        <w:t xml:space="preserve">gegeben den jungen B. zu sprechen, er hat </w:t>
      </w:r>
      <w:r>
        <w:rPr>
          <w:rFonts w:ascii="Linux Biolinum" w:hAnsi="Linux Biolinum" w:cs="Linux Biolinum"/>
        </w:rPr>
        <w:t>Charmois</w:t>
      </w:r>
      <w:r>
        <w:t xml:space="preserve"> versprechen laßen mich </w:t>
      </w:r>
    </w:p>
    <w:p>
      <w:pPr>
        <w:pStyle w:val="stumpf"/>
      </w:pPr>
      <w:r>
        <w:t xml:space="preserve">sogl. zu besuchen, auch im Schloßkeller sein Wort gegeben. Bey dem ersteren </w:t>
      </w:r>
    </w:p>
    <w:p>
      <w:pPr>
        <w:pStyle w:val="zeilenzhlung"/>
        <w:keepNext/>
        <w:framePr w:w="1000" w:hSpace="420" w:wrap="around" w:vAnchor="text" w:hAnchor="page"/>
      </w:pPr>
      <w:r>
        <w:rPr>
          <w:sz w:val="12"/>
        </w:rPr>
        <w:t>5</w:t>
      </w:r>
    </w:p>
    <w:p>
      <w:pPr>
        <w:pStyle w:val="stumpf"/>
      </w:pPr>
      <w:r>
        <w:t xml:space="preserve">kommt er nicht mehr, und bin bisher nicht im stande gewesen ihn aufzufinden. </w:t>
      </w:r>
    </w:p>
    <w:p>
      <w:pPr>
        <w:pStyle w:val="stumpf"/>
      </w:pPr>
      <w:r>
        <w:t xml:space="preserve">So viel können Sie glauben, daß mir unendl. viel gelegen ihn selbst zu sehen </w:t>
      </w:r>
    </w:p>
    <w:p>
      <w:pPr>
        <w:pStyle w:val="stumpf"/>
      </w:pPr>
      <w:r>
        <w:t xml:space="preserve">– und mich nach seinen Umständen zu erkundigen. Ich habe gehört, daß er vor </w:t>
      </w:r>
    </w:p>
    <w:p>
      <w:pPr>
        <w:pStyle w:val="stumpf"/>
      </w:pPr>
      <w:r>
        <w:t xml:space="preserve">einigen Wochen auf der Wache geseßen und alle seine Zeit an öffentl. Oertern </w:t>
      </w:r>
    </w:p>
    <w:p>
      <w:pPr>
        <w:pStyle w:val="stumpf"/>
      </w:pPr>
      <w:r>
        <w:t xml:space="preserve">zubringen soll. Man hat ihn mir allenthalben als einen gewaltigen </w:t>
      </w:r>
    </w:p>
    <w:p>
      <w:pPr>
        <w:pStyle w:val="zeilenzhlung"/>
        <w:keepNext/>
        <w:framePr w:w="1000" w:hSpace="420" w:wrap="around" w:vAnchor="text" w:hAnchor="page"/>
      </w:pPr>
      <w:r>
        <w:rPr>
          <w:sz w:val="12"/>
        </w:rPr>
        <w:t>10</w:t>
      </w:r>
    </w:p>
    <w:p>
      <w:pPr>
        <w:pStyle w:val="stumpf"/>
      </w:pPr>
      <w:r>
        <w:t xml:space="preserve">Windbeutel beschrieben. </w:t>
      </w:r>
      <w:r>
        <w:rPr>
          <w:rFonts w:ascii="Linux Biolinum" w:hAnsi="Linux Biolinum" w:cs="Linux Biolinum"/>
        </w:rPr>
        <w:t>Relata refero.</w:t>
      </w:r>
      <w:r>
        <w:t xml:space="preserve"> Er hat durch einen Irrthum seinen Bruder </w:t>
      </w:r>
    </w:p>
    <w:p>
      <w:pPr>
        <w:pStyle w:val="stumpf"/>
      </w:pPr>
      <w:r>
        <w:t xml:space="preserve">Christoph gewaltig beweinet, weil er die Nachricht von des jungen Schwartzen </w:t>
      </w:r>
    </w:p>
    <w:p>
      <w:pPr>
        <w:pStyle w:val="stumpf"/>
      </w:pPr>
      <w:r>
        <w:t xml:space="preserve">Tode auf den ersteren misverstanden. Dieser Umstand von seiner Zärtlichkeit </w:t>
      </w:r>
    </w:p>
    <w:p>
      <w:pPr>
        <w:pStyle w:val="stumpf"/>
      </w:pPr>
      <w:r>
        <w:t xml:space="preserve">macht mir noch einige Hofnung, da ich weiß daß dieser Bruder ihn gleichfalls </w:t>
      </w:r>
    </w:p>
    <w:p>
      <w:pPr>
        <w:pStyle w:val="stumpf"/>
      </w:pPr>
      <w:r>
        <w:t xml:space="preserve">vorzügl. geliebt. </w:t>
      </w:r>
      <w:r>
        <w:rPr>
          <w:rFonts w:ascii="Linux Biolinum" w:hAnsi="Linux Biolinum" w:cs="Linux Biolinum"/>
        </w:rPr>
        <w:t>Md</w:t>
      </w:r>
      <w:r>
        <w:rPr>
          <w:rFonts w:ascii="Linux Biolinum" w:hAnsi="Linux Biolinum" w:cs="Linux Biolinum"/>
          <w:position w:val="6"/>
          <w:sz w:val="12"/>
        </w:rPr>
        <w:t>me</w:t>
      </w:r>
      <w:r>
        <w:t xml:space="preserve"> Weßel erzählte mir, daß ihr Sohn wo ich nicht irre, </w:t>
      </w:r>
    </w:p>
    <w:p>
      <w:pPr>
        <w:pStyle w:val="zeilenzhlung"/>
        <w:keepNext/>
        <w:framePr w:w="1000" w:hSpace="420" w:wrap="around" w:vAnchor="text" w:hAnchor="page"/>
      </w:pPr>
      <w:r>
        <w:rPr>
          <w:sz w:val="12"/>
        </w:rPr>
        <w:t>15</w:t>
      </w:r>
    </w:p>
    <w:p>
      <w:pPr>
        <w:pStyle w:val="stumpf"/>
      </w:pPr>
      <w:r>
        <w:t xml:space="preserve">ihm die Nacht durch Gesellschaft leisten müßen, wo er nicht zu trösten </w:t>
      </w:r>
    </w:p>
    <w:p>
      <w:pPr>
        <w:pStyle w:val="stumpf"/>
      </w:pPr>
      <w:r>
        <w:t xml:space="preserve">gewesen. Diese Frau, die sich noch bey HE. von </w:t>
      </w:r>
      <w:r>
        <w:rPr>
          <w:rFonts w:ascii="Linux Biolinum" w:hAnsi="Linux Biolinum" w:cs="Linux Biolinum"/>
        </w:rPr>
        <w:t>Charmois</w:t>
      </w:r>
      <w:r>
        <w:t xml:space="preserve"> aufhält, hat mir </w:t>
      </w:r>
    </w:p>
    <w:p>
      <w:pPr>
        <w:pStyle w:val="stumpf"/>
      </w:pPr>
      <w:r>
        <w:t xml:space="preserve">gleichfalls auf das dringendste eine </w:t>
      </w:r>
      <w:r>
        <w:rPr>
          <w:rFonts w:ascii="Linux Biolinum" w:hAnsi="Linux Biolinum" w:cs="Linux Biolinum"/>
        </w:rPr>
        <w:t>Commission</w:t>
      </w:r>
      <w:r>
        <w:t xml:space="preserve"> aufgetragen, worinn ich ihr </w:t>
      </w:r>
    </w:p>
    <w:p>
      <w:pPr>
        <w:pStyle w:val="stumpf"/>
      </w:pPr>
      <w:r>
        <w:t xml:space="preserve">versprochen mich an Sie zu wenden, ob es nicht möglich eine Stelle für ihren </w:t>
      </w:r>
    </w:p>
    <w:p>
      <w:pPr>
        <w:pStyle w:val="stumpf"/>
      </w:pPr>
      <w:r>
        <w:t xml:space="preserve">Sohn in einem dortigen Laden zu finden oder in Petersb. ihn zu einem </w:t>
      </w:r>
    </w:p>
    <w:p>
      <w:pPr>
        <w:pStyle w:val="zeilenzhlung"/>
        <w:keepNext/>
        <w:framePr w:w="1000" w:hSpace="420" w:wrap="around" w:vAnchor="text" w:hAnchor="page"/>
      </w:pPr>
      <w:r>
        <w:rPr>
          <w:sz w:val="12"/>
        </w:rPr>
        <w:t>20</w:t>
      </w:r>
    </w:p>
    <w:p>
      <w:pPr>
        <w:pStyle w:val="stumpf"/>
      </w:pPr>
      <w:r>
        <w:t xml:space="preserve">Kaufmann zu </w:t>
      </w:r>
      <w:r>
        <w:rPr>
          <w:rFonts w:ascii="Linux Biolinum" w:hAnsi="Linux Biolinum" w:cs="Linux Biolinum"/>
        </w:rPr>
        <w:t>recommendi</w:t>
      </w:r>
      <w:r>
        <w:t xml:space="preserve">ren. Ich ersuche Sie, Geliebtester Freund, daher sich alle </w:t>
      </w:r>
    </w:p>
    <w:p>
      <w:pPr>
        <w:pStyle w:val="stumpf"/>
      </w:pPr>
      <w:r>
        <w:t xml:space="preserve">Mühe zu geben und HE. Berens mit zu Hülfe zu nehmen – an Goth. mag </w:t>
      </w:r>
    </w:p>
    <w:p>
      <w:pPr>
        <w:pStyle w:val="stumpf"/>
      </w:pPr>
      <w:r>
        <w:t xml:space="preserve">nicht denken in dieser Angelegenheit – ob dies mögl. ist dort oder in Petersb. </w:t>
      </w:r>
    </w:p>
    <w:p>
      <w:pPr>
        <w:pStyle w:val="stumpf"/>
      </w:pPr>
      <w:r>
        <w:t xml:space="preserve">auszuwirken. Laßen Sie sich doch diese Sache empfolen seyn; weil man mir </w:t>
      </w:r>
    </w:p>
    <w:p>
      <w:pPr>
        <w:pStyle w:val="stumpf"/>
      </w:pPr>
      <w:r>
        <w:t xml:space="preserve">die Ohren darüber so voll gewinselt und gepinselt. Der </w:t>
      </w:r>
      <w:r>
        <w:rPr>
          <w:u w:val="single"/>
        </w:rPr>
        <w:t>ehrl. Mann</w:t>
      </w:r>
      <w:r>
        <w:t xml:space="preserve"> liegt mit </w:t>
      </w:r>
    </w:p>
    <w:p>
      <w:pPr>
        <w:pStyle w:val="zeilenzhlung"/>
        <w:keepNext/>
        <w:framePr w:w="1000" w:hSpace="420" w:wrap="around" w:vAnchor="text" w:hAnchor="page"/>
      </w:pPr>
      <w:r>
        <w:rPr>
          <w:sz w:val="12"/>
        </w:rPr>
        <w:t>25</w:t>
      </w:r>
    </w:p>
    <w:p>
      <w:pPr>
        <w:pStyle w:val="stumpf"/>
      </w:pPr>
      <w:r>
        <w:t xml:space="preserve">der Schwiegermutter im argen Proceß, weil sie kein Geld herausgeben will – </w:t>
      </w:r>
    </w:p>
    <w:p>
      <w:pPr>
        <w:pStyle w:val="stumpf"/>
      </w:pPr>
      <w:r>
        <w:t xml:space="preserve">er hat seinen guten Freunden sagt </w:t>
      </w:r>
      <w:r>
        <w:rPr>
          <w:rFonts w:ascii="Linux Biolinum" w:hAnsi="Linux Biolinum" w:cs="Linux Biolinum"/>
        </w:rPr>
        <w:t>D.</w:t>
      </w:r>
      <w:r>
        <w:t xml:space="preserve"> Funk auf Leib und Seele zugeschworen, </w:t>
      </w:r>
    </w:p>
    <w:p>
      <w:pPr>
        <w:pStyle w:val="stumpf"/>
      </w:pPr>
      <w:r>
        <w:t xml:space="preserve">daß er wie ein </w:t>
      </w:r>
      <w:r>
        <w:rPr>
          <w:u w:val="single"/>
        </w:rPr>
        <w:t>vernünftiger Mann</w:t>
      </w:r>
      <w:r>
        <w:t xml:space="preserve"> heyrathete. Man ist ein Narr solche Leute </w:t>
      </w:r>
    </w:p>
    <w:p>
      <w:pPr>
        <w:pStyle w:val="stumpf"/>
      </w:pPr>
      <w:r>
        <w:t xml:space="preserve">zu beklagen und ein Unmensch sie nicht zu beklagen. </w:t>
      </w:r>
      <w:r>
        <w:rPr>
          <w:rFonts w:ascii="Linux Biolinum" w:hAnsi="Linux Biolinum" w:cs="Linux Biolinum"/>
        </w:rPr>
        <w:t>à Dieu</w:t>
      </w:r>
      <w:r>
        <w:t xml:space="preserve"> hierüber. </w:t>
      </w:r>
    </w:p>
    <w:p>
      <w:pPr>
        <w:pStyle w:val="einzug"/>
      </w:pPr>
      <w:r>
        <w:t xml:space="preserve">Sie sehen, liebster Freund, warum ich heute noch nicht an die HErren Berens </w:t>
      </w:r>
    </w:p>
    <w:p>
      <w:pPr>
        <w:pStyle w:val="zeilenzhlung"/>
        <w:keepNext/>
        <w:framePr w:w="1000" w:hSpace="420" w:wrap="around" w:vAnchor="text" w:hAnchor="page"/>
      </w:pPr>
      <w:r>
        <w:rPr>
          <w:sz w:val="12"/>
        </w:rPr>
        <w:t>30</w:t>
      </w:r>
    </w:p>
    <w:p>
      <w:pPr>
        <w:pStyle w:val="stumpf"/>
      </w:pPr>
      <w:r>
        <w:t xml:space="preserve">schreiben kann; weil ich noch nichts in Ansehung Ihres Bruders Ihnen </w:t>
      </w:r>
    </w:p>
    <w:p>
      <w:pPr>
        <w:pStyle w:val="stumpf"/>
      </w:pPr>
      <w:r>
        <w:t xml:space="preserve">melden kann, deßen Schicksal mir sehr zu Herzen geht. Ich werde nicht eher </w:t>
      </w:r>
    </w:p>
    <w:p>
      <w:pPr>
        <w:pStyle w:val="stumpf"/>
      </w:pPr>
      <w:r>
        <w:t xml:space="preserve">schreiben, als biß ich Ihnen einige Genugthuung über seine Umstände geben </w:t>
      </w:r>
    </w:p>
    <w:p>
      <w:pPr>
        <w:pStyle w:val="stumpf"/>
      </w:pPr>
      <w:r>
        <w:t xml:space="preserve">kann. Für Ihre Einleitung in seinem Briefe bin Ihnen sehr verbunden. Was </w:t>
      </w:r>
    </w:p>
    <w:p>
      <w:pPr>
        <w:pStyle w:val="stumpf"/>
      </w:pPr>
      <w:r>
        <w:t xml:space="preserve">Sie Heftigkeit in unsers Freundes Zuschriften nennen, kenne ich nicht. Ich </w:t>
      </w:r>
    </w:p>
    <w:p>
      <w:pPr>
        <w:pStyle w:val="zeilenzhlung"/>
        <w:keepNext/>
        <w:framePr w:w="1000" w:hSpace="420" w:wrap="around" w:vAnchor="text" w:hAnchor="page"/>
      </w:pPr>
      <w:r>
        <w:rPr>
          <w:sz w:val="12"/>
        </w:rPr>
        <w:t>35</w:t>
      </w:r>
    </w:p>
    <w:p>
      <w:pPr>
        <w:pStyle w:val="stumpf"/>
      </w:pPr>
      <w:r>
        <w:t xml:space="preserve">sehe alles als eine Wirkung seiner Freundschaft an, und diese als ein </w:t>
      </w:r>
    </w:p>
    <w:p>
      <w:pPr>
        <w:pStyle w:val="stumpf"/>
      </w:pPr>
      <w:r>
        <w:t xml:space="preserve">Geschenk so wohl als Prüfung Gottes. Er droht oder verspricht mir, mich nicht </w:t>
      </w:r>
    </w:p>
    <w:p>
      <w:pPr>
        <w:pStyle w:val="stumpf"/>
      </w:pPr>
      <w:r>
        <w:lastRenderedPageBreak/>
        <w:t xml:space="preserve">aus dem Gesichte zu verlieren; ich ihn und sein Haus auch gewiß nicht. Er soll </w:t>
      </w:r>
    </w:p>
    <w:p>
      <w:pPr>
        <w:pStyle w:val="seitenzhlung"/>
        <w:keepNext/>
        <w:framePr w:w="1000" w:hSpace="420" w:wrap="around" w:vAnchor="text" w:hAnchor="page"/>
      </w:pPr>
      <w:r>
        <w:rPr>
          <w:b/>
          <w:sz w:val="12"/>
        </w:rPr>
        <w:t>S. 304</w:t>
      </w:r>
      <w:r>
        <w:t xml:space="preserve"> </w:t>
      </w:r>
    </w:p>
    <w:p>
      <w:pPr>
        <w:pStyle w:val="stumpf"/>
      </w:pPr>
      <w:r>
        <w:t xml:space="preserve">sich aber um mich so wenig bekümmern, als ich um ihn. Ich gönne ihm seine </w:t>
      </w:r>
    </w:p>
    <w:p>
      <w:pPr>
        <w:pStyle w:val="stumpf"/>
      </w:pPr>
      <w:r>
        <w:t xml:space="preserve">Geschäfte; und Er soll mir meine Muße gönnen. Laß ihn Gott danken, daß er </w:t>
      </w:r>
    </w:p>
    <w:p>
      <w:pPr>
        <w:pStyle w:val="stumpf"/>
      </w:pPr>
      <w:r>
        <w:t xml:space="preserve">arbeiten kann; und ich bin ihm für die Ruhe, die er mir giebt eben so viel </w:t>
      </w:r>
    </w:p>
    <w:p>
      <w:pPr>
        <w:pStyle w:val="stumpf"/>
      </w:pPr>
      <w:r>
        <w:t xml:space="preserve">schuldig. Prahlen und triumphiren muß er nicht. Doch diesen Spruch versteht </w:t>
      </w:r>
    </w:p>
    <w:p>
      <w:pPr>
        <w:pStyle w:val="zeilenzhlung"/>
        <w:keepNext/>
        <w:framePr w:w="1000" w:hSpace="420" w:wrap="around" w:vAnchor="text" w:hAnchor="page"/>
      </w:pPr>
      <w:r>
        <w:rPr>
          <w:sz w:val="12"/>
        </w:rPr>
        <w:t>5</w:t>
      </w:r>
    </w:p>
    <w:p>
      <w:pPr>
        <w:pStyle w:val="stumpf"/>
      </w:pPr>
      <w:r>
        <w:t xml:space="preserve">er eben so wenig mitten im Gewühl seiner Arbeiten, als </w:t>
      </w:r>
      <w:r>
        <w:rPr>
          <w:rFonts w:ascii="Linux Biolinum" w:hAnsi="Linux Biolinum" w:cs="Linux Biolinum"/>
        </w:rPr>
        <w:t>Croesus</w:t>
      </w:r>
      <w:r>
        <w:t xml:space="preserve"> unter seinen </w:t>
      </w:r>
    </w:p>
    <w:p>
      <w:pPr>
        <w:pStyle w:val="stumpf"/>
      </w:pPr>
      <w:r>
        <w:t xml:space="preserve">Reichthümern, was ein wahnsinniger Grieche zu ihm sagte. </w:t>
      </w:r>
    </w:p>
    <w:p>
      <w:pPr>
        <w:pStyle w:val="einzug"/>
      </w:pPr>
      <w:r>
        <w:t xml:space="preserve">Alle seine Briefe, die er mir </w:t>
      </w:r>
      <w:r>
        <w:rPr>
          <w:u w:val="single"/>
        </w:rPr>
        <w:t>geschrieben hat</w:t>
      </w:r>
      <w:r>
        <w:t xml:space="preserve">, und noch </w:t>
      </w:r>
      <w:r>
        <w:rPr>
          <w:u w:val="single"/>
        </w:rPr>
        <w:t>schreiben kann</w:t>
      </w:r>
      <w:r>
        <w:t xml:space="preserve">, </w:t>
      </w:r>
    </w:p>
    <w:p>
      <w:pPr>
        <w:pStyle w:val="stumpf"/>
      </w:pPr>
      <w:r>
        <w:t xml:space="preserve">selbst diejenigen, die er nicht imstande ist zu Papier zu bringen, habe ich schon </w:t>
      </w:r>
    </w:p>
    <w:p>
      <w:pPr>
        <w:pStyle w:val="stumpf"/>
      </w:pPr>
      <w:r>
        <w:t xml:space="preserve">gelesen und auswendig gewußt, ehe ich </w:t>
      </w:r>
      <w:r>
        <w:rPr>
          <w:u w:val="single"/>
        </w:rPr>
        <w:t>einen Schritt</w:t>
      </w:r>
      <w:r>
        <w:t xml:space="preserve"> aus Engl. gesetzt. Also </w:t>
      </w:r>
    </w:p>
    <w:p>
      <w:pPr>
        <w:pStyle w:val="zeilenzhlung"/>
        <w:keepNext/>
        <w:framePr w:w="1000" w:hSpace="420" w:wrap="around" w:vAnchor="text" w:hAnchor="page"/>
      </w:pPr>
      <w:r>
        <w:rPr>
          <w:sz w:val="12"/>
        </w:rPr>
        <w:t>10</w:t>
      </w:r>
    </w:p>
    <w:p>
      <w:pPr>
        <w:pStyle w:val="stumpf"/>
      </w:pPr>
      <w:r>
        <w:t xml:space="preserve">bedaure ich recht sehr die Nächte, die er darüber zugebracht; sie sind für mich </w:t>
      </w:r>
    </w:p>
    <w:p>
      <w:pPr>
        <w:pStyle w:val="stumpf"/>
      </w:pPr>
      <w:r>
        <w:t xml:space="preserve">verloren – für ihn selbst aber nicht. Sie werden ihm vergolten werden und er </w:t>
      </w:r>
    </w:p>
    <w:p>
      <w:pPr>
        <w:pStyle w:val="stumpf"/>
      </w:pPr>
      <w:r>
        <w:t xml:space="preserve">wird den Nutzen selbst davon einmal genüßen können, den er mir jetzt </w:t>
      </w:r>
    </w:p>
    <w:p>
      <w:pPr>
        <w:pStyle w:val="stumpf"/>
      </w:pPr>
      <w:r>
        <w:t xml:space="preserve">zugedacht hat. Sein eigener Gewinn aber wird immer der meinige seyn. </w:t>
      </w:r>
    </w:p>
    <w:p>
      <w:pPr>
        <w:pStyle w:val="einzug"/>
      </w:pPr>
      <w:r>
        <w:t xml:space="preserve">Unser Freund ist ein guter Botanist, er versteht sich auf Blumen und </w:t>
      </w:r>
    </w:p>
    <w:p>
      <w:pPr>
        <w:pStyle w:val="zeilenzhlung"/>
        <w:keepNext/>
        <w:framePr w:w="1000" w:hSpace="420" w:wrap="around" w:vAnchor="text" w:hAnchor="page"/>
      </w:pPr>
      <w:r>
        <w:rPr>
          <w:sz w:val="12"/>
        </w:rPr>
        <w:t>15</w:t>
      </w:r>
    </w:p>
    <w:p>
      <w:pPr>
        <w:pStyle w:val="stumpf"/>
      </w:pPr>
      <w:r>
        <w:t xml:space="preserve">Pflantzen. Seine Augen und Nase sind für das Feld gemacht – seine </w:t>
      </w:r>
      <w:r>
        <w:rPr>
          <w:rFonts w:ascii="Linux Biolinum" w:hAnsi="Linux Biolinum" w:cs="Linux Biolinum"/>
        </w:rPr>
        <w:t>Decocte</w:t>
      </w:r>
      <w:r>
        <w:t xml:space="preserve"> und </w:t>
      </w:r>
    </w:p>
    <w:p>
      <w:pPr>
        <w:pStyle w:val="stumpf"/>
      </w:pPr>
      <w:r>
        <w:t xml:space="preserve">Säfte sind herrlich in ihrer Art. Im </w:t>
      </w:r>
      <w:r>
        <w:rPr>
          <w:rFonts w:ascii="Linux Biolinum" w:hAnsi="Linux Biolinum" w:cs="Linux Biolinum"/>
        </w:rPr>
        <w:t>minerali</w:t>
      </w:r>
      <w:r>
        <w:t xml:space="preserve">schen Reich aber ist er ein </w:t>
      </w:r>
    </w:p>
    <w:p>
      <w:pPr>
        <w:pStyle w:val="stumpf"/>
      </w:pPr>
      <w:r>
        <w:t xml:space="preserve">Fremdling und ein </w:t>
      </w:r>
      <w:r>
        <w:rPr>
          <w:rFonts w:ascii="Linux Biolinum" w:hAnsi="Linux Biolinum" w:cs="Linux Biolinum"/>
        </w:rPr>
        <w:t>Chymi</w:t>
      </w:r>
      <w:r>
        <w:t xml:space="preserve">st wird er niemals werden. Wozu man Stofe und Pfunde </w:t>
      </w:r>
    </w:p>
    <w:p>
      <w:pPr>
        <w:pStyle w:val="stumpf"/>
      </w:pPr>
      <w:r>
        <w:t xml:space="preserve">von den ersteren nöthig hat, das kann der letzte mit Granen und Qventchen </w:t>
      </w:r>
    </w:p>
    <w:p>
      <w:pPr>
        <w:pStyle w:val="stumpf"/>
      </w:pPr>
      <w:r>
        <w:t xml:space="preserve">von </w:t>
      </w:r>
      <w:r>
        <w:rPr>
          <w:rFonts w:ascii="Linux Biolinum" w:hAnsi="Linux Biolinum" w:cs="Linux Biolinum"/>
        </w:rPr>
        <w:t>Mercur</w:t>
      </w:r>
      <w:r>
        <w:t xml:space="preserve"> und </w:t>
      </w:r>
      <w:r>
        <w:rPr>
          <w:rFonts w:ascii="Linux Biolinum" w:hAnsi="Linux Biolinum" w:cs="Linux Biolinum"/>
        </w:rPr>
        <w:t>Antimonium</w:t>
      </w:r>
      <w:r>
        <w:t xml:space="preserve"> ausrichten. Wahrheiten sind Metalle die unter </w:t>
      </w:r>
    </w:p>
    <w:p>
      <w:pPr>
        <w:pStyle w:val="zeilenzhlung"/>
        <w:keepNext/>
        <w:framePr w:w="1000" w:hSpace="420" w:wrap="around" w:vAnchor="text" w:hAnchor="page"/>
      </w:pPr>
      <w:r>
        <w:rPr>
          <w:sz w:val="12"/>
        </w:rPr>
        <w:t>20</w:t>
      </w:r>
    </w:p>
    <w:p>
      <w:pPr>
        <w:pStyle w:val="stumpf"/>
      </w:pPr>
      <w:r>
        <w:t xml:space="preserve">der Erde wachsen. Graben mag er nicht – das allein heist arbeiten, man mag </w:t>
      </w:r>
    </w:p>
    <w:p>
      <w:pPr>
        <w:pStyle w:val="stumpf"/>
      </w:pPr>
      <w:r>
        <w:t xml:space="preserve">es mit einem Pfluge oder Spaten thun, ohngeachtet diese Arbeit in nichts </w:t>
      </w:r>
    </w:p>
    <w:p>
      <w:pPr>
        <w:pStyle w:val="stumpf"/>
      </w:pPr>
      <w:r>
        <w:t xml:space="preserve">besteht als Wegräumen der Erde und Schwitzen des Antlitzes – daß ich mich </w:t>
      </w:r>
    </w:p>
    <w:p>
      <w:pPr>
        <w:pStyle w:val="stumpf"/>
      </w:pPr>
      <w:r>
        <w:t xml:space="preserve">nicht zu betteln schäme, kann ihm sein Herr Bruder sagen, weil ich aus </w:t>
      </w:r>
    </w:p>
    <w:p>
      <w:pPr>
        <w:pStyle w:val="stumpf"/>
      </w:pPr>
      <w:r>
        <w:t xml:space="preserve">politischen Gründen weiß daß 100 Bettler einem Staat </w:t>
      </w:r>
      <w:r>
        <w:rPr>
          <w:strike/>
        </w:rPr>
        <w:t>mehr</w:t>
      </w:r>
      <w:r>
        <w:t xml:space="preserve"> so viel Nutzen </w:t>
      </w:r>
    </w:p>
    <w:p>
      <w:pPr>
        <w:pStyle w:val="zeilenzhlung"/>
        <w:keepNext/>
        <w:framePr w:w="1000" w:hSpace="420" w:wrap="around" w:vAnchor="text" w:hAnchor="page"/>
      </w:pPr>
      <w:r>
        <w:rPr>
          <w:sz w:val="12"/>
        </w:rPr>
        <w:t>25</w:t>
      </w:r>
    </w:p>
    <w:p>
      <w:pPr>
        <w:pStyle w:val="stumpf"/>
      </w:pPr>
      <w:r>
        <w:t xml:space="preserve">bringen, als 1 Pächter ihm Schaden verursacht. Warum die Marktschreyer </w:t>
      </w:r>
    </w:p>
    <w:p>
      <w:pPr>
        <w:pStyle w:val="stumpf"/>
      </w:pPr>
      <w:r>
        <w:t xml:space="preserve">und Springmeister und Opernsänger so unverschämte Bettler, wie ich und </w:t>
      </w:r>
    </w:p>
    <w:p>
      <w:pPr>
        <w:pStyle w:val="stumpf"/>
      </w:pPr>
      <w:r>
        <w:t xml:space="preserve">meines gleichen, das liegt an der Unwißenheit und Geschmack. Mächtige </w:t>
      </w:r>
    </w:p>
    <w:p>
      <w:pPr>
        <w:pStyle w:val="stumpf"/>
      </w:pPr>
      <w:r>
        <w:t xml:space="preserve">Sultane haben Veziere nöthig, die noch mächtiger sind. </w:t>
      </w:r>
    </w:p>
    <w:p>
      <w:pPr>
        <w:pStyle w:val="einzug"/>
      </w:pPr>
      <w:r>
        <w:t xml:space="preserve">Ich schleudere meine Gedanken weg. Von Gebirg zu Gebirg sollte der </w:t>
      </w:r>
    </w:p>
    <w:p>
      <w:pPr>
        <w:pStyle w:val="zeilenzhlung"/>
        <w:keepNext/>
        <w:framePr w:w="1000" w:hSpace="420" w:wrap="around" w:vAnchor="text" w:hAnchor="page"/>
      </w:pPr>
      <w:r>
        <w:rPr>
          <w:sz w:val="12"/>
        </w:rPr>
        <w:t>30</w:t>
      </w:r>
    </w:p>
    <w:p>
      <w:pPr>
        <w:pStyle w:val="stumpf"/>
      </w:pPr>
      <w:r>
        <w:t xml:space="preserve">Odenschreiber gehen, aber nicht der Briefsteller. </w:t>
      </w:r>
    </w:p>
    <w:p>
      <w:pPr>
        <w:pStyle w:val="einzug"/>
      </w:pPr>
      <w:r>
        <w:t xml:space="preserve">Unser Freund verlangt, ich soll alle seine Briefe nach dem Buchstaben </w:t>
      </w:r>
    </w:p>
    <w:p>
      <w:pPr>
        <w:pStyle w:val="stumpf"/>
      </w:pPr>
      <w:r>
        <w:t xml:space="preserve">nehmen. Was er mir vom Loch vorsagt, wo nicht Sonne nicht Mond scheint, </w:t>
      </w:r>
    </w:p>
    <w:p>
      <w:pPr>
        <w:pStyle w:val="stumpf"/>
      </w:pPr>
      <w:r>
        <w:t xml:space="preserve">und wohin er mich zu meiner Beßerung will setzen laßen – – wenn ich das auch </w:t>
      </w:r>
    </w:p>
    <w:p>
      <w:pPr>
        <w:pStyle w:val="stumpf"/>
      </w:pPr>
      <w:r>
        <w:t xml:space="preserve">nach dem Buchstaben nehmen soll: so wäre das alberner und kindischer von </w:t>
      </w:r>
    </w:p>
    <w:p>
      <w:pPr>
        <w:pStyle w:val="zeilenzhlung"/>
        <w:keepNext/>
        <w:framePr w:w="1000" w:hSpace="420" w:wrap="around" w:vAnchor="text" w:hAnchor="page"/>
      </w:pPr>
      <w:r>
        <w:rPr>
          <w:sz w:val="12"/>
        </w:rPr>
        <w:t>35</w:t>
      </w:r>
    </w:p>
    <w:p>
      <w:pPr>
        <w:pStyle w:val="stumpf"/>
      </w:pPr>
      <w:r>
        <w:t xml:space="preserve">ihm gedacht und geschrieben, als mir je etwas in meinem ganzen Lebenslauf </w:t>
      </w:r>
    </w:p>
    <w:p>
      <w:pPr>
        <w:pStyle w:val="stumpf"/>
      </w:pPr>
      <w:r>
        <w:t xml:space="preserve">entfahren seyn mag. Lieber Herr Magister, wie heist folgende Figur in der </w:t>
      </w:r>
    </w:p>
    <w:p>
      <w:pPr>
        <w:pStyle w:val="stumpf"/>
      </w:pPr>
      <w:r>
        <w:rPr>
          <w:rFonts w:ascii="Linux Biolinum" w:hAnsi="Linux Biolinum" w:cs="Linux Biolinum"/>
        </w:rPr>
        <w:t>Rhetoric:</w:t>
      </w:r>
      <w:r>
        <w:t xml:space="preserve"> Um nicht Hunger zu sterben, hatten Sie die Bibel nöthig, um sich </w:t>
      </w:r>
    </w:p>
    <w:p>
      <w:pPr>
        <w:pStyle w:val="seitenzhlung"/>
        <w:keepNext/>
        <w:framePr w:w="1000" w:hSpace="420" w:wrap="around" w:vAnchor="text" w:hAnchor="page"/>
      </w:pPr>
      <w:r>
        <w:rPr>
          <w:b/>
          <w:sz w:val="12"/>
        </w:rPr>
        <w:t>S. 305</w:t>
      </w:r>
      <w:r>
        <w:t xml:space="preserve"> </w:t>
      </w:r>
    </w:p>
    <w:p>
      <w:pPr>
        <w:pStyle w:val="stumpf"/>
      </w:pPr>
      <w:r>
        <w:t xml:space="preserve">zu überwinden herzukommen. Soll das nicht ein </w:t>
      </w:r>
      <w:r>
        <w:rPr>
          <w:rFonts w:ascii="Linux Biolinum" w:hAnsi="Linux Biolinum" w:cs="Linux Biolinum"/>
        </w:rPr>
        <w:t>hysteron proteron</w:t>
      </w:r>
      <w:r>
        <w:t xml:space="preserve"> von einer </w:t>
      </w:r>
    </w:p>
    <w:p>
      <w:pPr>
        <w:pStyle w:val="stumpf"/>
      </w:pPr>
      <w:r>
        <w:rPr>
          <w:rFonts w:ascii="Linux Biolinum" w:hAnsi="Linux Biolinum" w:cs="Linux Biolinum"/>
        </w:rPr>
        <w:t>Methathesis</w:t>
      </w:r>
      <w:r>
        <w:t xml:space="preserve"> seyn. Hat er nicht schreiben wollen: Um nicht Hungers zu </w:t>
      </w:r>
    </w:p>
    <w:p>
      <w:pPr>
        <w:pStyle w:val="stumpf"/>
      </w:pPr>
      <w:r>
        <w:t xml:space="preserve">sterben, hätte ich nöthig gehabt wieder zurückzukommen, um mich zu überwinden </w:t>
      </w:r>
    </w:p>
    <w:p>
      <w:pPr>
        <w:pStyle w:val="stumpf"/>
      </w:pPr>
      <w:r>
        <w:t xml:space="preserve">aber die Bibel. Dies hat er in Gedanken gehabt – das ist auch </w:t>
      </w:r>
      <w:r>
        <w:rPr>
          <w:u w:val="single"/>
        </w:rPr>
        <w:t>wahr</w:t>
      </w:r>
      <w:r>
        <w:t xml:space="preserve">. Was er in </w:t>
      </w:r>
    </w:p>
    <w:p>
      <w:pPr>
        <w:pStyle w:val="zeilenzhlung"/>
        <w:keepNext/>
        <w:framePr w:w="1000" w:hSpace="420" w:wrap="around" w:vAnchor="text" w:hAnchor="page"/>
      </w:pPr>
      <w:r>
        <w:rPr>
          <w:sz w:val="12"/>
        </w:rPr>
        <w:t>5</w:t>
      </w:r>
    </w:p>
    <w:p>
      <w:pPr>
        <w:pStyle w:val="stumpf"/>
      </w:pPr>
      <w:r>
        <w:t xml:space="preserve">der Figur redet, aber </w:t>
      </w:r>
      <w:r>
        <w:rPr>
          <w:u w:val="single"/>
        </w:rPr>
        <w:t>noch wahrer</w:t>
      </w:r>
      <w:r>
        <w:t xml:space="preserve">, und ich laße es bey den Worten, so falsch </w:t>
      </w:r>
    </w:p>
    <w:p>
      <w:pPr>
        <w:pStyle w:val="stumpf"/>
      </w:pPr>
      <w:r>
        <w:lastRenderedPageBreak/>
        <w:t xml:space="preserve">des Autors Sinn gewesen seyn mag: daß meinen Hunger nichts anderes als </w:t>
      </w:r>
    </w:p>
    <w:p>
      <w:pPr>
        <w:pStyle w:val="stumpf"/>
      </w:pPr>
      <w:r>
        <w:t xml:space="preserve">dies Buch gestillt, daß ich es wie Johannes geschluckt, und die Süßigkeit und </w:t>
      </w:r>
    </w:p>
    <w:p>
      <w:pPr>
        <w:pStyle w:val="stumpf"/>
      </w:pPr>
      <w:r>
        <w:t xml:space="preserve">Bitterkeit deßelben geschmeckt habe – und daß ich mehr Ueberwindung zu </w:t>
      </w:r>
    </w:p>
    <w:p>
      <w:pPr>
        <w:pStyle w:val="stumpf"/>
      </w:pPr>
      <w:r>
        <w:t xml:space="preserve">meinem Entschluß nöthig gehabt, als ihm mein Lebenslauf sagt, ich ihm selbst </w:t>
      </w:r>
    </w:p>
    <w:p>
      <w:pPr>
        <w:pStyle w:val="zeilenzhlung"/>
        <w:keepNext/>
        <w:framePr w:w="1000" w:hSpace="420" w:wrap="around" w:vAnchor="text" w:hAnchor="page"/>
      </w:pPr>
      <w:r>
        <w:rPr>
          <w:sz w:val="12"/>
        </w:rPr>
        <w:t>10</w:t>
      </w:r>
    </w:p>
    <w:p>
      <w:pPr>
        <w:pStyle w:val="stumpf"/>
      </w:pPr>
      <w:r>
        <w:t xml:space="preserve">jemals sagen kann und sagen werde. Das weiß derjenige beßer, der nicht nur </w:t>
      </w:r>
    </w:p>
    <w:p>
      <w:pPr>
        <w:pStyle w:val="stumpf"/>
      </w:pPr>
      <w:r>
        <w:t xml:space="preserve">Herzen sondern auch Nieren prüft – diese Absonderungsgefäße unserer natürl. </w:t>
      </w:r>
    </w:p>
    <w:p>
      <w:pPr>
        <w:pStyle w:val="stumpf"/>
      </w:pPr>
      <w:r>
        <w:t xml:space="preserve">Unreinigkeiten pp – beßer sage ich, als ich selbst und Er. </w:t>
      </w:r>
    </w:p>
    <w:p>
      <w:pPr>
        <w:pStyle w:val="einzug"/>
      </w:pPr>
      <w:r>
        <w:t xml:space="preserve">Ob meine Gedanken mit den Seinigen nicht beßer hätten einschlagen </w:t>
      </w:r>
    </w:p>
    <w:p>
      <w:pPr>
        <w:pStyle w:val="stumpf"/>
      </w:pPr>
      <w:r>
        <w:t xml:space="preserve">können ohne Verletzung meines Gewißens? Wenn das eine Aufgabe ist, so laß </w:t>
      </w:r>
    </w:p>
    <w:p>
      <w:pPr>
        <w:pStyle w:val="zeilenzhlung"/>
        <w:keepNext/>
        <w:framePr w:w="1000" w:hSpace="420" w:wrap="around" w:vAnchor="text" w:hAnchor="page"/>
      </w:pPr>
      <w:r>
        <w:rPr>
          <w:sz w:val="12"/>
        </w:rPr>
        <w:t>15</w:t>
      </w:r>
    </w:p>
    <w:p>
      <w:pPr>
        <w:pStyle w:val="stumpf"/>
      </w:pPr>
      <w:r>
        <w:t xml:space="preserve">ihn einen Preiß darauf setzen, daß ich weiß, wie viel ich mit meiner Arbeit </w:t>
      </w:r>
    </w:p>
    <w:p>
      <w:pPr>
        <w:pStyle w:val="stumpf"/>
      </w:pPr>
      <w:r>
        <w:t xml:space="preserve">verdiene. Ich soll mich </w:t>
      </w:r>
      <w:r>
        <w:rPr>
          <w:u w:val="single"/>
        </w:rPr>
        <w:t>rechtfertigen</w:t>
      </w:r>
      <w:r>
        <w:t xml:space="preserve"> – – das werde ich nicht, wenn ich es auch </w:t>
      </w:r>
    </w:p>
    <w:p>
      <w:pPr>
        <w:pStyle w:val="stumpf"/>
      </w:pPr>
      <w:r>
        <w:t xml:space="preserve">noch so gut könnte. Mit seinen Anklagen kommt er auch zu spät, und wird </w:t>
      </w:r>
    </w:p>
    <w:p>
      <w:pPr>
        <w:pStyle w:val="stumpf"/>
      </w:pPr>
      <w:r>
        <w:t xml:space="preserve">nichts damit für sich Selbst noch wieder mich ausrichten. Ein Geist zum </w:t>
      </w:r>
    </w:p>
    <w:p>
      <w:pPr>
        <w:pStyle w:val="stumpf"/>
      </w:pPr>
      <w:r>
        <w:t xml:space="preserve">Niederreißen, nicht zum Bauen; darin besteht der </w:t>
      </w:r>
      <w:r>
        <w:rPr>
          <w:u w:val="single"/>
        </w:rPr>
        <w:t>Ruhm</w:t>
      </w:r>
      <w:r>
        <w:t xml:space="preserve"> eines </w:t>
      </w:r>
      <w:r>
        <w:rPr>
          <w:rFonts w:ascii="Linux Biolinum" w:hAnsi="Linux Biolinum" w:cs="Linux Biolinum"/>
        </w:rPr>
        <w:t>Hume.</w:t>
      </w:r>
      <w:r>
        <w:t xml:space="preserve"> Unser </w:t>
      </w:r>
    </w:p>
    <w:p>
      <w:pPr>
        <w:pStyle w:val="zeilenzhlung"/>
        <w:keepNext/>
        <w:framePr w:w="1000" w:hSpace="420" w:wrap="around" w:vAnchor="text" w:hAnchor="page"/>
      </w:pPr>
      <w:r>
        <w:rPr>
          <w:sz w:val="12"/>
        </w:rPr>
        <w:t>20</w:t>
      </w:r>
    </w:p>
    <w:p>
      <w:pPr>
        <w:pStyle w:val="stumpf"/>
      </w:pPr>
      <w:r>
        <w:t xml:space="preserve">Niederreißen und Bauen – Alles hat seine Zeit, so eitel wie es ist. </w:t>
      </w:r>
    </w:p>
    <w:p>
      <w:pPr>
        <w:pStyle w:val="einzug"/>
      </w:pPr>
      <w:r>
        <w:t xml:space="preserve">Ein frommer Mensch ist also ein unbrauchbarer und undankbarer – weil </w:t>
      </w:r>
    </w:p>
    <w:p>
      <w:pPr>
        <w:pStyle w:val="stumpf"/>
      </w:pPr>
      <w:r>
        <w:t xml:space="preserve">ich es bin. Undankbarkeit wurde nur in Egypten wie ein Verbrechen bestraft; </w:t>
      </w:r>
    </w:p>
    <w:p>
      <w:pPr>
        <w:pStyle w:val="stumpf"/>
      </w:pPr>
      <w:r>
        <w:t xml:space="preserve">große Leute laßen ihre undankbare Clienten mit einem gedruckten Briefe </w:t>
      </w:r>
    </w:p>
    <w:p>
      <w:pPr>
        <w:pStyle w:val="stumpf"/>
      </w:pPr>
      <w:r>
        <w:t xml:space="preserve">jetzt laufen und bekümmern sich nicht um sie. Unbrauchbar; schrien die Glieder </w:t>
      </w:r>
    </w:p>
    <w:p>
      <w:pPr>
        <w:pStyle w:val="zeilenzhlung"/>
        <w:keepNext/>
        <w:framePr w:w="1000" w:hSpace="420" w:wrap="around" w:vAnchor="text" w:hAnchor="page"/>
      </w:pPr>
      <w:r>
        <w:rPr>
          <w:sz w:val="12"/>
        </w:rPr>
        <w:t>25</w:t>
      </w:r>
    </w:p>
    <w:p>
      <w:pPr>
        <w:pStyle w:val="stumpf"/>
      </w:pPr>
      <w:r>
        <w:t xml:space="preserve">über den Magen. Wenn ich zu </w:t>
      </w:r>
      <w:r>
        <w:rPr>
          <w:rFonts w:ascii="Linux Biolinum" w:hAnsi="Linux Biolinum" w:cs="Linux Biolinum"/>
        </w:rPr>
        <w:t>Journal</w:t>
      </w:r>
      <w:r>
        <w:t xml:space="preserve">en, </w:t>
      </w:r>
      <w:r>
        <w:rPr>
          <w:rFonts w:ascii="Linux Biolinum" w:hAnsi="Linux Biolinum" w:cs="Linux Biolinum"/>
        </w:rPr>
        <w:t>Praenumerations</w:t>
      </w:r>
      <w:r>
        <w:t xml:space="preserve">werken – und </w:t>
      </w:r>
    </w:p>
    <w:p>
      <w:pPr>
        <w:pStyle w:val="stumpf"/>
      </w:pPr>
      <w:r>
        <w:t xml:space="preserve">Handlungsbüchern unbrauchbar bin – wenn mich die Welt wie ihren </w:t>
      </w:r>
    </w:p>
    <w:p>
      <w:pPr>
        <w:pStyle w:val="stumpf"/>
      </w:pPr>
      <w:r>
        <w:t xml:space="preserve">Auskehricht ansieht; desto beßer für mich. Ohne die Mühe einer Martha das beste </w:t>
      </w:r>
    </w:p>
    <w:p>
      <w:pPr>
        <w:pStyle w:val="stumpf"/>
      </w:pPr>
      <w:r>
        <w:t xml:space="preserve">Theil! </w:t>
      </w:r>
    </w:p>
    <w:p>
      <w:pPr>
        <w:pStyle w:val="einzug"/>
      </w:pPr>
      <w:r>
        <w:t xml:space="preserve">Ich kann und will arbeiten – und habe gearbeitet – aber wie ein unnützer </w:t>
      </w:r>
    </w:p>
    <w:p>
      <w:pPr>
        <w:pStyle w:val="zeilenzhlung"/>
        <w:keepNext/>
        <w:framePr w:w="1000" w:hSpace="420" w:wrap="around" w:vAnchor="text" w:hAnchor="page"/>
      </w:pPr>
      <w:r>
        <w:rPr>
          <w:sz w:val="12"/>
        </w:rPr>
        <w:t>30</w:t>
      </w:r>
    </w:p>
    <w:p>
      <w:pPr>
        <w:pStyle w:val="stumpf"/>
      </w:pPr>
      <w:r>
        <w:t xml:space="preserve">Knecht: am liebsten für meine Freunde und Wohlthäter – nicht wie ein Heyde </w:t>
      </w:r>
    </w:p>
    <w:p>
      <w:pPr>
        <w:pStyle w:val="stumpf"/>
      </w:pPr>
      <w:r>
        <w:t xml:space="preserve">und Zöllner – die haben ihren Lohn dahin: Ehre und Undank. </w:t>
      </w:r>
    </w:p>
    <w:p>
      <w:pPr>
        <w:pStyle w:val="einzug"/>
      </w:pPr>
      <w:r>
        <w:t xml:space="preserve">Wie lange ist Rom Babel gescholten worden und besteht noch – die starke </w:t>
      </w:r>
    </w:p>
    <w:p>
      <w:pPr>
        <w:pStyle w:val="stumpf"/>
      </w:pPr>
      <w:r>
        <w:t xml:space="preserve">Stadt! Sie hieß zu alten Zeiten </w:t>
      </w:r>
      <w:r>
        <w:rPr>
          <w:rFonts w:ascii="Linux Biolinum" w:hAnsi="Linux Biolinum" w:cs="Linux Biolinum"/>
        </w:rPr>
        <w:t>Valentia</w:t>
      </w:r>
      <w:r>
        <w:t xml:space="preserve"> und die Trojaner nannten sie in </w:t>
      </w:r>
    </w:p>
    <w:p>
      <w:pPr>
        <w:pStyle w:val="stumpf"/>
      </w:pPr>
      <w:r>
        <w:t xml:space="preserve">ihrer Sprache </w:t>
      </w:r>
      <w:r>
        <w:rPr>
          <w:rFonts w:ascii="Linux Biolinum" w:hAnsi="Linux Biolinum" w:cs="Linux Biolinum"/>
        </w:rPr>
        <w:t>Roma. Publicum, Commercium, Familie!</w:t>
      </w:r>
      <w:r>
        <w:t xml:space="preserve"> Willst du </w:t>
      </w:r>
      <w:r>
        <w:rPr>
          <w:rFonts w:ascii="Linux Biolinum" w:hAnsi="Linux Biolinum" w:cs="Linux Biolinum"/>
        </w:rPr>
        <w:t>Hercules,</w:t>
      </w:r>
      <w:r>
        <w:t xml:space="preserve"> </w:t>
      </w:r>
    </w:p>
    <w:p>
      <w:pPr>
        <w:pStyle w:val="zeilenzhlung"/>
        <w:keepNext/>
        <w:framePr w:w="1000" w:hSpace="420" w:wrap="around" w:vAnchor="text" w:hAnchor="page"/>
      </w:pPr>
      <w:r>
        <w:rPr>
          <w:sz w:val="12"/>
        </w:rPr>
        <w:t>35</w:t>
      </w:r>
    </w:p>
    <w:p>
      <w:pPr>
        <w:pStyle w:val="stumpf"/>
      </w:pPr>
      <w:r>
        <w:rPr>
          <w:rFonts w:ascii="Linux Biolinum" w:hAnsi="Linux Biolinum" w:cs="Linux Biolinum"/>
        </w:rPr>
        <w:t>Apollo</w:t>
      </w:r>
      <w:r>
        <w:t xml:space="preserve"> oder </w:t>
      </w:r>
      <w:r>
        <w:rPr>
          <w:rFonts w:ascii="Linux Biolinum" w:hAnsi="Linux Biolinum" w:cs="Linux Biolinum"/>
        </w:rPr>
        <w:t>Mercur</w:t>
      </w:r>
      <w:r>
        <w:t xml:space="preserve"> heißen; sagte jener Bildhauer zu seinem Klotz. </w:t>
      </w:r>
    </w:p>
    <w:p>
      <w:pPr>
        <w:pStyle w:val="einzug"/>
      </w:pPr>
      <w:r>
        <w:t xml:space="preserve">Ich danke Ihnen für ihren Unterscheid zwischen </w:t>
      </w:r>
      <w:r>
        <w:rPr>
          <w:u w:val="single"/>
        </w:rPr>
        <w:t>Wollen</w:t>
      </w:r>
      <w:r>
        <w:t xml:space="preserve">, </w:t>
      </w:r>
      <w:r>
        <w:rPr>
          <w:u w:val="single"/>
        </w:rPr>
        <w:t>Geitzig wollen</w:t>
      </w:r>
      <w:r>
        <w:t xml:space="preserve">, </w:t>
      </w:r>
    </w:p>
    <w:p>
      <w:pPr>
        <w:pStyle w:val="stumpf"/>
      </w:pPr>
      <w:r>
        <w:t xml:space="preserve">und eine Sache mit den gehörigen </w:t>
      </w:r>
      <w:r>
        <w:rPr>
          <w:u w:val="single"/>
        </w:rPr>
        <w:t>Mitteln wollen</w:t>
      </w:r>
      <w:r>
        <w:t xml:space="preserve">. Unser Wille ist verderbt </w:t>
      </w:r>
    </w:p>
    <w:p>
      <w:pPr>
        <w:pStyle w:val="seitenzhlung"/>
        <w:keepNext/>
        <w:framePr w:w="1000" w:hSpace="420" w:wrap="around" w:vAnchor="text" w:hAnchor="page"/>
      </w:pPr>
      <w:r>
        <w:rPr>
          <w:b/>
          <w:sz w:val="12"/>
        </w:rPr>
        <w:t>S. 306</w:t>
      </w:r>
      <w:r>
        <w:t xml:space="preserve"> </w:t>
      </w:r>
    </w:p>
    <w:p>
      <w:pPr>
        <w:pStyle w:val="stumpf"/>
      </w:pPr>
      <w:r>
        <w:t xml:space="preserve">und unser Gewißen witzig, vernünftig, gelehrt, katholisch, lutherisch – Was </w:t>
      </w:r>
    </w:p>
    <w:p>
      <w:pPr>
        <w:pStyle w:val="stumpf"/>
      </w:pPr>
      <w:r>
        <w:t xml:space="preserve">geht mir also mein und anderer Gewißen an. Es heißt nicht: was nach dem </w:t>
      </w:r>
    </w:p>
    <w:p>
      <w:pPr>
        <w:pStyle w:val="stumpf"/>
      </w:pPr>
      <w:r>
        <w:t xml:space="preserve">Gewißen nicht ist; sondern was nicht aus dem Glauben kommt ist Sünde; </w:t>
      </w:r>
    </w:p>
    <w:p>
      <w:pPr>
        <w:pStyle w:val="stumpf"/>
      </w:pPr>
      <w:r>
        <w:t xml:space="preserve">und der Glaube ist nicht jedermanns Ding, sondern </w:t>
      </w:r>
      <w:r>
        <w:rPr>
          <w:u w:val="single"/>
        </w:rPr>
        <w:t>Gottes Werk</w:t>
      </w:r>
      <w:r>
        <w:t xml:space="preserve">. </w:t>
      </w:r>
    </w:p>
    <w:p>
      <w:pPr>
        <w:pStyle w:val="zeilenzhlung"/>
        <w:keepNext/>
        <w:framePr w:w="1000" w:hSpace="420" w:wrap="around" w:vAnchor="text" w:hAnchor="page"/>
      </w:pPr>
      <w:r>
        <w:rPr>
          <w:sz w:val="12"/>
        </w:rPr>
        <w:t>5</w:t>
      </w:r>
    </w:p>
    <w:p>
      <w:pPr>
        <w:pStyle w:val="einzug"/>
      </w:pPr>
      <w:r>
        <w:t xml:space="preserve">Weil man das Vertrauen zu Ihnen hat mich auszuholen oder deutlicher </w:t>
      </w:r>
    </w:p>
    <w:p>
      <w:pPr>
        <w:pStyle w:val="stumpf"/>
      </w:pPr>
      <w:r>
        <w:t xml:space="preserve">zu verstehen, so will ich noch einige Erinnerungen bitten unserm Freunde zu </w:t>
      </w:r>
    </w:p>
    <w:p>
      <w:pPr>
        <w:pStyle w:val="stumpf"/>
      </w:pPr>
      <w:r>
        <w:t xml:space="preserve">Gemüth zu führen. Er bleibt immer bey seinem Gesichtspunkt und fürchtet </w:t>
      </w:r>
    </w:p>
    <w:p>
      <w:pPr>
        <w:pStyle w:val="stumpf"/>
      </w:pPr>
      <w:r>
        <w:t xml:space="preserve">sich so bald er denselben verliert, daß alles dabey mit verschwindet, weil er </w:t>
      </w:r>
    </w:p>
    <w:p>
      <w:pPr>
        <w:pStyle w:val="stumpf"/>
      </w:pPr>
      <w:r>
        <w:t xml:space="preserve">Sich selbst darinn nicht mehr zurückgeworfen findet. Ich kenne seine Lage so </w:t>
      </w:r>
    </w:p>
    <w:p>
      <w:pPr>
        <w:pStyle w:val="zeilenzhlung"/>
        <w:keepNext/>
        <w:framePr w:w="1000" w:hSpace="420" w:wrap="around" w:vAnchor="text" w:hAnchor="page"/>
      </w:pPr>
      <w:r>
        <w:rPr>
          <w:sz w:val="12"/>
        </w:rPr>
        <w:t>10</w:t>
      </w:r>
    </w:p>
    <w:p>
      <w:pPr>
        <w:pStyle w:val="stumpf"/>
      </w:pPr>
      <w:r>
        <w:t xml:space="preserve">genau, weil ich selbst darinn gewesen bin, ich kenne die Befremdungen, die </w:t>
      </w:r>
    </w:p>
    <w:p>
      <w:pPr>
        <w:pStyle w:val="stumpf"/>
      </w:pPr>
      <w:r>
        <w:t xml:space="preserve">Wüste, worinn wir gerathen, wenn wir aus der Sclaverey uns. Leidenschafften </w:t>
      </w:r>
    </w:p>
    <w:p>
      <w:pPr>
        <w:pStyle w:val="stumpf"/>
      </w:pPr>
      <w:r>
        <w:lastRenderedPageBreak/>
        <w:t xml:space="preserve">ausgehen, und durch wie viel Fratzengesichter wir eingeschreckt werden – – </w:t>
      </w:r>
    </w:p>
    <w:p>
      <w:pPr>
        <w:pStyle w:val="stumpf"/>
      </w:pPr>
      <w:r>
        <w:t xml:space="preserve">Laß ihn doch nur bey allen den gründl. Entdeckungen die er über mein Herz </w:t>
      </w:r>
    </w:p>
    <w:p>
      <w:pPr>
        <w:pStyle w:val="stumpf"/>
      </w:pPr>
      <w:r>
        <w:t xml:space="preserve">gemacht, in seinem eigenen Busen fühlen und sich so gut für einen </w:t>
      </w:r>
    </w:p>
    <w:p>
      <w:pPr>
        <w:pStyle w:val="zeilenzhlung"/>
        <w:keepNext/>
        <w:framePr w:w="1000" w:hSpace="420" w:wrap="around" w:vAnchor="text" w:hAnchor="page"/>
      </w:pPr>
      <w:r>
        <w:rPr>
          <w:sz w:val="12"/>
        </w:rPr>
        <w:t>15</w:t>
      </w:r>
    </w:p>
    <w:p>
      <w:pPr>
        <w:pStyle w:val="stumpf"/>
      </w:pPr>
      <w:r>
        <w:t xml:space="preserve">Mischmasch von großen Geiste und elenden Tropfe erkennen, als er mich mit viel </w:t>
      </w:r>
    </w:p>
    <w:p>
      <w:pPr>
        <w:pStyle w:val="stumpf"/>
      </w:pPr>
      <w:r>
        <w:t xml:space="preserve">Schmeicheley und Treuherzigkeit erklärt. Ist er nicht ein Mensch so gut wie ich </w:t>
      </w:r>
    </w:p>
    <w:p>
      <w:pPr>
        <w:pStyle w:val="stumpf"/>
      </w:pPr>
      <w:r>
        <w:t xml:space="preserve">– und dazu mein Freund, der Nächste – Sollten ihn diese einfältigen </w:t>
      </w:r>
    </w:p>
    <w:p>
      <w:pPr>
        <w:pStyle w:val="stumpf"/>
      </w:pPr>
      <w:r>
        <w:t xml:space="preserve">Vorstellungen nicht zurück führen – Wenn ich ihm zu schlecht zu dieser </w:t>
      </w:r>
      <w:r>
        <w:rPr>
          <w:rFonts w:ascii="Linux Biolinum" w:hAnsi="Linux Biolinum" w:cs="Linux Biolinum"/>
        </w:rPr>
        <w:t>parallel</w:t>
      </w:r>
      <w:r>
        <w:t xml:space="preserve"> bin, </w:t>
      </w:r>
    </w:p>
    <w:p>
      <w:pPr>
        <w:pStyle w:val="stumpf"/>
      </w:pPr>
      <w:r>
        <w:t xml:space="preserve">hat er nicht Brüder, deren Bruder er ist, und die er lobt und schilt – Sein </w:t>
      </w:r>
    </w:p>
    <w:p>
      <w:pPr>
        <w:pStyle w:val="zeilenzhlung"/>
        <w:keepNext/>
        <w:framePr w:w="1000" w:hSpace="420" w:wrap="around" w:vAnchor="text" w:hAnchor="page"/>
      </w:pPr>
      <w:r>
        <w:rPr>
          <w:sz w:val="12"/>
        </w:rPr>
        <w:t>20</w:t>
      </w:r>
    </w:p>
    <w:p>
      <w:pPr>
        <w:pStyle w:val="stumpf"/>
      </w:pPr>
      <w:r>
        <w:t xml:space="preserve">Lob und Tadel ist aber partheyisch, er liebt Geschenke so gern als er sie giebt. </w:t>
      </w:r>
    </w:p>
    <w:p>
      <w:pPr>
        <w:pStyle w:val="einzug"/>
      </w:pPr>
      <w:r>
        <w:t xml:space="preserve">Laß ihn aufhören so ein groß Lärm mit meinem Beten, Händefalten, </w:t>
      </w:r>
    </w:p>
    <w:p>
      <w:pPr>
        <w:pStyle w:val="stumpf"/>
      </w:pPr>
      <w:r>
        <w:t xml:space="preserve">Beichten pp zu machen. Arbeite, was hast du mit der </w:t>
      </w:r>
      <w:r>
        <w:rPr>
          <w:rFonts w:ascii="Linux Biolinum" w:hAnsi="Linux Biolinum" w:cs="Linux Biolinum"/>
        </w:rPr>
        <w:t>moralität</w:t>
      </w:r>
      <w:r>
        <w:t xml:space="preserve"> meiner Handlungen </w:t>
      </w:r>
    </w:p>
    <w:p>
      <w:pPr>
        <w:pStyle w:val="stumpf"/>
      </w:pPr>
      <w:r>
        <w:t xml:space="preserve">zu stehen? So reden nicht Freunde unter einander, sondern der Herr mit seinem </w:t>
      </w:r>
    </w:p>
    <w:p>
      <w:pPr>
        <w:pStyle w:val="stumpf"/>
      </w:pPr>
      <w:r>
        <w:t xml:space="preserve">Sclaven. Wahrheiten kommen uns grob vor, wie die Zeichnungen der Natur </w:t>
      </w:r>
    </w:p>
    <w:p>
      <w:pPr>
        <w:pStyle w:val="zeilenzhlung"/>
        <w:keepNext/>
        <w:framePr w:w="1000" w:hSpace="420" w:wrap="around" w:vAnchor="text" w:hAnchor="page"/>
      </w:pPr>
      <w:r>
        <w:rPr>
          <w:sz w:val="12"/>
        </w:rPr>
        <w:t>25</w:t>
      </w:r>
    </w:p>
    <w:p>
      <w:pPr>
        <w:pStyle w:val="stumpf"/>
      </w:pPr>
      <w:r>
        <w:t xml:space="preserve">ohne es zu seyn; Lügen hingegen sind gedrechselt und polirt für das Auge wie </w:t>
      </w:r>
    </w:p>
    <w:p>
      <w:pPr>
        <w:pStyle w:val="stumpf"/>
      </w:pPr>
      <w:r>
        <w:t xml:space="preserve">die Werke der Kunst, und sind ungehobelt. </w:t>
      </w:r>
    </w:p>
    <w:p>
      <w:pPr>
        <w:pStyle w:val="einzug"/>
      </w:pPr>
      <w:r>
        <w:t xml:space="preserve">Behalten Sie nur so viel Religion zur Noth – – dies ist ein weiser Rath, wie </w:t>
      </w:r>
    </w:p>
    <w:p>
      <w:pPr>
        <w:pStyle w:val="stumpf"/>
      </w:pPr>
      <w:r>
        <w:t xml:space="preserve">Hiobs Weib </w:t>
      </w:r>
      <w:r>
        <w:rPr>
          <w:strike/>
        </w:rPr>
        <w:t>seiner</w:t>
      </w:r>
      <w:r>
        <w:t xml:space="preserve"> ihrer, die nicht Gott wollte geflucht, sondern </w:t>
      </w:r>
      <w:r>
        <w:rPr>
          <w:u w:val="single"/>
        </w:rPr>
        <w:t>geseegnet</w:t>
      </w:r>
      <w:r>
        <w:t xml:space="preserve"> </w:t>
      </w:r>
    </w:p>
    <w:p>
      <w:pPr>
        <w:pStyle w:val="stumpf"/>
      </w:pPr>
      <w:r>
        <w:t xml:space="preserve">haben. </w:t>
      </w:r>
      <w:r>
        <w:rPr>
          <w:rFonts w:ascii="Linux Biolinum" w:hAnsi="Linux Biolinum" w:cs="Linux Biolinum"/>
        </w:rPr>
        <w:t>Cartes</w:t>
      </w:r>
      <w:r>
        <w:t xml:space="preserve"> konnte die Kunst, er vergaß und leugnete alles und hielt nichts </w:t>
      </w:r>
    </w:p>
    <w:p>
      <w:pPr>
        <w:pStyle w:val="zeilenzhlung"/>
        <w:keepNext/>
        <w:framePr w:w="1000" w:hSpace="420" w:wrap="around" w:vAnchor="text" w:hAnchor="page"/>
      </w:pPr>
      <w:r>
        <w:rPr>
          <w:sz w:val="12"/>
        </w:rPr>
        <w:t>30</w:t>
      </w:r>
    </w:p>
    <w:p>
      <w:pPr>
        <w:pStyle w:val="stumpf"/>
      </w:pPr>
      <w:r>
        <w:t xml:space="preserve">für Wahrheit – – außer den schlauen Kunstgriff einen Catechismum und Sein </w:t>
      </w:r>
    </w:p>
    <w:p>
      <w:pPr>
        <w:pStyle w:val="stumpf"/>
      </w:pPr>
      <w:r>
        <w:t xml:space="preserve">eigen Selbst als 2 wichtige Wahrheiten zum Grunde zu legen. Cartes hat die </w:t>
      </w:r>
    </w:p>
    <w:p>
      <w:pPr>
        <w:pStyle w:val="stumpf"/>
      </w:pPr>
      <w:r>
        <w:t xml:space="preserve">Wahrheit nicht gefunden, niemals geliebt, auch niemals erkennen können. </w:t>
      </w:r>
    </w:p>
    <w:p>
      <w:pPr>
        <w:pStyle w:val="stumpf"/>
      </w:pPr>
      <w:r>
        <w:t xml:space="preserve">Diese </w:t>
      </w:r>
      <w:r>
        <w:rPr>
          <w:u w:val="single"/>
        </w:rPr>
        <w:t>Methode</w:t>
      </w:r>
      <w:r>
        <w:t xml:space="preserve">, wie er sie nennt, ist gut zu einem Projekt und Würbelsystem. </w:t>
      </w:r>
    </w:p>
    <w:p>
      <w:pPr>
        <w:pStyle w:val="einzug"/>
      </w:pPr>
      <w:r>
        <w:t xml:space="preserve">Arbeiten zu suchen – die Mühe darf man sich nicht geben. Aus Gefälligkeit </w:t>
      </w:r>
    </w:p>
    <w:p>
      <w:pPr>
        <w:pStyle w:val="zeilenzhlung"/>
        <w:keepNext/>
        <w:framePr w:w="1000" w:hSpace="420" w:wrap="around" w:vAnchor="text" w:hAnchor="page"/>
      </w:pPr>
      <w:r>
        <w:rPr>
          <w:sz w:val="12"/>
        </w:rPr>
        <w:t>35</w:t>
      </w:r>
    </w:p>
    <w:p>
      <w:pPr>
        <w:pStyle w:val="stumpf"/>
      </w:pPr>
      <w:r>
        <w:t xml:space="preserve">habe ich sie gesucht, oder mich suchend gestellt. Arbeit suchen ist ein eben so </w:t>
      </w:r>
    </w:p>
    <w:p>
      <w:pPr>
        <w:pStyle w:val="stumpf"/>
      </w:pPr>
      <w:r>
        <w:t xml:space="preserve">ängstlich Ding als die Luft erst suchen wollen, die man schöpfen soll. </w:t>
      </w:r>
    </w:p>
    <w:p>
      <w:pPr>
        <w:pStyle w:val="einzug"/>
      </w:pPr>
      <w:r>
        <w:t xml:space="preserve">Laß unsern Freund doch zurück denken auf die Begriffe die er ehmals von </w:t>
      </w:r>
    </w:p>
    <w:p>
      <w:pPr>
        <w:pStyle w:val="seitenzhlung"/>
        <w:keepNext/>
        <w:framePr w:w="1000" w:hSpace="420" w:wrap="around" w:vAnchor="text" w:hAnchor="page"/>
      </w:pPr>
      <w:r>
        <w:rPr>
          <w:b/>
          <w:sz w:val="12"/>
        </w:rPr>
        <w:t>S. 307</w:t>
      </w:r>
      <w:r>
        <w:t xml:space="preserve"> </w:t>
      </w:r>
    </w:p>
    <w:p>
      <w:pPr>
        <w:pStyle w:val="stumpf"/>
      </w:pPr>
      <w:r>
        <w:t xml:space="preserve">Handelssachen gehabt – Wenn es uns in irdischen Dingen so geht, wie wird </w:t>
      </w:r>
    </w:p>
    <w:p>
      <w:pPr>
        <w:pStyle w:val="stumpf"/>
      </w:pPr>
      <w:r>
        <w:t xml:space="preserve">es in geistlichen Dingen gehen. Der irdische Mensch, der natürliche vernimmt </w:t>
      </w:r>
    </w:p>
    <w:p>
      <w:pPr>
        <w:pStyle w:val="stumpf"/>
      </w:pPr>
      <w:r>
        <w:t xml:space="preserve">nichts vom Geist Gottes, es ist ihm eine Thorheit – eine Aergernis. Die </w:t>
      </w:r>
    </w:p>
    <w:p>
      <w:pPr>
        <w:pStyle w:val="stumpf"/>
      </w:pPr>
      <w:r>
        <w:t xml:space="preserve">Gottseeligkeit ist zu allen Dingen nütze und hat die Verheißung auch des </w:t>
      </w:r>
    </w:p>
    <w:p>
      <w:pPr>
        <w:pStyle w:val="zeilenzhlung"/>
        <w:keepNext/>
        <w:framePr w:w="1000" w:hSpace="420" w:wrap="around" w:vAnchor="text" w:hAnchor="page"/>
      </w:pPr>
      <w:r>
        <w:rPr>
          <w:sz w:val="12"/>
        </w:rPr>
        <w:t>5</w:t>
      </w:r>
    </w:p>
    <w:p>
      <w:pPr>
        <w:pStyle w:val="stumpf"/>
      </w:pPr>
      <w:r>
        <w:t xml:space="preserve">gegenwärtigen Lebens, gesetzt, daß uns jenes nur alsdann angienge, wenn wir </w:t>
      </w:r>
    </w:p>
    <w:p>
      <w:pPr>
        <w:pStyle w:val="stumpf"/>
      </w:pPr>
      <w:r>
        <w:t xml:space="preserve">keinen andern Rath mehr in diesem wüsten. Ich kenne Gichtel und Böhme so </w:t>
      </w:r>
    </w:p>
    <w:p>
      <w:pPr>
        <w:pStyle w:val="stumpf"/>
      </w:pPr>
      <w:r>
        <w:t xml:space="preserve">wenig wie unser Freund; sie sind Menschen gewesen, das ist genung für mich. </w:t>
      </w:r>
    </w:p>
    <w:p>
      <w:pPr>
        <w:pStyle w:val="stumpf"/>
      </w:pPr>
      <w:r>
        <w:t xml:space="preserve">Gottes Wort und Gottes Werk ist alles, worauf ich mich gründe, dem ich </w:t>
      </w:r>
    </w:p>
    <w:p>
      <w:pPr>
        <w:pStyle w:val="stumpf"/>
      </w:pPr>
      <w:r>
        <w:t xml:space="preserve">glaube – Lukretz singt: die Götter sind Schlafmützen und Spinoza: </w:t>
      </w:r>
    </w:p>
    <w:p>
      <w:pPr>
        <w:pStyle w:val="zeilenzhlung"/>
        <w:keepNext/>
        <w:framePr w:w="1000" w:hSpace="420" w:wrap="around" w:vAnchor="text" w:hAnchor="page"/>
      </w:pPr>
      <w:r>
        <w:rPr>
          <w:sz w:val="12"/>
        </w:rPr>
        <w:t>10</w:t>
      </w:r>
    </w:p>
    <w:p>
      <w:pPr>
        <w:pStyle w:val="stumpf"/>
      </w:pPr>
      <w:r>
        <w:t xml:space="preserve">Mechanismus, was ihr Gott zuschreibt. Anstatt daß Moses schreibt: Am Anfang schuff </w:t>
      </w:r>
    </w:p>
    <w:p>
      <w:pPr>
        <w:pStyle w:val="stumpf"/>
      </w:pPr>
      <w:r>
        <w:t xml:space="preserve">Gott; beweist Büffon: Am Anfang fiel ein Comet auf die Sonne, daß die </w:t>
      </w:r>
    </w:p>
    <w:p>
      <w:pPr>
        <w:pStyle w:val="stumpf"/>
      </w:pPr>
      <w:r>
        <w:t xml:space="preserve">Stücke davon flogen. </w:t>
      </w:r>
    </w:p>
    <w:p>
      <w:pPr>
        <w:pStyle w:val="einzug"/>
      </w:pPr>
      <w:r>
        <w:t xml:space="preserve">Wenn unser Freund meine jetzige Gemüthsverfassung für sehr </w:t>
      </w:r>
    </w:p>
    <w:p>
      <w:pPr>
        <w:pStyle w:val="stumpf"/>
      </w:pPr>
      <w:r>
        <w:t xml:space="preserve">bedaurenswürdig ansieht, so laß er meine Schwärmerey nicht als ein </w:t>
      </w:r>
      <w:r>
        <w:rPr>
          <w:rFonts w:ascii="Linux Biolinum" w:hAnsi="Linux Biolinum" w:cs="Linux Biolinum"/>
        </w:rPr>
        <w:t>alienum quid</w:t>
      </w:r>
      <w:r>
        <w:t xml:space="preserve"> </w:t>
      </w:r>
    </w:p>
    <w:p>
      <w:pPr>
        <w:pStyle w:val="zeilenzhlung"/>
        <w:keepNext/>
        <w:framePr w:w="1000" w:hSpace="420" w:wrap="around" w:vAnchor="text" w:hAnchor="page"/>
      </w:pPr>
      <w:r>
        <w:rPr>
          <w:sz w:val="12"/>
        </w:rPr>
        <w:t>15</w:t>
      </w:r>
    </w:p>
    <w:p>
      <w:pPr>
        <w:pStyle w:val="stumpf"/>
      </w:pPr>
      <w:r>
        <w:t xml:space="preserve">ansehen, das ihn nicht befallen könne. Unruhig darf er für mich </w:t>
      </w:r>
      <w:r>
        <w:rPr>
          <w:strike/>
        </w:rPr>
        <w:t>s</w:t>
      </w:r>
      <w:r>
        <w:t xml:space="preserve"> nicht seyn, </w:t>
      </w:r>
    </w:p>
    <w:p>
      <w:pPr>
        <w:pStyle w:val="stumpf"/>
      </w:pPr>
      <w:r>
        <w:t xml:space="preserve">ist ihm mit meiner Zufriedenheit gedient, so genüße ich sie jetzt, und werde sie </w:t>
      </w:r>
    </w:p>
    <w:p>
      <w:pPr>
        <w:pStyle w:val="stumpf"/>
      </w:pPr>
      <w:r>
        <w:t xml:space="preserve">in jeder Veränderung meines Schicksals haben, das ich Gott empfolen seyn </w:t>
      </w:r>
    </w:p>
    <w:p>
      <w:pPr>
        <w:pStyle w:val="stumpf"/>
      </w:pPr>
      <w:r>
        <w:lastRenderedPageBreak/>
        <w:t xml:space="preserve">laße; und in deßen Schoos alle meine Sorgen liegen – Ein Pardel bin ich, </w:t>
      </w:r>
    </w:p>
    <w:p>
      <w:pPr>
        <w:pStyle w:val="stumpf"/>
      </w:pPr>
      <w:r>
        <w:rPr>
          <w:strike/>
        </w:rPr>
        <w:t>m</w:t>
      </w:r>
      <w:r>
        <w:t xml:space="preserve"> seine Seife wird meine Flecken nicht anders machen. Ein Hofmann, wie </w:t>
      </w:r>
    </w:p>
    <w:p>
      <w:pPr>
        <w:pStyle w:val="zeilenzhlung"/>
        <w:keepNext/>
        <w:framePr w:w="1000" w:hSpace="420" w:wrap="around" w:vAnchor="text" w:hAnchor="page"/>
      </w:pPr>
      <w:r>
        <w:rPr>
          <w:sz w:val="12"/>
        </w:rPr>
        <w:t>20</w:t>
      </w:r>
    </w:p>
    <w:p>
      <w:pPr>
        <w:pStyle w:val="stumpf"/>
      </w:pPr>
      <w:r>
        <w:t xml:space="preserve">er, erniedrigt sich sehr biß auf meine Geschwüre, seine Hunde werden mir </w:t>
      </w:r>
    </w:p>
    <w:p>
      <w:pPr>
        <w:pStyle w:val="stumpf"/>
      </w:pPr>
      <w:r>
        <w:t xml:space="preserve">selbige nicht heil lecken. Wenn man nichts anders als Sonden zu brauchen </w:t>
      </w:r>
    </w:p>
    <w:p>
      <w:pPr>
        <w:pStyle w:val="stumpf"/>
      </w:pPr>
      <w:r>
        <w:t xml:space="preserve">weiß, es gehören auch Pflaster und Balsam dazu. Alle Schmeicheleyen, die </w:t>
      </w:r>
    </w:p>
    <w:p>
      <w:pPr>
        <w:pStyle w:val="stumpf"/>
      </w:pPr>
      <w:r>
        <w:t xml:space="preserve">er mir macht, thun mir weher, als seine beißende Einfälle. Das sind Sonden, </w:t>
      </w:r>
    </w:p>
    <w:p>
      <w:pPr>
        <w:pStyle w:val="stumpf"/>
      </w:pPr>
      <w:r>
        <w:t xml:space="preserve">mit denen er fühlen will, ob ich noch bey gesunder Vernunft bin und Ehrgeitz </w:t>
      </w:r>
    </w:p>
    <w:p>
      <w:pPr>
        <w:pStyle w:val="zeilenzhlung"/>
        <w:keepNext/>
        <w:framePr w:w="1000" w:hSpace="420" w:wrap="around" w:vAnchor="text" w:hAnchor="page"/>
      </w:pPr>
      <w:r>
        <w:rPr>
          <w:sz w:val="12"/>
        </w:rPr>
        <w:t>25</w:t>
      </w:r>
    </w:p>
    <w:p>
      <w:pPr>
        <w:pStyle w:val="stumpf"/>
      </w:pPr>
      <w:r>
        <w:t xml:space="preserve">besitze. Wenn ein Enthusiast ein Thor ist; so fragen Sie ihn bey guter Laune, </w:t>
      </w:r>
    </w:p>
    <w:p>
      <w:pPr>
        <w:pStyle w:val="stumpf"/>
      </w:pPr>
      <w:r>
        <w:t xml:space="preserve">ob er nicht bisweilen sich selbst in seinen Absichten und besten Werken dafür </w:t>
      </w:r>
    </w:p>
    <w:p>
      <w:pPr>
        <w:pStyle w:val="stumpf"/>
      </w:pPr>
      <w:r>
        <w:t xml:space="preserve">erkennen muß. Ob ich die neuste Sekte – oder Er das gröste Haus aufrichtete: </w:t>
      </w:r>
    </w:p>
    <w:p>
      <w:pPr>
        <w:pStyle w:val="stumpf"/>
      </w:pPr>
      <w:r>
        <w:rPr>
          <w:rFonts w:ascii="Linux Biolinum" w:hAnsi="Linux Biolinum" w:cs="Linux Biolinum"/>
        </w:rPr>
        <w:t>sottise de deux parts.</w:t>
      </w:r>
      <w:r>
        <w:t xml:space="preserve"> Die Menschen lieben  – das heist für sie leiden, </w:t>
      </w:r>
    </w:p>
    <w:p>
      <w:pPr>
        <w:pStyle w:val="stumpf"/>
      </w:pPr>
      <w:r>
        <w:t xml:space="preserve">ihrentwillen gekreutzigt werden. Die beste Parthey also, die man ergreifen kann, </w:t>
      </w:r>
    </w:p>
    <w:p>
      <w:pPr>
        <w:pStyle w:val="zeilenzhlung"/>
        <w:keepNext/>
        <w:framePr w:w="1000" w:hSpace="420" w:wrap="around" w:vAnchor="text" w:hAnchor="page"/>
      </w:pPr>
      <w:r>
        <w:rPr>
          <w:sz w:val="12"/>
        </w:rPr>
        <w:t>30</w:t>
      </w:r>
    </w:p>
    <w:p>
      <w:pPr>
        <w:pStyle w:val="stumpf"/>
      </w:pPr>
      <w:r>
        <w:t xml:space="preserve">ist um Gotteswillen arbeiten; leben, weil er es so haben will, arbeiten, weil er </w:t>
      </w:r>
    </w:p>
    <w:p>
      <w:pPr>
        <w:pStyle w:val="stumpf"/>
      </w:pPr>
      <w:r>
        <w:t xml:space="preserve">es so haben will, ruhen – Wenn er ja wißen will, was ich jetzt thue; so sagen </w:t>
      </w:r>
    </w:p>
    <w:p>
      <w:pPr>
        <w:pStyle w:val="stumpf"/>
      </w:pPr>
      <w:r>
        <w:t xml:space="preserve">Sie ihm, daß ich </w:t>
      </w:r>
      <w:r>
        <w:rPr>
          <w:u w:val="single"/>
        </w:rPr>
        <w:t>lutherisire;</w:t>
      </w:r>
      <w:r>
        <w:t xml:space="preserve"> es muß doch was gethan seyn. Dieser </w:t>
      </w:r>
    </w:p>
    <w:p>
      <w:pPr>
        <w:pStyle w:val="stumpf"/>
      </w:pPr>
      <w:r>
        <w:t xml:space="preserve">ebentheuerl. Mönch sagte, zu Augspurg: Hie bin ich – ich kann nicht anders. Gott </w:t>
      </w:r>
    </w:p>
    <w:p>
      <w:pPr>
        <w:pStyle w:val="stumpf"/>
      </w:pPr>
      <w:r>
        <w:t xml:space="preserve">helf mir Amen. </w:t>
      </w:r>
    </w:p>
    <w:p>
      <w:pPr>
        <w:pStyle w:val="zeilenzhlung"/>
        <w:keepNext/>
        <w:framePr w:w="1000" w:hSpace="420" w:wrap="around" w:vAnchor="text" w:hAnchor="page"/>
      </w:pPr>
      <w:r>
        <w:rPr>
          <w:sz w:val="12"/>
        </w:rPr>
        <w:t>35</w:t>
      </w:r>
    </w:p>
    <w:p>
      <w:pPr>
        <w:pStyle w:val="einzug"/>
      </w:pPr>
      <w:r>
        <w:t xml:space="preserve">Mein alter Vater erholt sich Gott Lob! von Tage zu Tage. Ungeachtet ich </w:t>
      </w:r>
    </w:p>
    <w:p>
      <w:pPr>
        <w:pStyle w:val="stumpf"/>
      </w:pPr>
      <w:r>
        <w:t xml:space="preserve">ihm zu nichts nütze bin, kann er meiner nicht entbehren. Ich kann und werde </w:t>
      </w:r>
    </w:p>
    <w:p>
      <w:pPr>
        <w:pStyle w:val="stumpf"/>
      </w:pPr>
      <w:r>
        <w:t xml:space="preserve">ihn daher nicht verlaßen. Dies ist jetzt mein Beruf ihn zu warten und ein </w:t>
      </w:r>
    </w:p>
    <w:p>
      <w:pPr>
        <w:pStyle w:val="seitenzhlung"/>
        <w:keepNext/>
        <w:framePr w:w="1000" w:hSpace="420" w:wrap="around" w:vAnchor="text" w:hAnchor="page"/>
      </w:pPr>
      <w:r>
        <w:rPr>
          <w:b/>
          <w:sz w:val="12"/>
        </w:rPr>
        <w:t>S. 308</w:t>
      </w:r>
      <w:r>
        <w:t xml:space="preserve"> </w:t>
      </w:r>
    </w:p>
    <w:p>
      <w:pPr>
        <w:pStyle w:val="stumpf"/>
      </w:pPr>
      <w:r>
        <w:t xml:space="preserve">wenig durch meine Gesellschaft zu pflegen. Ist es Gottes Wille; so werde ich </w:t>
      </w:r>
    </w:p>
    <w:p>
      <w:pPr>
        <w:pStyle w:val="stumpf"/>
      </w:pPr>
      <w:r>
        <w:t xml:space="preserve">eben so geschwind zu meinen Freunden zurücklaufen, als ich ihnen entwischt </w:t>
      </w:r>
    </w:p>
    <w:p>
      <w:pPr>
        <w:pStyle w:val="stumpf"/>
      </w:pPr>
      <w:r>
        <w:t xml:space="preserve">bin  – sie mögen mich gerne sehen oder nicht – daran ist mir nichts gelegen. </w:t>
      </w:r>
    </w:p>
    <w:p>
      <w:pPr>
        <w:pStyle w:val="stumpf"/>
      </w:pPr>
      <w:r>
        <w:t xml:space="preserve">Wollen Sie mich einlaßen – gut – wollen Sie nicht – geh ich weiter. Ist es </w:t>
      </w:r>
    </w:p>
    <w:p>
      <w:pPr>
        <w:pStyle w:val="zeilenzhlung"/>
        <w:keepNext/>
        <w:framePr w:w="1000" w:hSpace="420" w:wrap="around" w:vAnchor="text" w:hAnchor="page"/>
      </w:pPr>
      <w:r>
        <w:rPr>
          <w:sz w:val="12"/>
        </w:rPr>
        <w:t>5</w:t>
      </w:r>
    </w:p>
    <w:p>
      <w:pPr>
        <w:pStyle w:val="stumpf"/>
      </w:pPr>
      <w:r>
        <w:t xml:space="preserve">nicht Gottes Wille: so werden alle Stricke nichts helfen. Nicht mein Bogen, </w:t>
      </w:r>
    </w:p>
    <w:p>
      <w:pPr>
        <w:pStyle w:val="stumpf"/>
      </w:pPr>
      <w:r>
        <w:t xml:space="preserve">der reicht nicht biß zu Gottes Thron, wenn ich auch Gebet auf Gebeth </w:t>
      </w:r>
    </w:p>
    <w:p>
      <w:pPr>
        <w:pStyle w:val="stumpf"/>
      </w:pPr>
      <w:r>
        <w:t xml:space="preserve">abdrücken könnte, nicht mein Arm – nicht seine Briefe, nicht seine </w:t>
      </w:r>
    </w:p>
    <w:p>
      <w:pPr>
        <w:pStyle w:val="stumpf"/>
      </w:pPr>
      <w:r>
        <w:rPr>
          <w:rFonts w:ascii="Linux Biolinum" w:hAnsi="Linux Biolinum" w:cs="Linux Biolinum"/>
        </w:rPr>
        <w:t>Executions</w:t>
      </w:r>
      <w:r>
        <w:t xml:space="preserve">befehle – werden mir hier ein Stück </w:t>
      </w:r>
      <w:r>
        <w:rPr>
          <w:strike/>
        </w:rPr>
        <w:t>Land</w:t>
      </w:r>
      <w:r>
        <w:t xml:space="preserve"> Erde erwerben, geschweige jenes </w:t>
      </w:r>
    </w:p>
    <w:p>
      <w:pPr>
        <w:pStyle w:val="stumpf"/>
      </w:pPr>
      <w:r>
        <w:t xml:space="preserve">Land der Verheißung. Sein Gebet und das meinige, seine Arbeitsamkeit und </w:t>
      </w:r>
    </w:p>
    <w:p>
      <w:pPr>
        <w:pStyle w:val="zeilenzhlung"/>
        <w:keepNext/>
        <w:framePr w:w="1000" w:hSpace="420" w:wrap="around" w:vAnchor="text" w:hAnchor="page"/>
      </w:pPr>
      <w:r>
        <w:rPr>
          <w:sz w:val="12"/>
        </w:rPr>
        <w:t>10</w:t>
      </w:r>
    </w:p>
    <w:p>
      <w:pPr>
        <w:pStyle w:val="stumpf"/>
      </w:pPr>
      <w:r>
        <w:t xml:space="preserve">Freygebigkeit, und meine Unbrauchbarkeit und Undankbarkeit, Seine </w:t>
      </w:r>
    </w:p>
    <w:p>
      <w:pPr>
        <w:pStyle w:val="stumpf"/>
      </w:pPr>
      <w:r>
        <w:t xml:space="preserve">Gerechtigkeit und meine Beichten sind nicht die Schlüßel weder zu Hölle noch zu </w:t>
      </w:r>
    </w:p>
    <w:p>
      <w:pPr>
        <w:pStyle w:val="stumpf"/>
      </w:pPr>
      <w:r>
        <w:t xml:space="preserve">Himmel. Die sind in Davids Hand. Bitten Sie ihn, daß er davon künftig </w:t>
      </w:r>
    </w:p>
    <w:p>
      <w:pPr>
        <w:pStyle w:val="stumpf"/>
      </w:pPr>
      <w:r>
        <w:t xml:space="preserve">nicht ein Wort redt. Hat er Recht: so laß ihn den Lohn davon erwarten? Hab </w:t>
      </w:r>
    </w:p>
    <w:p>
      <w:pPr>
        <w:pStyle w:val="stumpf"/>
      </w:pPr>
      <w:r>
        <w:t xml:space="preserve">ich Unrecht: so verlaße ich mich auf Gnade. Gnade geht bey großen Herren </w:t>
      </w:r>
    </w:p>
    <w:p>
      <w:pPr>
        <w:pStyle w:val="zeilenzhlung"/>
        <w:keepNext/>
        <w:framePr w:w="1000" w:hSpace="420" w:wrap="around" w:vAnchor="text" w:hAnchor="page"/>
      </w:pPr>
      <w:r>
        <w:rPr>
          <w:sz w:val="12"/>
        </w:rPr>
        <w:t>15</w:t>
      </w:r>
    </w:p>
    <w:p>
      <w:pPr>
        <w:pStyle w:val="stumpf"/>
      </w:pPr>
      <w:r>
        <w:t xml:space="preserve">vor Recht – er lobt </w:t>
      </w:r>
      <w:r>
        <w:rPr>
          <w:strike/>
        </w:rPr>
        <w:t>die</w:t>
      </w:r>
      <w:r>
        <w:t xml:space="preserve"> den ungerechten Haushalter, weil er klug war; und </w:t>
      </w:r>
    </w:p>
    <w:p>
      <w:pPr>
        <w:pStyle w:val="stumpf"/>
      </w:pPr>
      <w:r>
        <w:t xml:space="preserve">er allein macht die </w:t>
      </w:r>
      <w:r>
        <w:rPr>
          <w:u w:val="single"/>
        </w:rPr>
        <w:t>albernen</w:t>
      </w:r>
      <w:r>
        <w:t xml:space="preserve"> klug – und lehrt die </w:t>
      </w:r>
      <w:r>
        <w:rPr>
          <w:u w:val="single"/>
        </w:rPr>
        <w:t>elenden</w:t>
      </w:r>
      <w:r>
        <w:t xml:space="preserve"> recht. </w:t>
      </w:r>
    </w:p>
    <w:p>
      <w:pPr>
        <w:pStyle w:val="einzug"/>
      </w:pPr>
      <w:r>
        <w:t xml:space="preserve">Daß ich an keine Träume glaube, kann ihm meine ganze Aufführung </w:t>
      </w:r>
    </w:p>
    <w:p>
      <w:pPr>
        <w:pStyle w:val="stumpf"/>
      </w:pPr>
      <w:r>
        <w:t xml:space="preserve">zeigen. Wenn er sich darum erkundigen will, und unpartheyisch davon urtheilen; </w:t>
      </w:r>
    </w:p>
    <w:p>
      <w:pPr>
        <w:pStyle w:val="stumpf"/>
      </w:pPr>
      <w:r>
        <w:t xml:space="preserve">so würde er leicht urtheilen können, daß ich ganz entgegengesetzt gehandelt </w:t>
      </w:r>
    </w:p>
    <w:p>
      <w:pPr>
        <w:pStyle w:val="zeilenzhlung"/>
        <w:keepNext/>
        <w:framePr w:w="1000" w:hSpace="420" w:wrap="around" w:vAnchor="text" w:hAnchor="page"/>
      </w:pPr>
      <w:r>
        <w:rPr>
          <w:sz w:val="12"/>
        </w:rPr>
        <w:t>20</w:t>
      </w:r>
    </w:p>
    <w:p>
      <w:pPr>
        <w:pStyle w:val="stumpf"/>
      </w:pPr>
      <w:r>
        <w:t xml:space="preserve">haben würde, wenn ich mich auf Dinge gründete, die über meine Sinnen und </w:t>
      </w:r>
    </w:p>
    <w:p>
      <w:pPr>
        <w:pStyle w:val="stumpf"/>
      </w:pPr>
      <w:r>
        <w:t xml:space="preserve">Begreiflichkeit sind. Ich bin ein </w:t>
      </w:r>
      <w:r>
        <w:rPr>
          <w:rFonts w:ascii="Linux Biolinum" w:hAnsi="Linux Biolinum" w:cs="Linux Biolinum"/>
        </w:rPr>
        <w:t>myops</w:t>
      </w:r>
      <w:r>
        <w:t xml:space="preserve"> – das mus mir nahe kommen, was ich </w:t>
      </w:r>
    </w:p>
    <w:p>
      <w:pPr>
        <w:pStyle w:val="stumpf"/>
      </w:pPr>
      <w:r>
        <w:t xml:space="preserve">sehen soll – alles was ich noch sehe, geschieht aber Gott Lob! noch durch </w:t>
      </w:r>
    </w:p>
    <w:p>
      <w:pPr>
        <w:pStyle w:val="stumpf"/>
      </w:pPr>
      <w:r>
        <w:t xml:space="preserve">natürl. Augen. Mein </w:t>
      </w:r>
      <w:r>
        <w:rPr>
          <w:strike/>
        </w:rPr>
        <w:t>Gesicht</w:t>
      </w:r>
      <w:r>
        <w:t xml:space="preserve"> Auge ist kurzsichtiger, aber aushaltender – – </w:t>
      </w:r>
    </w:p>
    <w:p>
      <w:pPr>
        <w:pStyle w:val="stumpf"/>
      </w:pPr>
      <w:r>
        <w:lastRenderedPageBreak/>
        <w:t xml:space="preserve">es könnte beßer seyn. Ich will es lieber schonen und kein Autor werden, als </w:t>
      </w:r>
    </w:p>
    <w:p>
      <w:pPr>
        <w:pStyle w:val="zeilenzhlung"/>
        <w:keepNext/>
        <w:framePr w:w="1000" w:hSpace="420" w:wrap="around" w:vAnchor="text" w:hAnchor="page"/>
      </w:pPr>
      <w:r>
        <w:rPr>
          <w:sz w:val="12"/>
        </w:rPr>
        <w:t>25</w:t>
      </w:r>
    </w:p>
    <w:p>
      <w:pPr>
        <w:pStyle w:val="stumpf"/>
      </w:pPr>
      <w:r>
        <w:t xml:space="preserve">mich auf die Künste eines Hillmers und Taylors verlaßen, mich dazu </w:t>
      </w:r>
    </w:p>
    <w:p>
      <w:pPr>
        <w:pStyle w:val="stumpf"/>
      </w:pPr>
      <w:r>
        <w:t xml:space="preserve">vorzubereiten, oder den Schaden zu ersetzen. </w:t>
      </w:r>
    </w:p>
    <w:p>
      <w:pPr>
        <w:pStyle w:val="einzug"/>
      </w:pPr>
      <w:r>
        <w:t xml:space="preserve">Mein Lebenslauf läßt sich nicht durchblättern – und mit Eckel lesen. Einem </w:t>
      </w:r>
    </w:p>
    <w:p>
      <w:pPr>
        <w:pStyle w:val="stumpf"/>
      </w:pPr>
      <w:r>
        <w:t xml:space="preserve">Freunde zu gefallen muß man nicht so eckelhaft seyn. Er kann von meinem </w:t>
      </w:r>
    </w:p>
    <w:p>
      <w:pPr>
        <w:pStyle w:val="stumpf"/>
      </w:pPr>
      <w:r>
        <w:t xml:space="preserve">Vertrauen schlüßen, daß ich selbigen dem Zufall ihn in die Hände zu gerathen </w:t>
      </w:r>
    </w:p>
    <w:p>
      <w:pPr>
        <w:pStyle w:val="zeilenzhlung"/>
        <w:keepNext/>
        <w:framePr w:w="1000" w:hSpace="420" w:wrap="around" w:vAnchor="text" w:hAnchor="page"/>
      </w:pPr>
      <w:r>
        <w:rPr>
          <w:sz w:val="12"/>
        </w:rPr>
        <w:t>30</w:t>
      </w:r>
    </w:p>
    <w:p>
      <w:pPr>
        <w:pStyle w:val="stumpf"/>
      </w:pPr>
      <w:r>
        <w:t xml:space="preserve">überlaßen. Herr Berens wird noch Zeit nöthig haben und ganz andere </w:t>
      </w:r>
    </w:p>
    <w:p>
      <w:pPr>
        <w:pStyle w:val="stumpf"/>
      </w:pPr>
      <w:r>
        <w:t xml:space="preserve">Erfahrungen, als er bisher gehabt oder kennt, ehe er vieles darinn, so wie in meinen </w:t>
      </w:r>
    </w:p>
    <w:p>
      <w:pPr>
        <w:pStyle w:val="stumpf"/>
      </w:pPr>
      <w:r>
        <w:t xml:space="preserve">Briefen, verstehen kann. Fleisch und Blut sind </w:t>
      </w:r>
      <w:r>
        <w:rPr>
          <w:rFonts w:ascii="Linux Biolinum" w:hAnsi="Linux Biolinum" w:cs="Linux Biolinum"/>
        </w:rPr>
        <w:t>hypothesen</w:t>
      </w:r>
      <w:r>
        <w:t xml:space="preserve"> – der Geist ist </w:t>
      </w:r>
    </w:p>
    <w:p>
      <w:pPr>
        <w:pStyle w:val="stumpf"/>
      </w:pPr>
      <w:r>
        <w:t xml:space="preserve">Wahrheit. </w:t>
      </w:r>
    </w:p>
    <w:p>
      <w:pPr>
        <w:pStyle w:val="einzug"/>
      </w:pPr>
      <w:r>
        <w:t xml:space="preserve">Ihre Gedult wird ausreißen, Geliebtester Freund! Ich werde Sie künftig </w:t>
      </w:r>
    </w:p>
    <w:p>
      <w:pPr>
        <w:pStyle w:val="zeilenzhlung"/>
        <w:keepNext/>
        <w:framePr w:w="1000" w:hSpace="420" w:wrap="around" w:vAnchor="text" w:hAnchor="page"/>
      </w:pPr>
      <w:r>
        <w:rPr>
          <w:sz w:val="12"/>
        </w:rPr>
        <w:t>35</w:t>
      </w:r>
    </w:p>
    <w:p>
      <w:pPr>
        <w:pStyle w:val="stumpf"/>
      </w:pPr>
      <w:r>
        <w:t xml:space="preserve">mit dergl. Briefen verschonen. Kurz und rund. Der Bescheid ist der. Ich bin </w:t>
      </w:r>
    </w:p>
    <w:p>
      <w:pPr>
        <w:pStyle w:val="stumpf"/>
      </w:pPr>
      <w:r>
        <w:t xml:space="preserve">Ihnen bisher unbrauchbar gewesen und bin es noch; daher ist es mir lieb, </w:t>
      </w:r>
    </w:p>
    <w:p>
      <w:pPr>
        <w:pStyle w:val="stumpf"/>
      </w:pPr>
      <w:r>
        <w:t xml:space="preserve">daß ich wenigstens nicht im Wege bin – und dies würde gewiß seyn, wenn </w:t>
      </w:r>
    </w:p>
    <w:p>
      <w:pPr>
        <w:pStyle w:val="seitenzhlung"/>
        <w:keepNext/>
        <w:framePr w:w="1000" w:hSpace="420" w:wrap="around" w:vAnchor="text" w:hAnchor="page"/>
      </w:pPr>
      <w:r>
        <w:rPr>
          <w:b/>
          <w:sz w:val="12"/>
        </w:rPr>
        <w:t>S. 309</w:t>
      </w:r>
      <w:r>
        <w:t xml:space="preserve"> </w:t>
      </w:r>
    </w:p>
    <w:p>
      <w:pPr>
        <w:pStyle w:val="stumpf"/>
      </w:pPr>
      <w:r>
        <w:t xml:space="preserve">mich Gott nicht herausgerißen hätte. Jetzt gehe ich meinem alten Vater zur </w:t>
      </w:r>
    </w:p>
    <w:p>
      <w:pPr>
        <w:pStyle w:val="stumpf"/>
      </w:pPr>
      <w:r>
        <w:t xml:space="preserve">Seite, und frage nicht darnach, wie viel Abbruch oder Vortheil ich ihm schaffe. </w:t>
      </w:r>
    </w:p>
    <w:p>
      <w:pPr>
        <w:pStyle w:val="stumpf"/>
      </w:pPr>
      <w:r>
        <w:t xml:space="preserve">Gott erhalte ihn, und so lange er in den jetzigen Umständen ist, fehlt ihm ein </w:t>
      </w:r>
    </w:p>
    <w:p>
      <w:pPr>
        <w:pStyle w:val="stumpf"/>
      </w:pPr>
      <w:r>
        <w:t xml:space="preserve">Sohn, ein solcher Müßiggänger und durchfahrender Kopf wie ich bin. In </w:t>
      </w:r>
    </w:p>
    <w:p>
      <w:pPr>
        <w:pStyle w:val="zeilenzhlung"/>
        <w:keepNext/>
        <w:framePr w:w="1000" w:hSpace="420" w:wrap="around" w:vAnchor="text" w:hAnchor="page"/>
      </w:pPr>
      <w:r>
        <w:rPr>
          <w:sz w:val="12"/>
        </w:rPr>
        <w:t>5</w:t>
      </w:r>
    </w:p>
    <w:p>
      <w:pPr>
        <w:pStyle w:val="stumpf"/>
      </w:pPr>
      <w:r>
        <w:t xml:space="preserve">dieser Verfaßung kann ich nichts ordentl. anfangen, und werde es auch nicht. </w:t>
      </w:r>
    </w:p>
    <w:p>
      <w:pPr>
        <w:pStyle w:val="stumpf"/>
      </w:pPr>
      <w:r>
        <w:t xml:space="preserve">Was mir Gott jeden Tag zuschneidet will ich thun, wie es mir in die Hand fällt. </w:t>
      </w:r>
    </w:p>
    <w:p>
      <w:pPr>
        <w:pStyle w:val="stumpf"/>
      </w:pPr>
      <w:r>
        <w:t xml:space="preserve">Ich bete und arbeite, wie ein Christ, wie ein Pilgrimm, wie ein Soldat zu </w:t>
      </w:r>
    </w:p>
    <w:p>
      <w:pPr>
        <w:pStyle w:val="stumpf"/>
      </w:pPr>
      <w:r>
        <w:t xml:space="preserve">Friedenszeiten. Meine Bestimmung ist weder zu einem Kauf- Staats- noch </w:t>
      </w:r>
    </w:p>
    <w:p>
      <w:pPr>
        <w:pStyle w:val="stumpf"/>
      </w:pPr>
      <w:r>
        <w:t xml:space="preserve">Weltmann. Ich bin nichts, und kann zur Noth Allerley seyn. Bibellesen und </w:t>
      </w:r>
    </w:p>
    <w:p>
      <w:pPr>
        <w:pStyle w:val="zeilenzhlung"/>
        <w:keepNext/>
        <w:framePr w:w="1000" w:hSpace="420" w:wrap="around" w:vAnchor="text" w:hAnchor="page"/>
      </w:pPr>
      <w:r>
        <w:rPr>
          <w:sz w:val="12"/>
        </w:rPr>
        <w:t>10</w:t>
      </w:r>
    </w:p>
    <w:p>
      <w:pPr>
        <w:pStyle w:val="stumpf"/>
      </w:pPr>
      <w:r>
        <w:t xml:space="preserve">Beten ist die Arbeit eines Christen, wie Romanen und der Putztisch eines </w:t>
      </w:r>
    </w:p>
    <w:p>
      <w:pPr>
        <w:pStyle w:val="stumpf"/>
      </w:pPr>
      <w:r>
        <w:t xml:space="preserve">Stutzers. Jedes Buch ist mir eine Bibel und jedes Geschäfte ein Gebeth. Das </w:t>
      </w:r>
    </w:p>
    <w:p>
      <w:pPr>
        <w:pStyle w:val="stumpf"/>
      </w:pPr>
      <w:r>
        <w:t xml:space="preserve">sind keine Einfälle – Das Pfund ist von Gott, der Gebrauch deßelben von </w:t>
      </w:r>
    </w:p>
    <w:p>
      <w:pPr>
        <w:pStyle w:val="stumpf"/>
      </w:pPr>
      <w:r>
        <w:t xml:space="preserve">Gott, der Gewinn gehört ihm. Meine Seele in seiner Hand mit allen </w:t>
      </w:r>
    </w:p>
    <w:p>
      <w:pPr>
        <w:pStyle w:val="stumpf"/>
      </w:pPr>
      <w:r>
        <w:t xml:space="preserve">moralischen Mängeln und Grundkrümmen derselben. Ihre Richtigkeit ist das Werk </w:t>
      </w:r>
    </w:p>
    <w:p>
      <w:pPr>
        <w:pStyle w:val="zeilenzhlung"/>
        <w:keepNext/>
        <w:framePr w:w="1000" w:hSpace="420" w:wrap="around" w:vAnchor="text" w:hAnchor="page"/>
      </w:pPr>
      <w:r>
        <w:rPr>
          <w:sz w:val="12"/>
        </w:rPr>
        <w:t>15</w:t>
      </w:r>
    </w:p>
    <w:p>
      <w:pPr>
        <w:pStyle w:val="stumpf"/>
      </w:pPr>
      <w:r>
        <w:t>eines Geistes, eines Schöpfers, eine</w:t>
      </w:r>
      <w:r>
        <w:rPr>
          <w:shd w:val="clear" w:color="auto" w:fill="E2E2E2"/>
        </w:rPr>
        <w:t>s</w:t>
      </w:r>
      <w:r>
        <w:t xml:space="preserve"> Erlösers; und sie gerade und gesund zu </w:t>
      </w:r>
    </w:p>
    <w:p>
      <w:pPr>
        <w:pStyle w:val="stumpf"/>
      </w:pPr>
      <w:r>
        <w:t xml:space="preserve">machen, gehört weder für mich noch für meinen Freund; gehört auch nicht </w:t>
      </w:r>
    </w:p>
    <w:p>
      <w:pPr>
        <w:pStyle w:val="stumpf"/>
      </w:pPr>
      <w:r>
        <w:t xml:space="preserve">für diesen Leib und für dies Leben. Staub, Erde und Asche werden wir drey </w:t>
      </w:r>
    </w:p>
    <w:p>
      <w:pPr>
        <w:pStyle w:val="stumpf"/>
      </w:pPr>
      <w:r>
        <w:t xml:space="preserve">werden und sind es schon. Ich sterbe täglich. </w:t>
      </w:r>
    </w:p>
    <w:p>
      <w:pPr>
        <w:pStyle w:val="einzug"/>
      </w:pPr>
      <w:r>
        <w:t xml:space="preserve">Ihre liebe </w:t>
      </w:r>
      <w:r>
        <w:rPr>
          <w:rFonts w:ascii="Linux Biolinum" w:hAnsi="Linux Biolinum" w:cs="Linux Biolinum"/>
        </w:rPr>
        <w:t>Mama</w:t>
      </w:r>
      <w:r>
        <w:t xml:space="preserve"> habe gestern besucht und eine Frau Hartin bey ihr </w:t>
      </w:r>
    </w:p>
    <w:p>
      <w:pPr>
        <w:pStyle w:val="zeilenzhlung"/>
        <w:keepNext/>
        <w:framePr w:w="1000" w:hSpace="420" w:wrap="around" w:vAnchor="text" w:hAnchor="page"/>
      </w:pPr>
      <w:r>
        <w:rPr>
          <w:sz w:val="12"/>
        </w:rPr>
        <w:t>20</w:t>
      </w:r>
    </w:p>
    <w:p>
      <w:pPr>
        <w:pStyle w:val="stumpf"/>
      </w:pPr>
      <w:r>
        <w:t xml:space="preserve">gefunden. Sie ist gesund. Sie meldete mir, daß der jüngere HE. Bruder aus </w:t>
      </w:r>
    </w:p>
    <w:p>
      <w:pPr>
        <w:pStyle w:val="stumpf"/>
      </w:pPr>
      <w:r>
        <w:t xml:space="preserve">Grünhof fort wäre – nach Grottendorfs Bericht. Ich zweifele daran. Melden Sie </w:t>
      </w:r>
    </w:p>
    <w:p>
      <w:pPr>
        <w:pStyle w:val="stumpf"/>
      </w:pPr>
      <w:r>
        <w:t xml:space="preserve">mir doch. An Baßa habe aus Mitau und von hier aus geschrieben und an </w:t>
      </w:r>
    </w:p>
    <w:p>
      <w:pPr>
        <w:pStyle w:val="stumpf"/>
      </w:pPr>
      <w:r>
        <w:t xml:space="preserve">seine </w:t>
      </w:r>
      <w:r>
        <w:rPr>
          <w:rFonts w:ascii="Linux Biolinum" w:hAnsi="Linux Biolinum" w:cs="Linux Biolinum"/>
        </w:rPr>
        <w:t>engagements</w:t>
      </w:r>
      <w:r>
        <w:t xml:space="preserve"> erinnert – er sollte schon an HE. Arend geschrieben haben </w:t>
      </w:r>
    </w:p>
    <w:p>
      <w:pPr>
        <w:pStyle w:val="stumpf"/>
      </w:pPr>
      <w:r>
        <w:t xml:space="preserve">nach meinem Rath. Das ist alles, was ich thun kann. Biß Johannis hieß es. </w:t>
      </w:r>
    </w:p>
    <w:p>
      <w:pPr>
        <w:pStyle w:val="zeilenzhlung"/>
        <w:keepNext/>
        <w:framePr w:w="1000" w:hSpace="420" w:wrap="around" w:vAnchor="text" w:hAnchor="page"/>
      </w:pPr>
      <w:r>
        <w:rPr>
          <w:sz w:val="12"/>
        </w:rPr>
        <w:t>25</w:t>
      </w:r>
    </w:p>
    <w:p>
      <w:pPr>
        <w:pStyle w:val="stumpf"/>
      </w:pPr>
      <w:r>
        <w:t xml:space="preserve">HE </w:t>
      </w:r>
      <w:r>
        <w:rPr>
          <w:rFonts w:ascii="Linux Biolinum" w:hAnsi="Linux Biolinum" w:cs="Linux Biolinum"/>
        </w:rPr>
        <w:t>Doctor</w:t>
      </w:r>
      <w:r>
        <w:t xml:space="preserve"> grüßen Sie herzlch. Bitten Sie beyde Kurländer mich zu schreiben. </w:t>
      </w:r>
    </w:p>
    <w:p>
      <w:pPr>
        <w:pStyle w:val="stumpf"/>
      </w:pPr>
      <w:r>
        <w:t xml:space="preserve">Ich umarme Sie herzlich in Gesellschaft meines lieben Alten, der Ihren Brief </w:t>
      </w:r>
    </w:p>
    <w:p>
      <w:pPr>
        <w:pStyle w:val="stumpf"/>
      </w:pPr>
      <w:r>
        <w:t xml:space="preserve">mit Vergnügen selbst gelesen. Drey Mäulchen für Jgfr. Marianchen. Leben </w:t>
      </w:r>
    </w:p>
    <w:p>
      <w:pPr>
        <w:rPr>
          <w:rFonts w:ascii="Linux Libertine G" w:hAnsi="Linux Libertine G" w:cs="Linux Libertine G"/>
          <w:sz w:val="20"/>
        </w:rPr>
      </w:pPr>
      <w:r>
        <w:br w:type="page"/>
      </w:r>
    </w:p>
    <w:p>
      <w:pPr>
        <w:pStyle w:val="stumpf"/>
      </w:pPr>
      <w:r>
        <w:lastRenderedPageBreak/>
        <w:t xml:space="preserve">Sie wohl. Ich ersterbe Ihr aufrichtig ergebenster Freund. </w:t>
      </w:r>
    </w:p>
    <w:p>
      <w:pPr>
        <w:pStyle w:val="einzug"/>
      </w:pPr>
      <w:r>
        <w:t>Königsberg. den 21. März. 1759.</w:t>
      </w:r>
    </w:p>
    <w:p>
      <w:pPr>
        <w:pStyle w:val="rechtsbndig"/>
        <w:framePr w:hSpace="420" w:wrap="none" w:vAnchor="text" w:hAnchor="margin" w:xAlign="right" w:y="-280"/>
      </w:pPr>
      <w:r>
        <w:t xml:space="preserve">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(33).</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 352–364.</w:t>
      </w:r>
    </w:p>
    <w:p>
      <w:pPr>
        <w:pStyle w:val="stumpf"/>
      </w:pPr>
      <w:r>
        <w:rPr>
          <w:rFonts w:ascii="Linux Biolinum" w:hAnsi="Linux Biolinum" w:cs="Linux Biolinum"/>
        </w:rPr>
        <w:t>Paul Konschel: Der junge Hamann. Königsberg 1915, 102–109.</w:t>
      </w:r>
    </w:p>
    <w:p>
      <w:pPr>
        <w:pStyle w:val="stumpf"/>
      </w:pPr>
      <w:r>
        <w:rPr>
          <w:rFonts w:ascii="Linux Biolinum" w:hAnsi="Linux Biolinum" w:cs="Linux Biolinum"/>
        </w:rPr>
        <w:t>ZH I 302–309, Nr. 139.</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Kommentar</w:t>
      </w:r>
    </w:p>
    <w:p>
      <w:pPr>
        <w:pStyle w:val="kommentar"/>
      </w:pPr>
      <w:r>
        <w:rPr>
          <w:b/>
          <w:sz w:val="16"/>
        </w:rPr>
        <w:t>302/33</w:t>
      </w:r>
      <w:r>
        <w:t xml:space="preserve"> NN. Baumann </w:t>
      </w:r>
    </w:p>
    <w:p>
      <w:pPr>
        <w:pStyle w:val="kommentar"/>
      </w:pPr>
      <w:r>
        <w:rPr>
          <w:b/>
          <w:sz w:val="16"/>
        </w:rPr>
        <w:t>302/34</w:t>
      </w:r>
      <w:r>
        <w:t xml:space="preserve"> </w:t>
      </w:r>
      <w:r>
        <w:rPr>
          <w:rFonts w:ascii="Linux Libertine G" w:hAnsi="Linux Libertine G" w:cs="Linux Libertine G"/>
        </w:rPr>
        <w:t>Feldmarschalls]</w:t>
      </w:r>
      <w:r>
        <w:t xml:space="preserve"> vll. Fermov, der mit seinen russ. Truppen Königsberg besetzt hielt. </w:t>
      </w:r>
    </w:p>
    <w:p>
      <w:pPr>
        <w:pStyle w:val="kommentar"/>
      </w:pPr>
      <w:r>
        <w:rPr>
          <w:b/>
          <w:sz w:val="16"/>
        </w:rPr>
        <w:t>303/3</w:t>
      </w:r>
      <w:r>
        <w:t xml:space="preserve"> evtl. Adam Heinrich Berens </w:t>
      </w:r>
    </w:p>
    <w:p>
      <w:pPr>
        <w:pStyle w:val="kommentar"/>
      </w:pPr>
      <w:r>
        <w:rPr>
          <w:b/>
          <w:sz w:val="16"/>
        </w:rPr>
        <w:t>303/3</w:t>
      </w:r>
      <w:r>
        <w:t xml:space="preserve"> Carl Heinrich Borde de Charmois </w:t>
      </w:r>
    </w:p>
    <w:p>
      <w:pPr>
        <w:pStyle w:val="kommentar"/>
      </w:pPr>
      <w:r>
        <w:rPr>
          <w:b/>
          <w:sz w:val="16"/>
        </w:rPr>
        <w:t>303/11</w:t>
      </w:r>
      <w:r>
        <w:t xml:space="preserve"> Johann Christoph Berens </w:t>
      </w:r>
    </w:p>
    <w:p>
      <w:pPr>
        <w:pStyle w:val="kommentar"/>
      </w:pPr>
      <w:r>
        <w:rPr>
          <w:b/>
          <w:sz w:val="16"/>
        </w:rPr>
        <w:t>303/11</w:t>
      </w:r>
      <w:r>
        <w:t xml:space="preserve"> </w:t>
      </w:r>
      <w:r>
        <w:rPr>
          <w:rFonts w:ascii="Linux Libertine G" w:hAnsi="Linux Libertine G" w:cs="Linux Libertine G"/>
        </w:rPr>
        <w:t>Schwartzen]</w:t>
      </w:r>
      <w:r>
        <w:t xml:space="preserve"> vll. Johann Christoph Schwartz, aber auch das wäre eine Falschmeldung gewesen. </w:t>
      </w:r>
    </w:p>
    <w:p>
      <w:pPr>
        <w:pStyle w:val="kommentar"/>
      </w:pPr>
      <w:r>
        <w:rPr>
          <w:b/>
          <w:sz w:val="16"/>
        </w:rPr>
        <w:t>303/14</w:t>
      </w:r>
      <w:r>
        <w:t xml:space="preserve"> </w:t>
      </w:r>
      <w:r>
        <w:rPr>
          <w:rFonts w:ascii="Linux Libertine G" w:hAnsi="Linux Libertine G" w:cs="Linux Libertine G"/>
        </w:rPr>
        <w:t>Weßel]</w:t>
      </w:r>
      <w:r>
        <w:t xml:space="preserve"> nicht ermittelt </w:t>
      </w:r>
    </w:p>
    <w:p>
      <w:pPr>
        <w:pStyle w:val="kommentar"/>
      </w:pPr>
      <w:r>
        <w:rPr>
          <w:b/>
          <w:sz w:val="16"/>
        </w:rPr>
        <w:t>303/21</w:t>
      </w:r>
      <w:r>
        <w:t xml:space="preserve"> </w:t>
      </w:r>
      <w:r>
        <w:rPr>
          <w:rFonts w:ascii="Linux Libertine G" w:hAnsi="Linux Libertine G" w:cs="Linux Libertine G"/>
        </w:rPr>
        <w:t>Goth.]</w:t>
      </w:r>
      <w:r>
        <w:t xml:space="preserve"> evtl. Paulus de Gothan </w:t>
      </w:r>
    </w:p>
    <w:p>
      <w:pPr>
        <w:pStyle w:val="kommentar"/>
      </w:pPr>
      <w:r>
        <w:rPr>
          <w:b/>
          <w:sz w:val="16"/>
        </w:rPr>
        <w:t>303/26</w:t>
      </w:r>
      <w:r>
        <w:t xml:space="preserve"> Johann Daniel Funck </w:t>
      </w:r>
    </w:p>
    <w:p>
      <w:pPr>
        <w:pStyle w:val="kommentar"/>
      </w:pPr>
      <w:r>
        <w:rPr>
          <w:b/>
          <w:sz w:val="16"/>
        </w:rPr>
        <w:t>303/30</w:t>
      </w:r>
      <w:r>
        <w:t xml:space="preserve"> Adam Heinrich Berens </w:t>
      </w:r>
    </w:p>
    <w:p>
      <w:pPr>
        <w:pStyle w:val="kommentar"/>
      </w:pPr>
      <w:r>
        <w:rPr>
          <w:b/>
          <w:sz w:val="16"/>
        </w:rPr>
        <w:t>303/34</w:t>
      </w:r>
      <w:r>
        <w:t xml:space="preserve"> </w:t>
      </w:r>
      <w:r>
        <w:rPr>
          <w:rFonts w:ascii="Linux Libertine G" w:hAnsi="Linux Libertine G" w:cs="Linux Libertine G"/>
        </w:rPr>
        <w:t>Zuschriften]</w:t>
      </w:r>
      <w:r>
        <w:t xml:space="preserve"> nicht überliefert, wohl von Johann Christoph Berens </w:t>
      </w:r>
    </w:p>
    <w:p>
      <w:pPr>
        <w:pStyle w:val="kommentar"/>
      </w:pPr>
      <w:r>
        <w:rPr>
          <w:b/>
          <w:sz w:val="16"/>
        </w:rPr>
        <w:t>304/5</w:t>
      </w:r>
      <w:r>
        <w:t xml:space="preserve"> Herodot 1,32 </w:t>
      </w:r>
    </w:p>
    <w:p>
      <w:pPr>
        <w:pStyle w:val="kommentar"/>
      </w:pPr>
      <w:r>
        <w:rPr>
          <w:b/>
          <w:sz w:val="16"/>
        </w:rPr>
        <w:t>304/15</w:t>
      </w:r>
      <w:r>
        <w:t xml:space="preserve"> </w:t>
      </w:r>
      <w:r>
        <w:rPr>
          <w:rFonts w:ascii="Linux Libertine G" w:hAnsi="Linux Libertine G" w:cs="Linux Libertine G"/>
        </w:rPr>
        <w:t>Decocte]</w:t>
      </w:r>
      <w:r>
        <w:t xml:space="preserve"> Absud für Infusionen </w:t>
      </w:r>
    </w:p>
    <w:p>
      <w:pPr>
        <w:pStyle w:val="kommentar"/>
      </w:pPr>
      <w:r>
        <w:rPr>
          <w:b/>
          <w:sz w:val="16"/>
        </w:rPr>
        <w:t>304/19</w:t>
      </w:r>
      <w:r>
        <w:t xml:space="preserve"> </w:t>
      </w:r>
      <w:r>
        <w:rPr>
          <w:rFonts w:ascii="Linux Libertine G" w:hAnsi="Linux Libertine G" w:cs="Linux Libertine G"/>
        </w:rPr>
        <w:t>Mercur]</w:t>
      </w:r>
      <w:r>
        <w:t xml:space="preserve"> Quecksilber </w:t>
      </w:r>
    </w:p>
    <w:p>
      <w:pPr>
        <w:pStyle w:val="kommentar"/>
      </w:pPr>
      <w:r>
        <w:rPr>
          <w:b/>
          <w:sz w:val="16"/>
        </w:rPr>
        <w:t>304/20</w:t>
      </w:r>
      <w:r>
        <w:t xml:space="preserve"> </w:t>
      </w:r>
      <w:r>
        <w:rPr>
          <w:rFonts w:ascii="Linux Libertine G" w:hAnsi="Linux Libertine G" w:cs="Linux Libertine G"/>
        </w:rPr>
        <w:t>unter der Erde]</w:t>
      </w:r>
      <w:r>
        <w:t xml:space="preserve"> Ps 139,15; vgl. Hamann, </w:t>
      </w:r>
      <w:r>
        <w:rPr>
          <w:i/>
        </w:rPr>
        <w:t>Sokratische Denkwürdigkeiten</w:t>
      </w:r>
      <w:r>
        <w:t xml:space="preserve">, N II S. 66/12, ED S. 28f. u. HKB 142 (I  314/12) </w:t>
      </w:r>
    </w:p>
    <w:p>
      <w:pPr>
        <w:pStyle w:val="kommentar"/>
        <w:rPr>
          <w:lang w:val="en-US"/>
        </w:rPr>
      </w:pPr>
      <w:r>
        <w:rPr>
          <w:b/>
          <w:sz w:val="16"/>
          <w:lang w:val="en-US"/>
        </w:rPr>
        <w:t>304/24</w:t>
      </w:r>
      <w:r>
        <w:rPr>
          <w:lang w:val="en-US"/>
        </w:rPr>
        <w:t xml:space="preserve"> eine These aus Mandeville, The Fable of the Bees </w:t>
      </w:r>
    </w:p>
    <w:p>
      <w:pPr>
        <w:pStyle w:val="kommentar"/>
      </w:pPr>
      <w:r>
        <w:rPr>
          <w:b/>
          <w:sz w:val="16"/>
        </w:rPr>
        <w:t>304/36</w:t>
      </w:r>
      <w:r>
        <w:t xml:space="preserve"> Bezug auf Lindner, </w:t>
      </w:r>
      <w:r>
        <w:rPr>
          <w:i/>
        </w:rPr>
        <w:t>Anweisung zur guten Schreibart</w:t>
      </w:r>
      <w:r>
        <w:t xml:space="preserve"> </w:t>
      </w:r>
    </w:p>
    <w:p>
      <w:pPr>
        <w:pStyle w:val="kommentar"/>
      </w:pPr>
      <w:r>
        <w:rPr>
          <w:b/>
          <w:sz w:val="16"/>
        </w:rPr>
        <w:t>305/1</w:t>
      </w:r>
      <w:r>
        <w:t xml:space="preserve"> </w:t>
      </w:r>
      <w:r>
        <w:rPr>
          <w:rFonts w:ascii="Linux Libertine G" w:hAnsi="Linux Libertine G" w:cs="Linux Libertine G"/>
        </w:rPr>
        <w:t>hysteron proteron]</w:t>
      </w:r>
      <w:r>
        <w:t xml:space="preserve"> Umstellung (von Buchstaben) </w:t>
      </w:r>
    </w:p>
    <w:p>
      <w:pPr>
        <w:pStyle w:val="kommentar"/>
      </w:pPr>
      <w:r>
        <w:rPr>
          <w:b/>
          <w:sz w:val="16"/>
        </w:rPr>
        <w:t>305/2</w:t>
      </w:r>
      <w:r>
        <w:t xml:space="preserve"> </w:t>
      </w:r>
      <w:r>
        <w:rPr>
          <w:rFonts w:ascii="Linux Libertine G" w:hAnsi="Linux Libertine G" w:cs="Linux Libertine G"/>
        </w:rPr>
        <w:t>Metathesis]</w:t>
      </w:r>
      <w:r>
        <w:t xml:space="preserve"> Umkehrung der zeitlichen oder logischen Reihenfolge einer Aussage </w:t>
      </w:r>
    </w:p>
    <w:p>
      <w:pPr>
        <w:pStyle w:val="kommentar"/>
      </w:pPr>
      <w:r>
        <w:rPr>
          <w:b/>
          <w:sz w:val="16"/>
        </w:rPr>
        <w:t>305/7</w:t>
      </w:r>
      <w:r>
        <w:t xml:space="preserve"> Offb 10,9f. </w:t>
      </w:r>
    </w:p>
    <w:p>
      <w:pPr>
        <w:pStyle w:val="kommentar"/>
      </w:pPr>
      <w:r>
        <w:rPr>
          <w:b/>
          <w:sz w:val="16"/>
        </w:rPr>
        <w:t>305/9</w:t>
      </w:r>
      <w:r>
        <w:t xml:space="preserve"> </w:t>
      </w:r>
      <w:r>
        <w:rPr>
          <w:rFonts w:ascii="Linux Libertine G" w:hAnsi="Linux Libertine G" w:cs="Linux Libertine G"/>
        </w:rPr>
        <w:t>Lebenslauf]</w:t>
      </w:r>
      <w:r>
        <w:t xml:space="preserve"> unklar, ob damit Hamann, </w:t>
      </w:r>
      <w:r>
        <w:rPr>
          <w:i/>
        </w:rPr>
        <w:t>Gedanken über meinen Lebenslauf</w:t>
      </w:r>
      <w:r>
        <w:t xml:space="preserve"> gemeint ist, vgl. HKB 139 (I  308/27). </w:t>
      </w:r>
    </w:p>
    <w:p>
      <w:pPr>
        <w:pStyle w:val="kommentar"/>
        <w:rPr>
          <w:lang w:val="en-US"/>
        </w:rPr>
      </w:pPr>
      <w:r>
        <w:rPr>
          <w:b/>
          <w:sz w:val="16"/>
          <w:lang w:val="en-US"/>
        </w:rPr>
        <w:t>305/11</w:t>
      </w:r>
      <w:r>
        <w:rPr>
          <w:lang w:val="en-US"/>
        </w:rPr>
        <w:t xml:space="preserve"> Ps 7,10, Offb 2,23 </w:t>
      </w:r>
    </w:p>
    <w:p>
      <w:pPr>
        <w:pStyle w:val="kommentar"/>
        <w:rPr>
          <w:lang w:val="en-US"/>
        </w:rPr>
      </w:pPr>
      <w:r>
        <w:rPr>
          <w:b/>
          <w:sz w:val="16"/>
          <w:lang w:val="en-US"/>
        </w:rPr>
        <w:t>305/19</w:t>
      </w:r>
      <w:r>
        <w:rPr>
          <w:lang w:val="en-US"/>
        </w:rPr>
        <w:t xml:space="preserve"> 2 Kor 13,10, Ps 28,5 </w:t>
      </w:r>
    </w:p>
    <w:p>
      <w:pPr>
        <w:pStyle w:val="kommentar"/>
        <w:rPr>
          <w:lang w:val="en-US"/>
        </w:rPr>
      </w:pPr>
      <w:r>
        <w:rPr>
          <w:b/>
          <w:sz w:val="16"/>
          <w:lang w:val="en-US"/>
        </w:rPr>
        <w:t>305/19</w:t>
      </w:r>
      <w:r>
        <w:rPr>
          <w:lang w:val="en-US"/>
        </w:rPr>
        <w:t xml:space="preserve"> David Hume </w:t>
      </w:r>
    </w:p>
    <w:p>
      <w:pPr>
        <w:pStyle w:val="kommentar"/>
      </w:pPr>
      <w:r>
        <w:rPr>
          <w:b/>
          <w:sz w:val="16"/>
        </w:rPr>
        <w:t>305/20</w:t>
      </w:r>
      <w:r>
        <w:t xml:space="preserve"> </w:t>
      </w:r>
      <w:r>
        <w:rPr>
          <w:rFonts w:ascii="Linux Libertine G" w:hAnsi="Linux Libertine G" w:cs="Linux Libertine G"/>
        </w:rPr>
        <w:t>Zeit]</w:t>
      </w:r>
      <w:r>
        <w:t xml:space="preserve"> Pred 3,1 </w:t>
      </w:r>
    </w:p>
    <w:p>
      <w:pPr>
        <w:pStyle w:val="kommentar"/>
      </w:pPr>
      <w:r>
        <w:rPr>
          <w:b/>
          <w:sz w:val="16"/>
        </w:rPr>
        <w:t>305/22</w:t>
      </w:r>
      <w:r>
        <w:t xml:space="preserve"> 5 Mo 21,18f. </w:t>
      </w:r>
    </w:p>
    <w:p>
      <w:pPr>
        <w:pStyle w:val="kommentar"/>
      </w:pPr>
      <w:r>
        <w:rPr>
          <w:b/>
          <w:sz w:val="16"/>
        </w:rPr>
        <w:t>305/24</w:t>
      </w:r>
      <w:r>
        <w:t xml:space="preserve"> </w:t>
      </w:r>
      <w:r>
        <w:rPr>
          <w:rFonts w:ascii="Linux Libertine G" w:hAnsi="Linux Libertine G" w:cs="Linux Libertine G"/>
        </w:rPr>
        <w:t>Glieder …]</w:t>
      </w:r>
      <w:r>
        <w:t xml:space="preserve"> Livius, </w:t>
      </w:r>
      <w:r>
        <w:rPr>
          <w:i/>
        </w:rPr>
        <w:t>Ab urbe condita</w:t>
      </w:r>
      <w:r>
        <w:t xml:space="preserve"> 2,32, eine Fabel von Menenius Agrippa </w:t>
      </w:r>
    </w:p>
    <w:p>
      <w:pPr>
        <w:pStyle w:val="kommentar"/>
      </w:pPr>
      <w:r>
        <w:rPr>
          <w:b/>
          <w:sz w:val="16"/>
        </w:rPr>
        <w:t>305/25</w:t>
      </w:r>
      <w:r>
        <w:t xml:space="preserve"> </w:t>
      </w:r>
      <w:r>
        <w:rPr>
          <w:rFonts w:ascii="Linux Libertine G" w:hAnsi="Linux Libertine G" w:cs="Linux Libertine G"/>
        </w:rPr>
        <w:t>Journalen]</w:t>
      </w:r>
      <w:r>
        <w:t xml:space="preserve"> vll. Anspielung auf eine von Johann Christoph Berens geplante Publikation, HKB 55 (I  134/30). </w:t>
      </w:r>
    </w:p>
    <w:p>
      <w:pPr>
        <w:pStyle w:val="kommentar"/>
      </w:pPr>
      <w:r>
        <w:rPr>
          <w:b/>
          <w:sz w:val="16"/>
        </w:rPr>
        <w:t>305/26</w:t>
      </w:r>
      <w:r>
        <w:t xml:space="preserve"> </w:t>
      </w:r>
      <w:r>
        <w:rPr>
          <w:rFonts w:ascii="Linux Libertine G" w:hAnsi="Linux Libertine G" w:cs="Linux Libertine G"/>
        </w:rPr>
        <w:t>Handlungsbüchern]</w:t>
      </w:r>
      <w:r>
        <w:t xml:space="preserve"> vll. Hamann, </w:t>
      </w:r>
      <w:r>
        <w:rPr>
          <w:i/>
        </w:rPr>
        <w:t>Beylage zu Dangeuil</w:t>
      </w:r>
      <w:r>
        <w:t xml:space="preserve">, für die es eine Praenumeration zur Subskription hätte geben sollen, die aber der Verleger Johann Friedrich Petersen unterließ, vgl. HKB 63 (I  158/11). </w:t>
      </w:r>
    </w:p>
    <w:p>
      <w:pPr>
        <w:pStyle w:val="kommentar"/>
      </w:pPr>
      <w:r>
        <w:rPr>
          <w:b/>
          <w:sz w:val="16"/>
        </w:rPr>
        <w:t>305/27</w:t>
      </w:r>
      <w:r>
        <w:t xml:space="preserve"> </w:t>
      </w:r>
      <w:r>
        <w:rPr>
          <w:rFonts w:ascii="Linux Libertine G" w:hAnsi="Linux Libertine G" w:cs="Linux Libertine G"/>
        </w:rPr>
        <w:t>Martha]</w:t>
      </w:r>
      <w:r>
        <w:t xml:space="preserve"> Lk 10,40 </w:t>
      </w:r>
    </w:p>
    <w:p>
      <w:pPr>
        <w:pStyle w:val="kommentar"/>
      </w:pPr>
      <w:r>
        <w:rPr>
          <w:b/>
          <w:sz w:val="16"/>
        </w:rPr>
        <w:t>305/29</w:t>
      </w:r>
      <w:r>
        <w:t xml:space="preserve"> </w:t>
      </w:r>
      <w:r>
        <w:rPr>
          <w:rFonts w:ascii="Linux Libertine G" w:hAnsi="Linux Libertine G" w:cs="Linux Libertine G"/>
        </w:rPr>
        <w:t>unnützer]</w:t>
      </w:r>
      <w:r>
        <w:t xml:space="preserve"> Lk 17,10 </w:t>
      </w:r>
    </w:p>
    <w:p>
      <w:pPr>
        <w:pStyle w:val="kommentar"/>
      </w:pPr>
      <w:r>
        <w:rPr>
          <w:b/>
          <w:sz w:val="16"/>
        </w:rPr>
        <w:t>305/31</w:t>
      </w:r>
      <w:r>
        <w:t xml:space="preserve"> Mt 5,46, Mt 6,5 </w:t>
      </w:r>
    </w:p>
    <w:p>
      <w:pPr>
        <w:pStyle w:val="kommentar"/>
      </w:pPr>
      <w:r>
        <w:rPr>
          <w:b/>
          <w:sz w:val="16"/>
        </w:rPr>
        <w:t>305/32</w:t>
      </w:r>
      <w:r>
        <w:t xml:space="preserve"> so etwa in Johann Albrecht Bengel </w:t>
      </w:r>
      <w:r>
        <w:rPr>
          <w:i/>
        </w:rPr>
        <w:t xml:space="preserve">Sechzig erbauliche Reden über die Offenbarung Johannis oder vielmehr Jesu </w:t>
      </w:r>
      <w:r>
        <w:rPr>
          <w:i/>
        </w:rPr>
        <w:lastRenderedPageBreak/>
        <w:t>Christi</w:t>
      </w:r>
      <w:r>
        <w:t xml:space="preserve"> (für dessen Schriften sich H. derzeit interessierte, HKB 137 (I  298/16)) zu lesen (37. Rede, S. 758), worin die babelsche Verwirrung mit den Konfessionen in Verbindung gebracht wird. </w:t>
      </w:r>
    </w:p>
    <w:p>
      <w:pPr>
        <w:pStyle w:val="kommentar"/>
      </w:pPr>
      <w:r>
        <w:rPr>
          <w:b/>
          <w:sz w:val="16"/>
        </w:rPr>
        <w:t>305/35</w:t>
      </w:r>
      <w:r>
        <w:t xml:space="preserve"> </w:t>
      </w:r>
      <w:r>
        <w:rPr>
          <w:rFonts w:ascii="Linux Libertine G" w:hAnsi="Linux Libertine G" w:cs="Linux Libertine G"/>
        </w:rPr>
        <w:t>Bildhauer]</w:t>
      </w:r>
      <w:r>
        <w:t xml:space="preserve"> Praxiteles </w:t>
      </w:r>
    </w:p>
    <w:p>
      <w:pPr>
        <w:pStyle w:val="kommentar"/>
      </w:pPr>
      <w:r>
        <w:rPr>
          <w:b/>
          <w:sz w:val="16"/>
        </w:rPr>
        <w:t>306/4</w:t>
      </w:r>
      <w:r>
        <w:t xml:space="preserve"> </w:t>
      </w:r>
      <w:r>
        <w:rPr>
          <w:rFonts w:ascii="Linux Libertine G" w:hAnsi="Linux Libertine G" w:cs="Linux Libertine G"/>
        </w:rPr>
        <w:t>jedermanns Ding]</w:t>
      </w:r>
      <w:r>
        <w:t xml:space="preserve"> 2 Thess 3,2 </w:t>
      </w:r>
    </w:p>
    <w:p>
      <w:pPr>
        <w:pStyle w:val="kommentar"/>
      </w:pPr>
      <w:r>
        <w:rPr>
          <w:b/>
          <w:sz w:val="16"/>
        </w:rPr>
        <w:t>306/28</w:t>
      </w:r>
      <w:r>
        <w:t xml:space="preserve"> </w:t>
      </w:r>
      <w:r>
        <w:rPr>
          <w:rFonts w:ascii="Linux Libertine G" w:hAnsi="Linux Libertine G" w:cs="Linux Libertine G"/>
        </w:rPr>
        <w:t>Hiobs Weib]</w:t>
      </w:r>
      <w:r>
        <w:t xml:space="preserve"> Hi 2,9 </w:t>
      </w:r>
    </w:p>
    <w:p>
      <w:pPr>
        <w:pStyle w:val="kommentar"/>
      </w:pPr>
      <w:r>
        <w:rPr>
          <w:b/>
          <w:sz w:val="16"/>
        </w:rPr>
        <w:t>306/29</w:t>
      </w:r>
      <w:r>
        <w:t xml:space="preserve"> </w:t>
      </w:r>
      <w:r>
        <w:rPr>
          <w:i/>
        </w:rPr>
        <w:t>Biblische Betrachtungen</w:t>
      </w:r>
      <w:r>
        <w:t xml:space="preserve">, LS S. 284/26; </w:t>
      </w:r>
      <w:r>
        <w:rPr>
          <w:i/>
        </w:rPr>
        <w:t>Über Descartes</w:t>
      </w:r>
      <w:r>
        <w:t xml:space="preserve">, N IV S. 221/22f. und in Hamanns Übers. </w:t>
      </w:r>
      <w:r>
        <w:rPr>
          <w:i/>
        </w:rPr>
        <w:t>Rapins Betrachtungen über die Naturlehre</w:t>
      </w:r>
      <w:r>
        <w:t xml:space="preserve">, N IV S. 111/20ff. </w:t>
      </w:r>
    </w:p>
    <w:p>
      <w:pPr>
        <w:pStyle w:val="kommentar"/>
      </w:pPr>
      <w:r>
        <w:rPr>
          <w:b/>
          <w:sz w:val="16"/>
        </w:rPr>
        <w:t>306/33</w:t>
      </w:r>
      <w:r>
        <w:t xml:space="preserve"> </w:t>
      </w:r>
      <w:r>
        <w:rPr>
          <w:rFonts w:ascii="Linux Libertine G" w:hAnsi="Linux Libertine G" w:cs="Linux Libertine G"/>
        </w:rPr>
        <w:t>Würbelsystem]</w:t>
      </w:r>
      <w:r>
        <w:t xml:space="preserve"> HKB 115 (I  252/8) </w:t>
      </w:r>
    </w:p>
    <w:p>
      <w:pPr>
        <w:pStyle w:val="kommentar"/>
      </w:pPr>
      <w:r>
        <w:rPr>
          <w:b/>
          <w:sz w:val="16"/>
        </w:rPr>
        <w:t>307/2</w:t>
      </w:r>
      <w:r>
        <w:t xml:space="preserve"> </w:t>
      </w:r>
      <w:r>
        <w:rPr>
          <w:rFonts w:ascii="Linux Libertine G" w:hAnsi="Linux Libertine G" w:cs="Linux Libertine G"/>
        </w:rPr>
        <w:t>irdische Mensch …]</w:t>
      </w:r>
      <w:r>
        <w:t xml:space="preserve"> 1 Kor 2,14 </w:t>
      </w:r>
    </w:p>
    <w:p>
      <w:pPr>
        <w:pStyle w:val="kommentar"/>
      </w:pPr>
      <w:r>
        <w:rPr>
          <w:b/>
          <w:sz w:val="16"/>
        </w:rPr>
        <w:t>307/6</w:t>
      </w:r>
      <w:r>
        <w:t xml:space="preserve"> Johann Georg Gichtel, Jacob Böhme </w:t>
      </w:r>
    </w:p>
    <w:p>
      <w:pPr>
        <w:pStyle w:val="kommentar"/>
      </w:pPr>
      <w:r>
        <w:rPr>
          <w:b/>
          <w:sz w:val="16"/>
        </w:rPr>
        <w:t>307/9</w:t>
      </w:r>
      <w:r>
        <w:t xml:space="preserve"> vom sorglosen Dasein der Götter: Lucr. </w:t>
      </w:r>
      <w:r>
        <w:rPr>
          <w:i/>
        </w:rPr>
        <w:t>de rerum natura</w:t>
      </w:r>
      <w:r>
        <w:t xml:space="preserve"> 5,82 u. 6,58 </w:t>
      </w:r>
    </w:p>
    <w:p>
      <w:pPr>
        <w:pStyle w:val="kommentar"/>
      </w:pPr>
      <w:r>
        <w:rPr>
          <w:b/>
          <w:sz w:val="16"/>
        </w:rPr>
        <w:t>307/9</w:t>
      </w:r>
      <w:r>
        <w:t xml:space="preserve"> Baruch de Spinoza </w:t>
      </w:r>
    </w:p>
    <w:p>
      <w:pPr>
        <w:pStyle w:val="kommentar"/>
      </w:pPr>
      <w:r>
        <w:rPr>
          <w:b/>
          <w:sz w:val="16"/>
        </w:rPr>
        <w:t>307/10</w:t>
      </w:r>
      <w:r>
        <w:t xml:space="preserve"> 1 Mo 1,1 </w:t>
      </w:r>
    </w:p>
    <w:p>
      <w:pPr>
        <w:pStyle w:val="kommentar"/>
      </w:pPr>
      <w:r>
        <w:rPr>
          <w:b/>
          <w:sz w:val="16"/>
        </w:rPr>
        <w:t>307/11</w:t>
      </w:r>
      <w:r>
        <w:t xml:space="preserve"> Georges-Louis Leclerc de Buffon </w:t>
      </w:r>
    </w:p>
    <w:p>
      <w:pPr>
        <w:pStyle w:val="kommentar"/>
      </w:pPr>
      <w:r>
        <w:rPr>
          <w:b/>
          <w:sz w:val="16"/>
        </w:rPr>
        <w:t>307/18</w:t>
      </w:r>
      <w:r>
        <w:t xml:space="preserve"> </w:t>
      </w:r>
      <w:r>
        <w:rPr>
          <w:rFonts w:ascii="Linux Libertine G" w:hAnsi="Linux Libertine G" w:cs="Linux Libertine G"/>
        </w:rPr>
        <w:t>Pardel]</w:t>
      </w:r>
      <w:r>
        <w:t xml:space="preserve"> Leopard, Jer 13,23 </w:t>
      </w:r>
    </w:p>
    <w:p>
      <w:pPr>
        <w:pStyle w:val="kommentar"/>
      </w:pPr>
      <w:r>
        <w:rPr>
          <w:b/>
          <w:sz w:val="16"/>
        </w:rPr>
        <w:t>307/19</w:t>
      </w:r>
      <w:r>
        <w:t xml:space="preserve"> Jer 2,22 </w:t>
      </w:r>
    </w:p>
    <w:p>
      <w:pPr>
        <w:pStyle w:val="kommentar"/>
      </w:pPr>
      <w:r>
        <w:rPr>
          <w:b/>
          <w:sz w:val="16"/>
        </w:rPr>
        <w:t>307/20</w:t>
      </w:r>
      <w:r>
        <w:t xml:space="preserve"> Lk 16,20f </w:t>
      </w:r>
    </w:p>
    <w:p>
      <w:pPr>
        <w:pStyle w:val="kommentar"/>
      </w:pPr>
      <w:r>
        <w:rPr>
          <w:b/>
          <w:sz w:val="16"/>
        </w:rPr>
        <w:t>307/28</w:t>
      </w:r>
      <w:r>
        <w:t xml:space="preserve"> </w:t>
      </w:r>
      <w:r>
        <w:rPr>
          <w:rFonts w:ascii="Linux Libertine G" w:hAnsi="Linux Libertine G" w:cs="Linux Libertine G"/>
        </w:rPr>
        <w:t>sottise de deux parts]</w:t>
      </w:r>
      <w:r>
        <w:t xml:space="preserve"> doppelte Torheit, nach dem Titel einer Schrift Voltaires (1728), HKB 103 (I  225/9). </w:t>
      </w:r>
    </w:p>
    <w:p>
      <w:pPr>
        <w:pStyle w:val="kommentar"/>
      </w:pPr>
      <w:r>
        <w:rPr>
          <w:b/>
          <w:sz w:val="16"/>
        </w:rPr>
        <w:t>307/32</w:t>
      </w:r>
      <w:r>
        <w:t xml:space="preserve"> HKB 137 (I  297/5) </w:t>
      </w:r>
    </w:p>
    <w:p>
      <w:pPr>
        <w:pStyle w:val="kommentar"/>
      </w:pPr>
      <w:r>
        <w:rPr>
          <w:b/>
          <w:sz w:val="16"/>
        </w:rPr>
        <w:t>307/33</w:t>
      </w:r>
      <w:r>
        <w:t xml:space="preserve"> </w:t>
      </w:r>
      <w:r>
        <w:rPr>
          <w:rFonts w:ascii="Linux Libertine G" w:hAnsi="Linux Libertine G" w:cs="Linux Libertine G"/>
        </w:rPr>
        <w:t>Augspurg]</w:t>
      </w:r>
      <w:r>
        <w:t xml:space="preserve"> Üblicherweise wird der Ausspruch Luthers als Ende seiner Rede auf dem Wormser Reichstag 1521 überliefert.  </w:t>
      </w:r>
    </w:p>
    <w:p>
      <w:pPr>
        <w:pStyle w:val="kommentar"/>
      </w:pPr>
      <w:r>
        <w:rPr>
          <w:b/>
          <w:sz w:val="16"/>
        </w:rPr>
        <w:t>308/6</w:t>
      </w:r>
      <w:r>
        <w:t xml:space="preserve"> Ps 44,7, Sir 35,20 </w:t>
      </w:r>
    </w:p>
    <w:p>
      <w:pPr>
        <w:pStyle w:val="kommentar"/>
      </w:pPr>
      <w:r>
        <w:rPr>
          <w:b/>
          <w:sz w:val="16"/>
        </w:rPr>
        <w:t>308/12</w:t>
      </w:r>
      <w:r>
        <w:t xml:space="preserve"> </w:t>
      </w:r>
      <w:r>
        <w:rPr>
          <w:rFonts w:ascii="Linux Libertine G" w:hAnsi="Linux Libertine G" w:cs="Linux Libertine G"/>
        </w:rPr>
        <w:t>Davids]</w:t>
      </w:r>
      <w:r>
        <w:t xml:space="preserve"> Jes 22,22 </w:t>
      </w:r>
    </w:p>
    <w:p>
      <w:pPr>
        <w:pStyle w:val="kommentar"/>
      </w:pPr>
      <w:r>
        <w:rPr>
          <w:b/>
          <w:sz w:val="16"/>
        </w:rPr>
        <w:t>308/15</w:t>
      </w:r>
      <w:r>
        <w:t xml:space="preserve"> Lk 16,8 </w:t>
      </w:r>
    </w:p>
    <w:p>
      <w:pPr>
        <w:pStyle w:val="kommentar"/>
      </w:pPr>
      <w:r>
        <w:rPr>
          <w:b/>
          <w:sz w:val="16"/>
        </w:rPr>
        <w:t>308/16</w:t>
      </w:r>
      <w:r>
        <w:t xml:space="preserve"> Ps 25,8 </w:t>
      </w:r>
    </w:p>
    <w:p>
      <w:pPr>
        <w:pStyle w:val="kommentar"/>
      </w:pPr>
      <w:r>
        <w:rPr>
          <w:b/>
          <w:sz w:val="16"/>
        </w:rPr>
        <w:t>308/18</w:t>
      </w:r>
      <w:r>
        <w:t xml:space="preserve"> 1 Kor 15,31 </w:t>
      </w:r>
    </w:p>
    <w:p>
      <w:pPr>
        <w:pStyle w:val="kommentar"/>
      </w:pPr>
      <w:r>
        <w:rPr>
          <w:b/>
          <w:sz w:val="16"/>
        </w:rPr>
        <w:t>308/21</w:t>
      </w:r>
      <w:r>
        <w:t xml:space="preserve"> </w:t>
      </w:r>
      <w:r>
        <w:rPr>
          <w:rFonts w:ascii="Linux Libertine G" w:hAnsi="Linux Libertine G" w:cs="Linux Libertine G"/>
        </w:rPr>
        <w:t>myops]</w:t>
      </w:r>
      <w:r>
        <w:t xml:space="preserve"> Kurzsichtiger </w:t>
      </w:r>
    </w:p>
    <w:p>
      <w:pPr>
        <w:pStyle w:val="kommentar"/>
      </w:pPr>
      <w:r>
        <w:rPr>
          <w:b/>
          <w:sz w:val="16"/>
        </w:rPr>
        <w:t>308/25</w:t>
      </w:r>
      <w:r>
        <w:t xml:space="preserve"> Joseph Hillmer, John Taylor </w:t>
      </w:r>
    </w:p>
    <w:p>
      <w:pPr>
        <w:pStyle w:val="kommentar"/>
      </w:pPr>
      <w:r>
        <w:rPr>
          <w:b/>
          <w:sz w:val="16"/>
        </w:rPr>
        <w:t>308/27</w:t>
      </w:r>
      <w:r>
        <w:t xml:space="preserve"> HKB 139 (I  305/9) </w:t>
      </w:r>
    </w:p>
    <w:p>
      <w:pPr>
        <w:pStyle w:val="kommentar"/>
      </w:pPr>
      <w:r>
        <w:rPr>
          <w:b/>
          <w:sz w:val="16"/>
        </w:rPr>
        <w:t>308/32</w:t>
      </w:r>
      <w:r>
        <w:t xml:space="preserve"> 1 Joh 5,6 </w:t>
      </w:r>
    </w:p>
    <w:p>
      <w:pPr>
        <w:pStyle w:val="kommentar"/>
      </w:pPr>
      <w:r>
        <w:rPr>
          <w:b/>
          <w:sz w:val="16"/>
        </w:rPr>
        <w:t>308/36</w:t>
      </w:r>
      <w:r>
        <w:t xml:space="preserve"> </w:t>
      </w:r>
      <w:r>
        <w:rPr>
          <w:rFonts w:ascii="Linux Libertine G" w:hAnsi="Linux Libertine G" w:cs="Linux Libertine G"/>
        </w:rPr>
        <w:t>Ihnen]</w:t>
      </w:r>
      <w:r>
        <w:t xml:space="preserve"> den Berens </w:t>
      </w:r>
    </w:p>
    <w:p>
      <w:pPr>
        <w:pStyle w:val="kommentar"/>
      </w:pPr>
      <w:r>
        <w:rPr>
          <w:b/>
          <w:sz w:val="16"/>
        </w:rPr>
        <w:t>309/8</w:t>
      </w:r>
      <w:r>
        <w:t xml:space="preserve"> </w:t>
      </w:r>
      <w:r>
        <w:rPr>
          <w:rFonts w:ascii="Linux Libertine G" w:hAnsi="Linux Libertine G" w:cs="Linux Libertine G"/>
        </w:rPr>
        <w:t>Bestimmung]</w:t>
      </w:r>
      <w:r>
        <w:t xml:space="preserve"> vgl. im Gegensatz dazu Brief 81 </w:t>
      </w:r>
    </w:p>
    <w:p>
      <w:pPr>
        <w:pStyle w:val="kommentar"/>
      </w:pPr>
      <w:r>
        <w:rPr>
          <w:b/>
          <w:sz w:val="16"/>
        </w:rPr>
        <w:t>309/19</w:t>
      </w:r>
      <w:r>
        <w:t xml:space="preserve"> Auguste Angelica Lindner </w:t>
      </w:r>
    </w:p>
    <w:p>
      <w:pPr>
        <w:pStyle w:val="kommentar"/>
      </w:pPr>
      <w:r>
        <w:rPr>
          <w:b/>
          <w:sz w:val="16"/>
        </w:rPr>
        <w:t>309/19</w:t>
      </w:r>
      <w:r>
        <w:t xml:space="preserve"> </w:t>
      </w:r>
      <w:r>
        <w:rPr>
          <w:rFonts w:ascii="Linux Libertine G" w:hAnsi="Linux Libertine G" w:cs="Linux Libertine G"/>
        </w:rPr>
        <w:t>Hartin]</w:t>
      </w:r>
      <w:r>
        <w:t xml:space="preserve"> nicht ermittelt </w:t>
      </w:r>
    </w:p>
    <w:p>
      <w:pPr>
        <w:pStyle w:val="kommentar"/>
      </w:pPr>
      <w:r>
        <w:rPr>
          <w:b/>
          <w:sz w:val="16"/>
        </w:rPr>
        <w:t>309/20</w:t>
      </w:r>
      <w:r>
        <w:t xml:space="preserve"> Gottlob Immanuel Lindner </w:t>
      </w:r>
    </w:p>
    <w:p>
      <w:pPr>
        <w:pStyle w:val="kommentar"/>
      </w:pPr>
      <w:r>
        <w:rPr>
          <w:b/>
          <w:sz w:val="16"/>
        </w:rPr>
        <w:t>309/21</w:t>
      </w:r>
      <w:r>
        <w:t xml:space="preserve"> </w:t>
      </w:r>
      <w:r>
        <w:rPr>
          <w:rFonts w:ascii="Linux Libertine G" w:hAnsi="Linux Libertine G" w:cs="Linux Libertine G"/>
        </w:rPr>
        <w:t>Grünhof]</w:t>
      </w:r>
      <w:r>
        <w:t xml:space="preserve"> vom Gut der v. Wittens; heute Zaļā muiža in Lettland [56° 31’ N, 23° 30’ O]) </w:t>
      </w:r>
    </w:p>
    <w:p>
      <w:pPr>
        <w:pStyle w:val="kommentar"/>
      </w:pPr>
      <w:r>
        <w:rPr>
          <w:b/>
          <w:sz w:val="16"/>
        </w:rPr>
        <w:t>309/21</w:t>
      </w:r>
      <w:r>
        <w:t xml:space="preserve"> </w:t>
      </w:r>
      <w:r>
        <w:rPr>
          <w:rFonts w:ascii="Linux Libertine G" w:hAnsi="Linux Libertine G" w:cs="Linux Libertine G"/>
        </w:rPr>
        <w:t>Grottendorfs]</w:t>
      </w:r>
      <w:r>
        <w:t xml:space="preserve"> nicht ermittelt </w:t>
      </w:r>
    </w:p>
    <w:p>
      <w:pPr>
        <w:pStyle w:val="kommentar"/>
      </w:pPr>
      <w:r>
        <w:rPr>
          <w:b/>
          <w:sz w:val="16"/>
        </w:rPr>
        <w:t>309/22</w:t>
      </w:r>
      <w:r>
        <w:t xml:space="preserve"> George Bassa </w:t>
      </w:r>
    </w:p>
    <w:p>
      <w:pPr>
        <w:pStyle w:val="kommentar"/>
      </w:pPr>
      <w:r>
        <w:rPr>
          <w:b/>
          <w:sz w:val="16"/>
        </w:rPr>
        <w:t>309/23</w:t>
      </w:r>
      <w:r>
        <w:t xml:space="preserve"> </w:t>
      </w:r>
      <w:r>
        <w:rPr>
          <w:rFonts w:ascii="Linux Libertine G" w:hAnsi="Linux Libertine G" w:cs="Linux Libertine G"/>
        </w:rPr>
        <w:t>engagements]</w:t>
      </w:r>
      <w:r>
        <w:t xml:space="preserve"> wohl Geschäfte </w:t>
      </w:r>
    </w:p>
    <w:p>
      <w:pPr>
        <w:pStyle w:val="kommentar"/>
      </w:pPr>
      <w:r>
        <w:rPr>
          <w:b/>
          <w:sz w:val="16"/>
        </w:rPr>
        <w:t>309/23</w:t>
      </w:r>
      <w:r>
        <w:t xml:space="preserve"> Arend Berens </w:t>
      </w:r>
    </w:p>
    <w:p>
      <w:pPr>
        <w:pStyle w:val="kommentar"/>
      </w:pPr>
      <w:r>
        <w:rPr>
          <w:b/>
          <w:sz w:val="16"/>
        </w:rPr>
        <w:t>309/24</w:t>
      </w:r>
      <w:r>
        <w:t xml:space="preserve"> </w:t>
      </w:r>
      <w:r>
        <w:rPr>
          <w:rFonts w:ascii="Linux Libertine G" w:hAnsi="Linux Libertine G" w:cs="Linux Libertine G"/>
        </w:rPr>
        <w:t>Johannis]</w:t>
      </w:r>
      <w:r>
        <w:t xml:space="preserve"> 24. Juni, in vielen baltischen Gegenden zur Sommersonnenwende am 21. Juni gefeiert. </w:t>
      </w:r>
    </w:p>
    <w:p>
      <w:pPr>
        <w:pStyle w:val="kommentar"/>
      </w:pPr>
      <w:r>
        <w:rPr>
          <w:b/>
          <w:sz w:val="16"/>
        </w:rPr>
        <w:t>309/25</w:t>
      </w:r>
      <w:r>
        <w:t xml:space="preserve"> Johann Ehregott Friedrich Lindner </w:t>
      </w:r>
    </w:p>
    <w:p>
      <w:pPr>
        <w:pStyle w:val="kommentar"/>
        <w:sectPr>
          <w:type w:val="continuous"/>
          <w:pgSz w:w="12240" w:h="15840"/>
          <w:pgMar w:top="1416" w:right="1900" w:bottom="2132" w:left="1984" w:header="720" w:footer="1417" w:gutter="0"/>
          <w:cols w:num="2" w:space="560"/>
        </w:sectPr>
      </w:pPr>
      <w:r>
        <w:rPr>
          <w:b/>
          <w:sz w:val="16"/>
        </w:rPr>
        <w:t>309/27</w:t>
      </w:r>
      <w:r>
        <w:t xml:space="preserve"> Marianne Lindner </w:t>
      </w:r>
    </w:p>
    <w:p>
      <w:pPr>
        <w:pStyle w:val="quelle"/>
      </w:pPr>
      <w:r>
        <w:t>Quelle:</w:t>
      </w:r>
      <w:r>
        <w:br/>
        <w:t>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139 (I 302‒309)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506810-B4F9-488E-AEE5-589DC8B5E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3185</Words>
  <Characters>20070</Characters>
  <Application>Microsoft Office Word</Application>
  <DocSecurity>0</DocSecurity>
  <Lines>167</Lines>
  <Paragraphs>46</Paragraphs>
  <ScaleCrop>false</ScaleCrop>
  <Company/>
  <LinksUpToDate>false</LinksUpToDate>
  <CharactersWithSpaces>23209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2022-01-27T20:09:00Z</dcterms:created>
  <dcterms:modified xsi:type="dcterms:W3CDTF">2022-01-27T20:10:00Z</dcterms:modified>
</cp:coreProperties>
</file>