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II 57‒59</w:t>
      </w:r>
      <w:r>
        <w:br/>
      </w:r>
    </w:p>
    <w:p>
      <w:pPr>
        <w:pStyle w:val="stumpf"/>
      </w:pPr>
      <w:r>
        <w:rPr>
          <w:b/>
          <w:sz w:val="32"/>
        </w:rPr>
        <w:t>200</w:t>
      </w:r>
    </w:p>
    <w:p>
      <w:pPr>
        <w:pStyle w:val="stumpf"/>
      </w:pPr>
      <w:r>
        <w:rPr>
          <w:b/>
        </w:rPr>
        <w:t>Königsberg, 17. Januar 1761</w:t>
      </w:r>
      <w:r>
        <w:br/>
      </w:r>
      <w:r>
        <w:rPr>
          <w:b/>
        </w:rPr>
        <w:t>Johann Georg Hamann → Johann Gotthelf Lindner</w:t>
      </w:r>
      <w:r>
        <w:br/>
        <w:t xml:space="preserve">  </w:t>
      </w:r>
    </w:p>
    <w:p>
      <w:pPr>
        <w:pStyle w:val="zeilenzhlung"/>
        <w:keepNext/>
        <w:framePr w:w="1000" w:hSpace="420" w:wrap="around" w:vAnchor="text" w:hAnchor="page"/>
      </w:pPr>
      <w:r>
        <w:rPr>
          <w:sz w:val="12"/>
        </w:rPr>
        <w:t>S. 57, 30</w:t>
      </w:r>
    </w:p>
    <w:p>
      <w:pPr>
        <w:pStyle w:val="rechtsbndig"/>
      </w:pPr>
      <w:r>
        <w:t xml:space="preserve">Königsberg den 17 Jänner 1761. </w:t>
      </w:r>
    </w:p>
    <w:p>
      <w:pPr>
        <w:pStyle w:val="doppeleinzug"/>
      </w:pPr>
      <w:r>
        <w:t xml:space="preserve">Herzlich geliebtester Freund </w:t>
      </w:r>
    </w:p>
    <w:p>
      <w:pPr>
        <w:pStyle w:val="stumpf"/>
      </w:pPr>
      <w:r>
        <w:t xml:space="preserve">HE </w:t>
      </w:r>
      <w:r>
        <w:rPr>
          <w:rFonts w:ascii="Linux Biolinum" w:hAnsi="Linux Biolinum" w:cs="Linux Biolinum"/>
        </w:rPr>
        <w:t>Not. Wilhelmi</w:t>
      </w:r>
      <w:r>
        <w:t xml:space="preserve"> schickte heute einen Brief an die Frau </w:t>
      </w:r>
      <w:r>
        <w:rPr>
          <w:rFonts w:ascii="Linux Biolinum" w:hAnsi="Linux Biolinum" w:cs="Linux Biolinum"/>
        </w:rPr>
        <w:t>Consistorial</w:t>
      </w:r>
      <w:r>
        <w:t xml:space="preserve"> </w:t>
      </w:r>
    </w:p>
    <w:p>
      <w:pPr>
        <w:pStyle w:val="stumpf"/>
      </w:pPr>
      <w:r>
        <w:t xml:space="preserve">Räthin, der bey ihr abzugeben gewesen, und so bald als mögl. befördert werden </w:t>
      </w:r>
    </w:p>
    <w:p>
      <w:pPr>
        <w:pStyle w:val="seitenzhlung"/>
        <w:keepNext/>
        <w:framePr w:w="1000" w:hSpace="420" w:wrap="around" w:vAnchor="text" w:hAnchor="page"/>
      </w:pPr>
      <w:r>
        <w:rPr>
          <w:b/>
          <w:sz w:val="12"/>
        </w:rPr>
        <w:t>S. 58</w:t>
      </w:r>
      <w:r>
        <w:t xml:space="preserve"> </w:t>
      </w:r>
    </w:p>
    <w:p>
      <w:pPr>
        <w:pStyle w:val="stumpf"/>
      </w:pPr>
      <w:r>
        <w:t xml:space="preserve">soll. Weil die Gelegenheiten in Kneiphof einkehren, so werden wir uns lieber </w:t>
      </w:r>
    </w:p>
    <w:p>
      <w:pPr>
        <w:pStyle w:val="stumpf"/>
      </w:pPr>
      <w:r>
        <w:t xml:space="preserve">darnach erkundigen laßen. Vor Bestellung </w:t>
      </w:r>
      <w:r>
        <w:rPr>
          <w:strike/>
        </w:rPr>
        <w:t>gegen</w:t>
      </w:r>
      <w:r>
        <w:t xml:space="preserve"> beyderseitiger Briefe ist </w:t>
      </w:r>
    </w:p>
    <w:p>
      <w:pPr>
        <w:pStyle w:val="stumpf"/>
      </w:pPr>
      <w:r>
        <w:t xml:space="preserve">jederzeit von mir aufs genaueste gesorgt worden. </w:t>
      </w:r>
    </w:p>
    <w:p>
      <w:pPr>
        <w:pStyle w:val="einzug"/>
      </w:pPr>
      <w:r>
        <w:t xml:space="preserve">Einlage sollte schon vorige Post abgehen, ich habe aber an zwey Beyspielen </w:t>
      </w:r>
    </w:p>
    <w:p>
      <w:pPr>
        <w:pStyle w:val="zeilenzhlung"/>
        <w:keepNext/>
        <w:framePr w:w="1000" w:hSpace="420" w:wrap="around" w:vAnchor="text" w:hAnchor="page"/>
      </w:pPr>
      <w:r>
        <w:rPr>
          <w:sz w:val="12"/>
        </w:rPr>
        <w:t>5</w:t>
      </w:r>
    </w:p>
    <w:p>
      <w:pPr>
        <w:pStyle w:val="stumpf"/>
      </w:pPr>
      <w:r>
        <w:t xml:space="preserve">an einem Tage gesehen, wie Dinge zurück gehen, die man sich noch so fest </w:t>
      </w:r>
    </w:p>
    <w:p>
      <w:pPr>
        <w:pStyle w:val="stumpf"/>
      </w:pPr>
      <w:r>
        <w:t xml:space="preserve">vornimmt, und wie gut ein Verzug ist. Der Mensch ist weder Herr von der Zeit </w:t>
      </w:r>
    </w:p>
    <w:p>
      <w:pPr>
        <w:pStyle w:val="stumpf"/>
      </w:pPr>
      <w:r>
        <w:t xml:space="preserve">noch von dem Weg, den und wenn er ihn gehen soll. </w:t>
      </w:r>
    </w:p>
    <w:p>
      <w:pPr>
        <w:pStyle w:val="einzug"/>
      </w:pPr>
      <w:r>
        <w:t xml:space="preserve">Es hat mir anständig geschienen von unserm Intelligenzwerk auf eine </w:t>
      </w:r>
    </w:p>
    <w:p>
      <w:pPr>
        <w:pStyle w:val="stumpf"/>
      </w:pPr>
      <w:r>
        <w:rPr>
          <w:rFonts w:ascii="Linux Biolinum" w:hAnsi="Linux Biolinum" w:cs="Linux Biolinum"/>
        </w:rPr>
        <w:t>solenne</w:t>
      </w:r>
      <w:r>
        <w:t xml:space="preserve"> Art Abschied zu nehmen: Weil man sich eingebildet, daß ich vielleicht </w:t>
      </w:r>
    </w:p>
    <w:p>
      <w:pPr>
        <w:pStyle w:val="zeilenzhlung"/>
        <w:keepNext/>
        <w:framePr w:w="1000" w:hSpace="420" w:wrap="around" w:vAnchor="text" w:hAnchor="page"/>
      </w:pPr>
      <w:r>
        <w:rPr>
          <w:sz w:val="12"/>
        </w:rPr>
        <w:t>10</w:t>
      </w:r>
    </w:p>
    <w:p>
      <w:pPr>
        <w:pStyle w:val="stumpf"/>
      </w:pPr>
      <w:r>
        <w:rPr>
          <w:rFonts w:ascii="Linux Biolinum" w:hAnsi="Linux Biolinum" w:cs="Linux Biolinum"/>
        </w:rPr>
        <w:t>Entrepreneur</w:t>
      </w:r>
      <w:r>
        <w:t xml:space="preserve"> davon werden könnte, wenn ich Lust hätte fortzufahren. Meine </w:t>
      </w:r>
    </w:p>
    <w:p>
      <w:pPr>
        <w:pStyle w:val="stumpf"/>
      </w:pPr>
      <w:r>
        <w:t xml:space="preserve">Feder weiß aber aufzuhören, und würde keinen Versuch anfangen, ohne </w:t>
      </w:r>
      <w:proofErr w:type="gramStart"/>
      <w:r>
        <w:t>das</w:t>
      </w:r>
      <w:proofErr w:type="gramEnd"/>
      <w:r>
        <w:t xml:space="preserve"> </w:t>
      </w:r>
    </w:p>
    <w:p>
      <w:pPr>
        <w:pStyle w:val="stumpf"/>
      </w:pPr>
      <w:r>
        <w:t xml:space="preserve">Ende vorher absehen und bestimmen zu können. Ich nehme mir die Freyheit, </w:t>
      </w:r>
    </w:p>
    <w:p>
      <w:pPr>
        <w:pStyle w:val="stumpf"/>
      </w:pPr>
      <w:r>
        <w:t xml:space="preserve">Geliebtester Freund, Ihnen zwey </w:t>
      </w:r>
      <w:r>
        <w:rPr>
          <w:rFonts w:ascii="Linux Biolinum" w:hAnsi="Linux Biolinum" w:cs="Linux Biolinum"/>
        </w:rPr>
        <w:t>Exemplari</w:t>
      </w:r>
      <w:r>
        <w:t xml:space="preserve">en dieser Kleinigkeit beyzulegen, </w:t>
      </w:r>
    </w:p>
    <w:p>
      <w:pPr>
        <w:pStyle w:val="stumpf"/>
      </w:pPr>
      <w:proofErr w:type="gramStart"/>
      <w:r>
        <w:t>das</w:t>
      </w:r>
      <w:proofErr w:type="gramEnd"/>
      <w:r>
        <w:t xml:space="preserve"> eine für Sie selbst; d</w:t>
      </w:r>
      <w:r>
        <w:rPr>
          <w:strike/>
        </w:rPr>
        <w:t>as</w:t>
      </w:r>
      <w:r>
        <w:t xml:space="preserve">em zweyten, wo eine kleine Zueignungsschrift </w:t>
      </w:r>
    </w:p>
    <w:p>
      <w:pPr>
        <w:pStyle w:val="zeilenzhlung"/>
        <w:keepNext/>
        <w:framePr w:w="1000" w:hSpace="420" w:wrap="around" w:vAnchor="text" w:hAnchor="page"/>
      </w:pPr>
      <w:r>
        <w:rPr>
          <w:sz w:val="12"/>
        </w:rPr>
        <w:t>15</w:t>
      </w:r>
    </w:p>
    <w:p>
      <w:pPr>
        <w:pStyle w:val="stumpf"/>
      </w:pPr>
      <w:r>
        <w:t xml:space="preserve">von einer Zeile befindlich werden Sie die Liebe für mich haben, wenn es mögl. </w:t>
      </w:r>
    </w:p>
    <w:p>
      <w:pPr>
        <w:pStyle w:val="stumpf"/>
      </w:pPr>
      <w:r>
        <w:t xml:space="preserve">auf dem Nachttisch eines ledigen Frauenzimmers, die meine Wirthin in Riga </w:t>
      </w:r>
    </w:p>
    <w:p>
      <w:pPr>
        <w:pStyle w:val="stumpf"/>
      </w:pPr>
      <w:r>
        <w:t xml:space="preserve">gewesen, eine Stelle zu erschleichen, wenn Sie vorher ein </w:t>
      </w:r>
      <w:r>
        <w:rPr>
          <w:rFonts w:ascii="Linux Biolinum" w:hAnsi="Linux Biolinum" w:cs="Linux Biolinum"/>
        </w:rPr>
        <w:t>Couvert</w:t>
      </w:r>
      <w:r>
        <w:t xml:space="preserve"> mit </w:t>
      </w:r>
    </w:p>
    <w:p>
      <w:pPr>
        <w:pStyle w:val="stumpf"/>
      </w:pPr>
      <w:r>
        <w:rPr>
          <w:u w:val="single"/>
        </w:rPr>
        <w:t>schwarzem</w:t>
      </w:r>
      <w:r>
        <w:t xml:space="preserve"> Lack gesiegelt, ohne Aufschrift, darüber gemacht haben. </w:t>
      </w:r>
    </w:p>
    <w:p>
      <w:pPr>
        <w:pStyle w:val="einzug"/>
      </w:pPr>
      <w:r>
        <w:t xml:space="preserve">Ich hoffe nicht, daß Sie sich ein Gewißen oder eine Schande daraus machen </w:t>
      </w:r>
    </w:p>
    <w:p>
      <w:pPr>
        <w:pStyle w:val="zeilenzhlung"/>
        <w:keepNext/>
        <w:framePr w:w="1000" w:hSpace="420" w:wrap="around" w:vAnchor="text" w:hAnchor="page"/>
      </w:pPr>
      <w:r>
        <w:rPr>
          <w:sz w:val="12"/>
        </w:rPr>
        <w:t>20</w:t>
      </w:r>
    </w:p>
    <w:p>
      <w:pPr>
        <w:pStyle w:val="stumpf"/>
      </w:pPr>
      <w:r>
        <w:t xml:space="preserve">werden einem guten Freunde zu Gefallen den Unterhändler einer kleinen </w:t>
      </w:r>
    </w:p>
    <w:p>
      <w:pPr>
        <w:pStyle w:val="stumpf"/>
      </w:pPr>
      <w:r>
        <w:t>Autor</w:t>
      </w:r>
      <w:r>
        <w:rPr>
          <w:rFonts w:ascii="Linux Biolinum" w:hAnsi="Linux Biolinum" w:cs="Linux Biolinum"/>
        </w:rPr>
        <w:t>galanterie</w:t>
      </w:r>
      <w:r>
        <w:t xml:space="preserve"> abzugeben. Ihnen wird eben so viel als mir an der </w:t>
      </w:r>
    </w:p>
    <w:p>
      <w:pPr>
        <w:pStyle w:val="stumpf"/>
      </w:pPr>
      <w:r>
        <w:t xml:space="preserve">Aufnahme derselben gelegen seyn. Man mag wie Michal oder wie Abigail davon </w:t>
      </w:r>
    </w:p>
    <w:p>
      <w:pPr>
        <w:pStyle w:val="stumpf"/>
      </w:pPr>
      <w:r>
        <w:t xml:space="preserve">urtheilen, so geht </w:t>
      </w:r>
      <w:r>
        <w:rPr>
          <w:u w:val="single"/>
        </w:rPr>
        <w:t>uns beyde</w:t>
      </w:r>
      <w:r>
        <w:t xml:space="preserve"> die Sache nicht weiter an. So viel unter uns; </w:t>
      </w:r>
    </w:p>
    <w:p>
      <w:pPr>
        <w:pStyle w:val="stumpf"/>
      </w:pPr>
      <w:r>
        <w:t xml:space="preserve">ohne daß ein dritter daran Theil nehmen darf. </w:t>
      </w:r>
    </w:p>
    <w:p>
      <w:pPr>
        <w:pStyle w:val="zeilenzhlung"/>
        <w:keepNext/>
        <w:framePr w:w="1000" w:hSpace="420" w:wrap="around" w:vAnchor="text" w:hAnchor="page"/>
      </w:pPr>
      <w:r>
        <w:rPr>
          <w:sz w:val="12"/>
        </w:rPr>
        <w:t>25</w:t>
      </w:r>
    </w:p>
    <w:p>
      <w:pPr>
        <w:pStyle w:val="einzug"/>
      </w:pPr>
      <w:r>
        <w:t xml:space="preserve">Die Arbeit selbst ist den </w:t>
      </w:r>
      <w:r>
        <w:rPr>
          <w:u w:val="single"/>
        </w:rPr>
        <w:t>monströsen Zeichnungen</w:t>
      </w:r>
      <w:r>
        <w:t xml:space="preserve"> gleich, von denen Sie </w:t>
      </w:r>
    </w:p>
    <w:p>
      <w:pPr>
        <w:pStyle w:val="stumpf"/>
      </w:pPr>
      <w:r>
        <w:t xml:space="preserve">wißen werden, daß selbige </w:t>
      </w:r>
      <w:r>
        <w:rPr>
          <w:strike/>
        </w:rPr>
        <w:t>ihr</w:t>
      </w:r>
      <w:r>
        <w:t xml:space="preserve"> </w:t>
      </w:r>
      <w:proofErr w:type="gramStart"/>
      <w:r>
        <w:t>ein verhältnismäßig Gesicht</w:t>
      </w:r>
      <w:proofErr w:type="gramEnd"/>
      <w:r>
        <w:t xml:space="preserve"> durch einen </w:t>
      </w:r>
    </w:p>
    <w:p>
      <w:pPr>
        <w:pStyle w:val="stumpf"/>
      </w:pPr>
      <w:r>
        <w:t xml:space="preserve">glänzenden Kegel erhalten, in dem man sie sehen muß, wenn man sie </w:t>
      </w:r>
    </w:p>
    <w:p>
      <w:pPr>
        <w:pStyle w:val="stumpf"/>
      </w:pPr>
      <w:r>
        <w:t xml:space="preserve">erklären will. </w:t>
      </w:r>
    </w:p>
    <w:p>
      <w:pPr>
        <w:pStyle w:val="einzug"/>
      </w:pPr>
      <w:r>
        <w:t xml:space="preserve">Meine Arbeiten habe Gott Lob! diese Woche mit dem Evangelio vom </w:t>
      </w:r>
    </w:p>
    <w:p>
      <w:pPr>
        <w:pStyle w:val="zeilenzhlung"/>
        <w:keepNext/>
        <w:framePr w:w="1000" w:hSpace="420" w:wrap="around" w:vAnchor="text" w:hAnchor="page"/>
      </w:pPr>
      <w:r>
        <w:rPr>
          <w:sz w:val="12"/>
        </w:rPr>
        <w:t>30</w:t>
      </w:r>
    </w:p>
    <w:p>
      <w:pPr>
        <w:pStyle w:val="stumpf"/>
      </w:pPr>
      <w:r>
        <w:t xml:space="preserve">12jährigen Knaben angefangen und gestern den ersten Theil des Schultens über </w:t>
      </w:r>
    </w:p>
    <w:p>
      <w:pPr>
        <w:pStyle w:val="stumpf"/>
      </w:pPr>
      <w:r>
        <w:t xml:space="preserve">20 Kap. des Hiobs beschloßen. Ich </w:t>
      </w:r>
      <w:proofErr w:type="gramStart"/>
      <w:r>
        <w:t>eile</w:t>
      </w:r>
      <w:proofErr w:type="gramEnd"/>
      <w:r>
        <w:t xml:space="preserve"> um mit diesem Buch fertig zu werden. </w:t>
      </w:r>
    </w:p>
    <w:p>
      <w:pPr>
        <w:pStyle w:val="stumpf"/>
      </w:pPr>
      <w:r>
        <w:t xml:space="preserve">Seine Weitläuftigkeit, womit er alle Ausleger </w:t>
      </w:r>
      <w:proofErr w:type="gramStart"/>
      <w:r>
        <w:t>zergliedert</w:t>
      </w:r>
      <w:proofErr w:type="gramEnd"/>
      <w:r>
        <w:t xml:space="preserve"> ist einem Qvalm </w:t>
      </w:r>
    </w:p>
    <w:p>
      <w:pPr>
        <w:pStyle w:val="stumpf"/>
      </w:pPr>
      <w:r>
        <w:t xml:space="preserve">ähnlich, wodurch Hiobs Gestalt verdunkelt wird und der Leser einer gleichen </w:t>
      </w:r>
    </w:p>
    <w:p>
      <w:pPr>
        <w:pStyle w:val="stumpf"/>
      </w:pPr>
      <w:r>
        <w:t xml:space="preserve">Prüfung der Gedult mit diesem Helden ausgesetzt wird – – und also auch </w:t>
      </w:r>
    </w:p>
    <w:p>
      <w:pPr>
        <w:pStyle w:val="zeilenzhlung"/>
        <w:keepNext/>
        <w:framePr w:w="1000" w:hSpace="420" w:wrap="around" w:vAnchor="text" w:hAnchor="page"/>
      </w:pPr>
      <w:r>
        <w:rPr>
          <w:sz w:val="12"/>
        </w:rPr>
        <w:t>35</w:t>
      </w:r>
    </w:p>
    <w:p>
      <w:pPr>
        <w:pStyle w:val="stumpf"/>
      </w:pPr>
      <w:r>
        <w:rPr>
          <w:rFonts w:ascii="Linux Biolinum" w:hAnsi="Linux Biolinum" w:cs="Linux Biolinum"/>
          <w:u w:val="single"/>
        </w:rPr>
        <w:t>Schultens</w:t>
      </w:r>
      <w:r>
        <w:t xml:space="preserve"> ein leidiger Tröster für Leser, die mehr als den Buchstaben sehen </w:t>
      </w:r>
    </w:p>
    <w:p>
      <w:pPr>
        <w:pStyle w:val="stumpf"/>
      </w:pPr>
      <w:r>
        <w:lastRenderedPageBreak/>
        <w:t xml:space="preserve">und sehen wollen. Unter allen Schriften dieses Mannes ist keine einzige die </w:t>
      </w:r>
    </w:p>
    <w:p>
      <w:pPr>
        <w:pStyle w:val="stumpf"/>
      </w:pPr>
      <w:r>
        <w:t xml:space="preserve">mir gefallen hat als seine Grammatik, und die auch würklich als ein </w:t>
      </w:r>
    </w:p>
    <w:p>
      <w:pPr>
        <w:pStyle w:val="seitenzhlung"/>
        <w:keepNext/>
        <w:framePr w:w="1000" w:hSpace="420" w:wrap="around" w:vAnchor="text" w:hAnchor="page"/>
      </w:pPr>
      <w:r>
        <w:rPr>
          <w:b/>
          <w:sz w:val="12"/>
        </w:rPr>
        <w:t>S. 59</w:t>
      </w:r>
      <w:r>
        <w:t xml:space="preserve"> </w:t>
      </w:r>
    </w:p>
    <w:p>
      <w:pPr>
        <w:pStyle w:val="stumpf"/>
      </w:pPr>
      <w:r>
        <w:t xml:space="preserve">Meisterstück dieses Mannes so wohl als in diesem Fach anzusehen. Warum ihm dies </w:t>
      </w:r>
    </w:p>
    <w:p>
      <w:pPr>
        <w:pStyle w:val="stumpf"/>
      </w:pPr>
      <w:r>
        <w:t xml:space="preserve">Buch so gerathen, vermuthe ich immer zur Ursache, weil er in demselben am </w:t>
      </w:r>
    </w:p>
    <w:p>
      <w:pPr>
        <w:pStyle w:val="stumpf"/>
      </w:pPr>
      <w:r>
        <w:t xml:space="preserve">Faden Altings gehen müßen. </w:t>
      </w:r>
    </w:p>
    <w:p>
      <w:pPr>
        <w:pStyle w:val="einzug"/>
      </w:pPr>
      <w:r>
        <w:t xml:space="preserve">Mit der Eintheilung meiner Stunden bin sehr zufrieden. Des Morgens eine </w:t>
      </w:r>
    </w:p>
    <w:p>
      <w:pPr>
        <w:pStyle w:val="zeilenzhlung"/>
        <w:keepNext/>
        <w:framePr w:w="1000" w:hSpace="420" w:wrap="around" w:vAnchor="text" w:hAnchor="page"/>
      </w:pPr>
      <w:r>
        <w:rPr>
          <w:sz w:val="12"/>
        </w:rPr>
        <w:t>5</w:t>
      </w:r>
    </w:p>
    <w:p>
      <w:pPr>
        <w:pStyle w:val="stumpf"/>
      </w:pPr>
      <w:r>
        <w:rPr>
          <w:rFonts w:ascii="Linux Biolinum" w:hAnsi="Linux Biolinum" w:cs="Linux Biolinum"/>
        </w:rPr>
        <w:t>Parasche</w:t>
      </w:r>
      <w:r>
        <w:t xml:space="preserve"> und das arabische darauf. Nachmittags Hiob und das N. T. womit </w:t>
      </w:r>
    </w:p>
    <w:p>
      <w:pPr>
        <w:pStyle w:val="stumpf"/>
      </w:pPr>
      <w:r>
        <w:t xml:space="preserve">immer mein Tagwerk beschlüße. Mittwochs und Sonnabens zur Fortsetzung </w:t>
      </w:r>
    </w:p>
    <w:p>
      <w:pPr>
        <w:pStyle w:val="stumpf"/>
      </w:pPr>
      <w:r>
        <w:t xml:space="preserve">des Griechischen. Ich freue mich nur, daß ich wieder im Gang bin, und hoffe </w:t>
      </w:r>
    </w:p>
    <w:p>
      <w:pPr>
        <w:pStyle w:val="stumpf"/>
      </w:pPr>
      <w:r>
        <w:t xml:space="preserve">mit Ostern noch eine gute Länge hinter mir zu haben. </w:t>
      </w:r>
    </w:p>
    <w:p>
      <w:pPr>
        <w:pStyle w:val="einzug"/>
      </w:pPr>
      <w:r>
        <w:t xml:space="preserve">Ihr Brief an die GeEhrte Mama ist schon bestellt, weil zu HErrn </w:t>
      </w:r>
    </w:p>
    <w:p>
      <w:pPr>
        <w:pStyle w:val="zeilenzhlung"/>
        <w:keepNext/>
        <w:framePr w:w="1000" w:hSpace="420" w:wrap="around" w:vAnchor="text" w:hAnchor="page"/>
      </w:pPr>
      <w:r>
        <w:rPr>
          <w:sz w:val="12"/>
        </w:rPr>
        <w:t>10</w:t>
      </w:r>
    </w:p>
    <w:p>
      <w:pPr>
        <w:pStyle w:val="stumpf"/>
      </w:pPr>
      <w:r>
        <w:t xml:space="preserve">von Aaken schickte, und Gelegenheit da ist, die in einer Stunde abgehen wird. Ich </w:t>
      </w:r>
    </w:p>
    <w:p>
      <w:pPr>
        <w:pStyle w:val="stumpf"/>
      </w:pPr>
      <w:proofErr w:type="gramStart"/>
      <w:r>
        <w:t>habe</w:t>
      </w:r>
      <w:proofErr w:type="gramEnd"/>
      <w:r>
        <w:t xml:space="preserve"> daher um Ihren Brief ein </w:t>
      </w:r>
      <w:r>
        <w:rPr>
          <w:rFonts w:ascii="Linux Biolinum" w:hAnsi="Linux Biolinum" w:cs="Linux Biolinum"/>
        </w:rPr>
        <w:t>Couvert</w:t>
      </w:r>
      <w:r>
        <w:t xml:space="preserve"> gemacht und selbigen fortgeschickt. </w:t>
      </w:r>
    </w:p>
    <w:p>
      <w:pPr>
        <w:pStyle w:val="einzug"/>
      </w:pPr>
      <w:r>
        <w:t xml:space="preserve">Auf die Woche wird der alte </w:t>
      </w:r>
      <w:r>
        <w:rPr>
          <w:rFonts w:ascii="Linux Biolinum" w:hAnsi="Linux Biolinum" w:cs="Linux Biolinum"/>
        </w:rPr>
        <w:t>Wagner,</w:t>
      </w:r>
      <w:r>
        <w:t xml:space="preserve"> (mit dem ich nichts mehr zu thun </w:t>
      </w:r>
    </w:p>
    <w:p>
      <w:pPr>
        <w:pStyle w:val="stumpf"/>
      </w:pPr>
      <w:proofErr w:type="gramStart"/>
      <w:r>
        <w:t>habe</w:t>
      </w:r>
      <w:proofErr w:type="gramEnd"/>
      <w:r>
        <w:t xml:space="preserve">, ungeachtet er meinen Vater noch des Abends ein oder zweymal die </w:t>
      </w:r>
    </w:p>
    <w:p>
      <w:pPr>
        <w:pStyle w:val="stumpf"/>
      </w:pPr>
      <w:r>
        <w:t xml:space="preserve">Woche besucht) Sachen an Ihnen abschicken, wo ich Lausons Beytrag </w:t>
      </w:r>
    </w:p>
    <w:p>
      <w:pPr>
        <w:pStyle w:val="zeilenzhlung"/>
        <w:keepNext/>
        <w:framePr w:w="1000" w:hSpace="420" w:wrap="around" w:vAnchor="text" w:hAnchor="page"/>
      </w:pPr>
      <w:r>
        <w:rPr>
          <w:sz w:val="12"/>
        </w:rPr>
        <w:t>15</w:t>
      </w:r>
    </w:p>
    <w:p>
      <w:pPr>
        <w:pStyle w:val="stumpf"/>
      </w:pPr>
      <w:r>
        <w:t xml:space="preserve">beylegen werde, auch ein Paar die ich für Sie aufgehoben. </w:t>
      </w:r>
      <w:r>
        <w:rPr>
          <w:rFonts w:ascii="Linux Biolinum" w:hAnsi="Linux Biolinum" w:cs="Linux Biolinum"/>
        </w:rPr>
        <w:t>X. Y. Z.</w:t>
      </w:r>
      <w:r>
        <w:t xml:space="preserve"> ist hier </w:t>
      </w:r>
    </w:p>
    <w:p>
      <w:pPr>
        <w:pStyle w:val="stumpf"/>
      </w:pPr>
      <w:r>
        <w:rPr>
          <w:rFonts w:ascii="Linux Biolinum" w:hAnsi="Linux Biolinum" w:cs="Linux Biolinum"/>
        </w:rPr>
        <w:t>fiscali</w:t>
      </w:r>
      <w:r>
        <w:t xml:space="preserve">sch gemacht und vom jungen </w:t>
      </w:r>
      <w:r>
        <w:rPr>
          <w:rFonts w:ascii="Linux Biolinum" w:hAnsi="Linux Biolinum" w:cs="Linux Biolinum"/>
        </w:rPr>
        <w:t>Zülcher</w:t>
      </w:r>
      <w:r>
        <w:t xml:space="preserve"> auf die </w:t>
      </w:r>
      <w:r>
        <w:rPr>
          <w:rFonts w:ascii="Linux Biolinum" w:hAnsi="Linux Biolinum" w:cs="Linux Biolinum"/>
        </w:rPr>
        <w:t>Walt</w:t>
      </w:r>
      <w:r>
        <w:t xml:space="preserve">sonsche Hochzeit. </w:t>
      </w:r>
    </w:p>
    <w:p>
      <w:pPr>
        <w:pStyle w:val="einzug"/>
      </w:pPr>
      <w:r>
        <w:t xml:space="preserve">Ihre HE Brüder vergeßen mich ganz. An HE </w:t>
      </w:r>
      <w:r>
        <w:rPr>
          <w:rFonts w:ascii="Linux Biolinum" w:hAnsi="Linux Biolinum" w:cs="Linux Biolinum"/>
        </w:rPr>
        <w:t>Doctor</w:t>
      </w:r>
      <w:r>
        <w:t xml:space="preserve"> geschrieben. Ich </w:t>
      </w:r>
    </w:p>
    <w:p>
      <w:pPr>
        <w:pStyle w:val="stumpf"/>
      </w:pPr>
      <w:r>
        <w:t xml:space="preserve">möchte gern wißen </w:t>
      </w:r>
      <w:r>
        <w:rPr>
          <w:u w:val="single"/>
        </w:rPr>
        <w:t xml:space="preserve">ob des HE. </w:t>
      </w:r>
      <w:r>
        <w:rPr>
          <w:rFonts w:ascii="Linux Biolinum" w:hAnsi="Linux Biolinum" w:cs="Linux Biolinum"/>
          <w:u w:val="single"/>
        </w:rPr>
        <w:t>Fiscals</w:t>
      </w:r>
      <w:r>
        <w:rPr>
          <w:u w:val="single"/>
        </w:rPr>
        <w:t xml:space="preserve"> Peltz gesund</w:t>
      </w:r>
      <w:r>
        <w:t xml:space="preserve"> angekommen. Fragen </w:t>
      </w:r>
    </w:p>
    <w:p>
      <w:pPr>
        <w:pStyle w:val="stumpf"/>
      </w:pPr>
      <w:r>
        <w:rPr>
          <w:u w:val="single"/>
        </w:rPr>
        <w:t xml:space="preserve">Sie doch den HE </w:t>
      </w:r>
      <w:r>
        <w:rPr>
          <w:rFonts w:ascii="Linux Biolinum" w:hAnsi="Linux Biolinum" w:cs="Linux Biolinum"/>
          <w:u w:val="single"/>
        </w:rPr>
        <w:t>Doctor</w:t>
      </w:r>
      <w:r>
        <w:rPr>
          <w:u w:val="single"/>
        </w:rPr>
        <w:t xml:space="preserve"> darum</w:t>
      </w:r>
      <w:r>
        <w:t xml:space="preserve"> und </w:t>
      </w:r>
      <w:r>
        <w:rPr>
          <w:u w:val="single"/>
        </w:rPr>
        <w:t>melden es mir</w:t>
      </w:r>
      <w:r>
        <w:t xml:space="preserve">. Der Ihrige ist richtig </w:t>
      </w:r>
    </w:p>
    <w:p>
      <w:pPr>
        <w:pStyle w:val="zeilenzhlung"/>
        <w:keepNext/>
        <w:framePr w:w="1000" w:hSpace="420" w:wrap="around" w:vAnchor="text" w:hAnchor="page"/>
      </w:pPr>
      <w:r>
        <w:rPr>
          <w:sz w:val="12"/>
        </w:rPr>
        <w:t>20</w:t>
      </w:r>
    </w:p>
    <w:p>
      <w:pPr>
        <w:pStyle w:val="stumpf"/>
      </w:pPr>
      <w:r>
        <w:t xml:space="preserve">abgegeben worden mit der Küßenbüre an die Mama. </w:t>
      </w:r>
    </w:p>
    <w:p>
      <w:pPr>
        <w:pStyle w:val="einzug"/>
      </w:pPr>
      <w:r>
        <w:t xml:space="preserve">Mein Vater ist an einem Flußfieber und Schnuppen ein paar Tage </w:t>
      </w:r>
    </w:p>
    <w:p>
      <w:pPr>
        <w:pStyle w:val="stumpf"/>
      </w:pPr>
      <w:r>
        <w:t xml:space="preserve">unpäßlich gewesen und muß jetzt wieder mit einem kleinen Geschwür an der Lippe </w:t>
      </w:r>
    </w:p>
    <w:p>
      <w:pPr>
        <w:pStyle w:val="stumpf"/>
      </w:pPr>
      <w:r>
        <w:t xml:space="preserve">das Haus hüten; befindet sich sonst Gott Lob! ziemlich munter und wohl </w:t>
      </w:r>
    </w:p>
    <w:p>
      <w:pPr>
        <w:pStyle w:val="stumpf"/>
      </w:pPr>
      <w:r>
        <w:t xml:space="preserve">nach seinem Alter. Gott erhalte ihn. Er grüst Sie und Ihr werthes Haus aufs </w:t>
      </w:r>
    </w:p>
    <w:p>
      <w:pPr>
        <w:pStyle w:val="zeilenzhlung"/>
        <w:keepNext/>
        <w:framePr w:w="1000" w:hSpace="420" w:wrap="around" w:vAnchor="text" w:hAnchor="page"/>
      </w:pPr>
      <w:r>
        <w:rPr>
          <w:sz w:val="12"/>
        </w:rPr>
        <w:t>25</w:t>
      </w:r>
    </w:p>
    <w:p>
      <w:pPr>
        <w:pStyle w:val="stumpf"/>
      </w:pPr>
      <w:r>
        <w:t xml:space="preserve">herzlichste. Ich umarme Sie gleichfalls und Ihre liebe Hälfte und ersterbe </w:t>
      </w:r>
    </w:p>
    <w:p>
      <w:pPr>
        <w:pStyle w:val="stumpf"/>
      </w:pPr>
      <w:r>
        <w:t>Ihr treuer Freund.</w:t>
      </w:r>
    </w:p>
    <w:p>
      <w:pPr>
        <w:pStyle w:val="rechtsbndig"/>
        <w:framePr w:hSpace="420" w:wrap="none" w:vAnchor="text" w:hAnchor="margin" w:xAlign="right" w:y="-280"/>
      </w:pPr>
      <w:r>
        <w:t xml:space="preserve">Hamann. </w:t>
      </w:r>
    </w:p>
    <w:p>
      <w:pPr>
        <w:pStyle w:val="stumpf"/>
      </w:pPr>
      <w:r>
        <w:t xml:space="preserve"> </w:t>
      </w:r>
    </w:p>
    <w:p>
      <w:pPr>
        <w:pStyle w:val="stumpf"/>
      </w:pPr>
      <w:r>
        <w:t xml:space="preserve">Wir haben Hofnung HE. Keber aus Gerdauen als </w:t>
      </w:r>
      <w:r>
        <w:rPr>
          <w:rFonts w:ascii="Linux Biolinum" w:hAnsi="Linux Biolinum" w:cs="Linux Biolinum"/>
        </w:rPr>
        <w:t>Diaconus</w:t>
      </w:r>
      <w:r>
        <w:t xml:space="preserve"> in Kneiphof </w:t>
      </w:r>
    </w:p>
    <w:p>
      <w:pPr>
        <w:pStyle w:val="stumpf"/>
      </w:pPr>
      <w:r>
        <w:t xml:space="preserve">hier zu bekommen ist wenigstens mit </w:t>
      </w:r>
      <w:r>
        <w:rPr>
          <w:rFonts w:ascii="Linux Biolinum" w:hAnsi="Linux Biolinum" w:cs="Linux Biolinum"/>
        </w:rPr>
        <w:t>Grohnert</w:t>
      </w:r>
      <w:r>
        <w:t xml:space="preserve"> und </w:t>
      </w:r>
      <w:r>
        <w:rPr>
          <w:rFonts w:ascii="Linux Biolinum" w:hAnsi="Linux Biolinum" w:cs="Linux Biolinum"/>
        </w:rPr>
        <w:t>Weber</w:t>
      </w:r>
      <w:r>
        <w:t xml:space="preserve"> auf der Wahl. </w:t>
      </w:r>
    </w:p>
    <w:p>
      <w:pPr>
        <w:pStyle w:val="stumpf"/>
      </w:pPr>
      <w:r>
        <w:t xml:space="preserve">Leben Sie wohl und grüßen Baßa, der mir zu Pfingsten, ein Neujahr </w:t>
      </w:r>
    </w:p>
    <w:p>
      <w:pPr>
        <w:pStyle w:val="zeilenzhlung"/>
        <w:keepNext/>
        <w:framePr w:w="1000" w:hSpace="420" w:wrap="around" w:vAnchor="text" w:hAnchor="page"/>
      </w:pPr>
      <w:r>
        <w:rPr>
          <w:sz w:val="12"/>
        </w:rPr>
        <w:t>30</w:t>
      </w:r>
    </w:p>
    <w:p>
      <w:pPr>
        <w:pStyle w:val="stumpf"/>
      </w:pPr>
      <w:r>
        <w:t xml:space="preserve">wünschen soll.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(62).</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 xml:space="preserve">Friedrich Roth (Hg.): </w:t>
      </w:r>
      <w:proofErr w:type="gramStart"/>
      <w:r>
        <w:rPr>
          <w:rFonts w:ascii="Linux Biolinum" w:hAnsi="Linux Biolinum" w:cs="Linux Biolinum"/>
        </w:rPr>
        <w:t>Hamann’s</w:t>
      </w:r>
      <w:proofErr w:type="gramEnd"/>
      <w:r>
        <w:rPr>
          <w:rFonts w:ascii="Linux Biolinum" w:hAnsi="Linux Biolinum" w:cs="Linux Biolinum"/>
        </w:rPr>
        <w:t xml:space="preserve"> Schriften. 8 Bde. Berlin, Leipzig 1821–1843, III 46–48.</w:t>
      </w:r>
    </w:p>
    <w:p>
      <w:pPr>
        <w:pStyle w:val="stumpf"/>
      </w:pPr>
      <w:r>
        <w:rPr>
          <w:rFonts w:ascii="Linux Biolinum" w:hAnsi="Linux Biolinum" w:cs="Linux Biolinum"/>
        </w:rPr>
        <w:t>ZH II 57–59, Nr. 200.</w:t>
      </w:r>
    </w:p>
    <w:p>
      <w:pPr>
        <w:pStyle w:val="ueberschrift"/>
        <w:keepNext/>
      </w:pPr>
      <w:r>
        <w:rPr>
          <w:rFonts w:ascii="Linux Biolinum" w:hAnsi="Linux Biolinum" w:cs="Linux Biolinum"/>
          <w:b/>
        </w:rPr>
        <w:lastRenderedPageBreak/>
        <w:t>Zusätze ZH</w:t>
      </w:r>
    </w:p>
    <w:p>
      <w:pPr>
        <w:pStyle w:val="seitenzhlung"/>
        <w:keepNext/>
        <w:framePr w:w="1000" w:hSpace="420" w:wrap="around" w:vAnchor="text" w:hAnchor="page"/>
      </w:pPr>
      <w:r>
        <w:rPr>
          <w:b/>
          <w:sz w:val="12"/>
        </w:rPr>
        <w:t>S. 486</w:t>
      </w:r>
      <w:r>
        <w:t xml:space="preserve"> </w:t>
      </w:r>
    </w:p>
    <w:p>
      <w:pPr>
        <w:pStyle w:val="zeilenzhlung"/>
        <w:keepNext/>
        <w:framePr w:w="1000" w:hSpace="420" w:wrap="around" w:vAnchor="text" w:hAnchor="page"/>
      </w:pPr>
      <w:r>
        <w:rPr>
          <w:sz w:val="12"/>
        </w:rPr>
        <w:t>30</w:t>
      </w:r>
    </w:p>
    <w:p>
      <w:pPr>
        <w:pStyle w:val="stumpf"/>
      </w:pPr>
      <w:r>
        <w:rPr>
          <w:i/>
          <w:color w:val="7D7D74"/>
        </w:rPr>
        <w:t>HKB 200 (58/27): Kegel: Lindner schrieb darüber:</w:t>
      </w:r>
      <w:r>
        <w:t xml:space="preserve"> Cylinder </w:t>
      </w:r>
    </w:p>
    <w:p>
      <w:pPr>
        <w:pStyle w:val="stumpf"/>
      </w:pPr>
      <w:r>
        <w:rPr>
          <w:i/>
          <w:color w:val="7D7D74"/>
        </w:rPr>
        <w:t>HKB 200 (58/28): Lindner dazu:</w:t>
      </w:r>
      <w:r>
        <w:t xml:space="preserve"> Je mehr man sieht je häsl. </w:t>
      </w:r>
      <w:r>
        <w:sym w:font="Linux Biolinum" w:char="25E6"/>
      </w:r>
      <w:r>
        <w:t> </w:t>
      </w:r>
      <w:r>
        <w:sym w:font="Linux Biolinum" w:char="25E6"/>
      </w:r>
      <w:r>
        <w:t xml:space="preserve"> </w:t>
      </w:r>
    </w:p>
    <w:p>
      <w:pPr>
        <w:pStyle w:val="stumpf"/>
      </w:pPr>
      <w:r>
        <w:rPr>
          <w:i/>
          <w:color w:val="7D7D74"/>
        </w:rPr>
        <w:t>HKB 200 (59/30): Lindner:</w:t>
      </w:r>
      <w:r>
        <w:t xml:space="preserve"> schicken mir Pechküchlein. Schwelgerey des </w:t>
      </w:r>
    </w:p>
    <w:p>
      <w:pPr>
        <w:pStyle w:val="stumpf"/>
      </w:pPr>
      <w:r>
        <w:t xml:space="preserve">Witzes. Engl. Dogge Capriolen und… </w:t>
      </w:r>
      <w:r>
        <w:sym w:font="Linux Biolinum" w:char="25E6"/>
      </w:r>
      <w:r>
        <w:t> </w:t>
      </w:r>
      <w:r>
        <w:sym w:font="Linux Biolinum" w:char="25E6"/>
      </w:r>
      <w:r>
        <w:t xml:space="preserve"> ist gar zu nahrhaft.</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Kommentar</w:t>
      </w:r>
    </w:p>
    <w:p>
      <w:pPr>
        <w:pStyle w:val="kommentar"/>
      </w:pPr>
      <w:r>
        <w:rPr>
          <w:b/>
          <w:sz w:val="16"/>
        </w:rPr>
        <w:t>57/32</w:t>
      </w:r>
      <w:r>
        <w:t xml:space="preserve"> </w:t>
      </w:r>
      <w:r>
        <w:rPr>
          <w:rFonts w:ascii="Linux Libertine G" w:hAnsi="Linux Libertine G" w:cs="Linux Libertine G"/>
        </w:rPr>
        <w:t>HE Not. Wilhelmi]</w:t>
      </w:r>
      <w:r>
        <w:t xml:space="preserve"> Notar in Königsberg </w:t>
      </w:r>
    </w:p>
    <w:p>
      <w:pPr>
        <w:pStyle w:val="kommentar"/>
      </w:pPr>
      <w:r>
        <w:rPr>
          <w:b/>
          <w:sz w:val="16"/>
        </w:rPr>
        <w:t>57/32</w:t>
      </w:r>
      <w:r>
        <w:t xml:space="preserve"> </w:t>
      </w:r>
      <w:r>
        <w:rPr>
          <w:rFonts w:ascii="Linux Libertine G" w:hAnsi="Linux Libertine G" w:cs="Linux Libertine G"/>
        </w:rPr>
        <w:t>Frau Consistorial Räthin]</w:t>
      </w:r>
      <w:r>
        <w:t xml:space="preserve"> Auguste Angelica Lindner </w:t>
      </w:r>
    </w:p>
    <w:p>
      <w:pPr>
        <w:pStyle w:val="kommentar"/>
      </w:pPr>
      <w:r>
        <w:rPr>
          <w:b/>
          <w:sz w:val="16"/>
        </w:rPr>
        <w:t>58/1</w:t>
      </w:r>
      <w:r>
        <w:t xml:space="preserve"> </w:t>
      </w:r>
      <w:r>
        <w:rPr>
          <w:rFonts w:ascii="Linux Libertine G" w:hAnsi="Linux Libertine G" w:cs="Linux Libertine G"/>
        </w:rPr>
        <w:t>Gelegenheiten in Kneiphof]</w:t>
      </w:r>
      <w:r>
        <w:t xml:space="preserve"> vgl. HKB 194 (II  44/17) </w:t>
      </w:r>
    </w:p>
    <w:p>
      <w:pPr>
        <w:pStyle w:val="kommentar"/>
      </w:pPr>
      <w:r>
        <w:rPr>
          <w:b/>
          <w:sz w:val="16"/>
        </w:rPr>
        <w:t>58/8</w:t>
      </w:r>
      <w:r>
        <w:t xml:space="preserve"> </w:t>
      </w:r>
      <w:r>
        <w:rPr>
          <w:rFonts w:ascii="Linux Libertine G" w:hAnsi="Linux Libertine G" w:cs="Linux Libertine G"/>
        </w:rPr>
        <w:t>Intelligenzwerk]</w:t>
      </w:r>
      <w:r>
        <w:t xml:space="preserve"> Wochentliche Königsbergischen Frag- und Anzeigungsnachrichten </w:t>
      </w:r>
    </w:p>
    <w:p>
      <w:pPr>
        <w:pStyle w:val="kommentar"/>
      </w:pPr>
      <w:r>
        <w:rPr>
          <w:b/>
          <w:sz w:val="16"/>
        </w:rPr>
        <w:t>58/10</w:t>
      </w:r>
      <w:r>
        <w:t xml:space="preserve"> </w:t>
      </w:r>
      <w:r>
        <w:rPr>
          <w:rFonts w:ascii="Linux Libertine G" w:hAnsi="Linux Libertine G" w:cs="Linux Libertine G"/>
        </w:rPr>
        <w:t>Entrepreneur]</w:t>
      </w:r>
      <w:r>
        <w:t xml:space="preserve"> verantwortlicher Redakteur </w:t>
      </w:r>
    </w:p>
    <w:p>
      <w:pPr>
        <w:pStyle w:val="kommentar"/>
      </w:pPr>
      <w:r>
        <w:rPr>
          <w:b/>
          <w:sz w:val="16"/>
        </w:rPr>
        <w:t>58/13</w:t>
      </w:r>
      <w:r>
        <w:t xml:space="preserve"> </w:t>
      </w:r>
      <w:r>
        <w:rPr>
          <w:rFonts w:ascii="Linux Libertine G" w:hAnsi="Linux Libertine G" w:cs="Linux Libertine G"/>
        </w:rPr>
        <w:t>Kleinigkeit]</w:t>
      </w:r>
      <w:r>
        <w:t xml:space="preserve"> Hamann, </w:t>
      </w:r>
      <w:r>
        <w:rPr>
          <w:i/>
        </w:rPr>
        <w:t>Klaggedicht</w:t>
      </w:r>
      <w:r>
        <w:t xml:space="preserve"> </w:t>
      </w:r>
    </w:p>
    <w:p>
      <w:pPr>
        <w:pStyle w:val="kommentar"/>
      </w:pPr>
      <w:r>
        <w:rPr>
          <w:b/>
          <w:sz w:val="16"/>
        </w:rPr>
        <w:t>58/16</w:t>
      </w:r>
      <w:r>
        <w:t xml:space="preserve"> </w:t>
      </w:r>
      <w:r>
        <w:rPr>
          <w:rFonts w:ascii="Linux Libertine G" w:hAnsi="Linux Libertine G" w:cs="Linux Libertine G"/>
        </w:rPr>
        <w:t>schwarzem Lack]</w:t>
      </w:r>
      <w:r>
        <w:t xml:space="preserve"> Nachrichten zu Trauerfällen wurden oft schwarz versiegelt.  </w:t>
      </w:r>
    </w:p>
    <w:p>
      <w:pPr>
        <w:pStyle w:val="kommentar"/>
      </w:pPr>
      <w:r>
        <w:rPr>
          <w:b/>
          <w:sz w:val="16"/>
        </w:rPr>
        <w:t>58/18</w:t>
      </w:r>
      <w:r>
        <w:t xml:space="preserve"> </w:t>
      </w:r>
      <w:r>
        <w:rPr>
          <w:rFonts w:ascii="Linux Libertine G" w:hAnsi="Linux Libertine G" w:cs="Linux Libertine G"/>
        </w:rPr>
        <w:t>Frauenzimmers]</w:t>
      </w:r>
      <w:r>
        <w:t xml:space="preserve"> Catharina Berens </w:t>
      </w:r>
    </w:p>
    <w:p>
      <w:pPr>
        <w:pStyle w:val="kommentar"/>
      </w:pPr>
      <w:r>
        <w:rPr>
          <w:b/>
          <w:sz w:val="16"/>
        </w:rPr>
        <w:t>58/22</w:t>
      </w:r>
      <w:r>
        <w:t xml:space="preserve"> </w:t>
      </w:r>
      <w:r>
        <w:rPr>
          <w:rFonts w:ascii="Linux Libertine G" w:hAnsi="Linux Libertine G" w:cs="Linux Libertine G"/>
        </w:rPr>
        <w:t>wie Michal oder wie Abigail]</w:t>
      </w:r>
      <w:r>
        <w:t xml:space="preserve"> 2 Sam 6,17 u. 1 Sam 25 </w:t>
      </w:r>
    </w:p>
    <w:p>
      <w:pPr>
        <w:pStyle w:val="kommentar"/>
      </w:pPr>
      <w:r>
        <w:rPr>
          <w:b/>
          <w:sz w:val="16"/>
        </w:rPr>
        <w:t>58/25</w:t>
      </w:r>
      <w:r>
        <w:t xml:space="preserve"> </w:t>
      </w:r>
      <w:r>
        <w:rPr>
          <w:rFonts w:ascii="Linux Libertine G" w:hAnsi="Linux Libertine G" w:cs="Linux Libertine G"/>
        </w:rPr>
        <w:t>monströsen Zeichnungen]</w:t>
      </w:r>
      <w:r>
        <w:t xml:space="preserve"> Ein anamorphotisch verzerrtes Bild lässt sich mit einem Zylinderspiegel konstruieren und erkennen.  </w:t>
      </w:r>
    </w:p>
    <w:p>
      <w:pPr>
        <w:pStyle w:val="kommentar"/>
      </w:pPr>
      <w:r>
        <w:rPr>
          <w:b/>
          <w:sz w:val="16"/>
        </w:rPr>
        <w:t>58/29</w:t>
      </w:r>
      <w:r>
        <w:t xml:space="preserve"> </w:t>
      </w:r>
      <w:r>
        <w:rPr>
          <w:rFonts w:ascii="Linux Libertine G" w:hAnsi="Linux Libertine G" w:cs="Linux Libertine G"/>
        </w:rPr>
        <w:t>Evangelio]</w:t>
      </w:r>
      <w:r>
        <w:t xml:space="preserve"> Lk 2,42 </w:t>
      </w:r>
    </w:p>
    <w:p>
      <w:pPr>
        <w:pStyle w:val="kommentar"/>
      </w:pPr>
      <w:r>
        <w:rPr>
          <w:b/>
          <w:sz w:val="16"/>
        </w:rPr>
        <w:t>58/30</w:t>
      </w:r>
      <w:r>
        <w:t xml:space="preserve"> </w:t>
      </w:r>
      <w:r>
        <w:rPr>
          <w:rFonts w:ascii="Linux Libertine G" w:hAnsi="Linux Libertine G" w:cs="Linux Libertine G"/>
        </w:rPr>
        <w:t>Schultens]</w:t>
      </w:r>
      <w:r>
        <w:t xml:space="preserve"> Schultens, </w:t>
      </w:r>
      <w:r>
        <w:rPr>
          <w:i/>
        </w:rPr>
        <w:t>Liber Jobi</w:t>
      </w:r>
      <w:r>
        <w:t xml:space="preserve"> </w:t>
      </w:r>
    </w:p>
    <w:p>
      <w:pPr>
        <w:pStyle w:val="kommentar"/>
      </w:pPr>
      <w:r>
        <w:rPr>
          <w:b/>
          <w:sz w:val="16"/>
        </w:rPr>
        <w:t>58/37</w:t>
      </w:r>
      <w:r>
        <w:t xml:space="preserve"> </w:t>
      </w:r>
      <w:r>
        <w:rPr>
          <w:rFonts w:ascii="Linux Libertine G" w:hAnsi="Linux Libertine G" w:cs="Linux Libertine G"/>
        </w:rPr>
        <w:t>Grammatik]</w:t>
      </w:r>
      <w:r>
        <w:t xml:space="preserve"> Schultens, </w:t>
      </w:r>
      <w:r>
        <w:rPr>
          <w:i/>
        </w:rPr>
        <w:t>Dissertationes philologicae triga de verbis et sententiis</w:t>
      </w:r>
      <w:r>
        <w:t xml:space="preserve"> </w:t>
      </w:r>
    </w:p>
    <w:p>
      <w:pPr>
        <w:pStyle w:val="kommentar"/>
      </w:pPr>
      <w:r>
        <w:rPr>
          <w:b/>
          <w:sz w:val="16"/>
        </w:rPr>
        <w:t>59/3</w:t>
      </w:r>
      <w:r>
        <w:t xml:space="preserve"> </w:t>
      </w:r>
      <w:r>
        <w:rPr>
          <w:rFonts w:ascii="Linux Libertine G" w:hAnsi="Linux Libertine G" w:cs="Linux Libertine G"/>
        </w:rPr>
        <w:t>Altings]</w:t>
      </w:r>
      <w:r>
        <w:t xml:space="preserve"> Jacob Alting </w:t>
      </w:r>
    </w:p>
    <w:p>
      <w:pPr>
        <w:pStyle w:val="kommentar"/>
      </w:pPr>
      <w:r>
        <w:rPr>
          <w:b/>
          <w:sz w:val="16"/>
        </w:rPr>
        <w:t>59/5</w:t>
      </w:r>
      <w:r>
        <w:t xml:space="preserve"> </w:t>
      </w:r>
      <w:r>
        <w:rPr>
          <w:rFonts w:ascii="Linux Libertine G" w:hAnsi="Linux Libertine G" w:cs="Linux Libertine G"/>
        </w:rPr>
        <w:t>Parasche]</w:t>
      </w:r>
      <w:r>
        <w:t xml:space="preserve"> Parascha: Abschnitt im masoretischen Teil der Tora </w:t>
      </w:r>
    </w:p>
    <w:p>
      <w:pPr>
        <w:pStyle w:val="kommentar"/>
      </w:pPr>
      <w:r>
        <w:rPr>
          <w:b/>
          <w:sz w:val="16"/>
        </w:rPr>
        <w:t>59/10</w:t>
      </w:r>
      <w:r>
        <w:t xml:space="preserve"> </w:t>
      </w:r>
      <w:r>
        <w:rPr>
          <w:rFonts w:ascii="Linux Libertine G" w:hAnsi="Linux Libertine G" w:cs="Linux Libertine G"/>
        </w:rPr>
        <w:t>Aaken]</w:t>
      </w:r>
      <w:r>
        <w:t xml:space="preserve"> nicht ermittelt </w:t>
      </w:r>
    </w:p>
    <w:p>
      <w:pPr>
        <w:pStyle w:val="kommentar"/>
      </w:pPr>
      <w:r>
        <w:rPr>
          <w:b/>
          <w:sz w:val="16"/>
        </w:rPr>
        <w:t>59/12</w:t>
      </w:r>
      <w:r>
        <w:t xml:space="preserve"> </w:t>
      </w:r>
      <w:r>
        <w:rPr>
          <w:rFonts w:ascii="Linux Libertine G" w:hAnsi="Linux Libertine G" w:cs="Linux Libertine G"/>
        </w:rPr>
        <w:t>Wagner]</w:t>
      </w:r>
      <w:r>
        <w:t xml:space="preserve"> Friedrich David Wagner </w:t>
      </w:r>
    </w:p>
    <w:p>
      <w:pPr>
        <w:pStyle w:val="kommentar"/>
      </w:pPr>
      <w:r>
        <w:rPr>
          <w:b/>
          <w:sz w:val="16"/>
        </w:rPr>
        <w:t>59/14</w:t>
      </w:r>
      <w:r>
        <w:t xml:space="preserve"> </w:t>
      </w:r>
      <w:r>
        <w:rPr>
          <w:rFonts w:ascii="Linux Libertine G" w:hAnsi="Linux Libertine G" w:cs="Linux Libertine G"/>
        </w:rPr>
        <w:t>Lausons]</w:t>
      </w:r>
      <w:r>
        <w:t xml:space="preserve"> Johann Friedrich Lauson </w:t>
      </w:r>
    </w:p>
    <w:p>
      <w:pPr>
        <w:pStyle w:val="kommentar"/>
      </w:pPr>
      <w:r>
        <w:rPr>
          <w:b/>
          <w:sz w:val="16"/>
        </w:rPr>
        <w:t>59/16</w:t>
      </w:r>
      <w:r>
        <w:t xml:space="preserve"> </w:t>
      </w:r>
      <w:r>
        <w:rPr>
          <w:rFonts w:ascii="Linux Libertine G" w:hAnsi="Linux Libertine G" w:cs="Linux Libertine G"/>
        </w:rPr>
        <w:t>Zülcher]</w:t>
      </w:r>
      <w:r>
        <w:t xml:space="preserve"> nicht ermittelt </w:t>
      </w:r>
    </w:p>
    <w:p>
      <w:pPr>
        <w:pStyle w:val="kommentar"/>
      </w:pPr>
      <w:r>
        <w:rPr>
          <w:b/>
          <w:sz w:val="16"/>
        </w:rPr>
        <w:t>59/16</w:t>
      </w:r>
      <w:r>
        <w:t xml:space="preserve"> </w:t>
      </w:r>
      <w:r>
        <w:rPr>
          <w:rFonts w:ascii="Linux Libertine G" w:hAnsi="Linux Libertine G" w:cs="Linux Libertine G"/>
        </w:rPr>
        <w:t>Waltsonsche]</w:t>
      </w:r>
      <w:r>
        <w:t xml:space="preserve"> vll. Watsons </w:t>
      </w:r>
    </w:p>
    <w:p>
      <w:pPr>
        <w:pStyle w:val="kommentar"/>
      </w:pPr>
      <w:r>
        <w:rPr>
          <w:b/>
          <w:sz w:val="16"/>
        </w:rPr>
        <w:t>59/17</w:t>
      </w:r>
      <w:r>
        <w:t xml:space="preserve"> </w:t>
      </w:r>
      <w:r>
        <w:rPr>
          <w:rFonts w:ascii="Linux Libertine G" w:hAnsi="Linux Libertine G" w:cs="Linux Libertine G"/>
        </w:rPr>
        <w:t>Brüder]</w:t>
      </w:r>
      <w:r>
        <w:t xml:space="preserve"> Gottlob Immanuel Lindner und </w:t>
      </w:r>
      <w:r>
        <w:rPr>
          <w:rFonts w:ascii="Linux Libertine G" w:hAnsi="Linux Libertine G" w:cs="Linux Libertine G"/>
        </w:rPr>
        <w:t>Doctor]</w:t>
      </w:r>
      <w:r>
        <w:t xml:space="preserve"> Johann Ehregott Friedrich Lindner </w:t>
      </w:r>
    </w:p>
    <w:p>
      <w:pPr>
        <w:pStyle w:val="kommentar"/>
      </w:pPr>
      <w:r>
        <w:rPr>
          <w:b/>
          <w:sz w:val="16"/>
        </w:rPr>
        <w:t>59/18</w:t>
      </w:r>
      <w:r>
        <w:t xml:space="preserve"> </w:t>
      </w:r>
      <w:r>
        <w:rPr>
          <w:rFonts w:ascii="Linux Libertine G" w:hAnsi="Linux Libertine G" w:cs="Linux Libertine G"/>
        </w:rPr>
        <w:t>Fiscals Peltz]</w:t>
      </w:r>
      <w:r>
        <w:t xml:space="preserve"> vgl. HKB 201 (II  61/5) </w:t>
      </w:r>
    </w:p>
    <w:p>
      <w:pPr>
        <w:pStyle w:val="kommentar"/>
      </w:pPr>
      <w:r>
        <w:rPr>
          <w:b/>
          <w:sz w:val="16"/>
        </w:rPr>
        <w:t>59/20</w:t>
      </w:r>
      <w:r>
        <w:t xml:space="preserve"> </w:t>
      </w:r>
      <w:r>
        <w:rPr>
          <w:rFonts w:ascii="Linux Libertine G" w:hAnsi="Linux Libertine G" w:cs="Linux Libertine G"/>
        </w:rPr>
        <w:t>Küßenbüre]</w:t>
      </w:r>
      <w:r>
        <w:t xml:space="preserve"> Kissenüberzug </w:t>
      </w:r>
    </w:p>
    <w:p>
      <w:pPr>
        <w:pStyle w:val="kommentar"/>
      </w:pPr>
      <w:r>
        <w:rPr>
          <w:b/>
          <w:sz w:val="16"/>
        </w:rPr>
        <w:t>59/21</w:t>
      </w:r>
      <w:r>
        <w:t xml:space="preserve"> </w:t>
      </w:r>
      <w:r>
        <w:rPr>
          <w:rFonts w:ascii="Linux Libertine G" w:hAnsi="Linux Libertine G" w:cs="Linux Libertine G"/>
        </w:rPr>
        <w:t>Flußfieber]</w:t>
      </w:r>
      <w:r>
        <w:t xml:space="preserve"> »Febris catarrhalis, ein nachlaßendes Fieber, welches sich mit Flüssen auf der Brust vereinigt. Man macht einen Unterschied unter ein gutartigen [Catarrh] und bösartigem Flußfieber.« </w:t>
      </w:r>
      <w:r>
        <w:rPr>
          <w:i/>
        </w:rPr>
        <w:t>Oeconomische Encyclopädie oder Allgemeines System der Staats-, Stadt-, Haus- u. Landwirthschaft</w:t>
      </w:r>
      <w:r>
        <w:t xml:space="preserve">, 14. Tl. (Berlin 1778), S. 420. </w:t>
      </w:r>
    </w:p>
    <w:p>
      <w:pPr>
        <w:pStyle w:val="kommentar"/>
      </w:pPr>
      <w:r>
        <w:rPr>
          <w:b/>
          <w:sz w:val="16"/>
        </w:rPr>
        <w:t>59/25</w:t>
      </w:r>
      <w:r>
        <w:t xml:space="preserve"> </w:t>
      </w:r>
      <w:r>
        <w:rPr>
          <w:rFonts w:ascii="Linux Libertine G" w:hAnsi="Linux Libertine G" w:cs="Linux Libertine G"/>
        </w:rPr>
        <w:t>liebe Hälfte]</w:t>
      </w:r>
      <w:r>
        <w:t xml:space="preserve"> Marianne Lindner </w:t>
      </w:r>
    </w:p>
    <w:p>
      <w:pPr>
        <w:pStyle w:val="kommentar"/>
      </w:pPr>
      <w:r>
        <w:rPr>
          <w:b/>
          <w:sz w:val="16"/>
        </w:rPr>
        <w:t>59/27</w:t>
      </w:r>
      <w:r>
        <w:t xml:space="preserve"> </w:t>
      </w:r>
      <w:r>
        <w:rPr>
          <w:rFonts w:ascii="Linux Libertine G" w:hAnsi="Linux Libertine G" w:cs="Linux Libertine G"/>
        </w:rPr>
        <w:t>Keber]</w:t>
      </w:r>
      <w:r>
        <w:t xml:space="preserve"> Samuel Jakob Keber </w:t>
      </w:r>
    </w:p>
    <w:p>
      <w:pPr>
        <w:pStyle w:val="kommentar"/>
      </w:pPr>
      <w:r>
        <w:rPr>
          <w:b/>
          <w:sz w:val="16"/>
        </w:rPr>
        <w:t>59/28</w:t>
      </w:r>
      <w:r>
        <w:t xml:space="preserve"> </w:t>
      </w:r>
      <w:r>
        <w:rPr>
          <w:rFonts w:ascii="Linux Libertine G" w:hAnsi="Linux Libertine G" w:cs="Linux Libertine G"/>
        </w:rPr>
        <w:t>Grohnert]</w:t>
      </w:r>
      <w:r>
        <w:t xml:space="preserve"> Johann Carl Gronert </w:t>
      </w:r>
    </w:p>
    <w:p>
      <w:pPr>
        <w:pStyle w:val="kommentar"/>
      </w:pPr>
      <w:r>
        <w:rPr>
          <w:b/>
          <w:sz w:val="16"/>
        </w:rPr>
        <w:t>59/28</w:t>
      </w:r>
      <w:r>
        <w:t xml:space="preserve"> </w:t>
      </w:r>
      <w:r>
        <w:rPr>
          <w:rFonts w:ascii="Linux Libertine G" w:hAnsi="Linux Libertine G" w:cs="Linux Libertine G"/>
        </w:rPr>
        <w:t>Weber]</w:t>
      </w:r>
      <w:r>
        <w:t xml:space="preserve"> Christoph Albrecht Weber </w:t>
      </w:r>
    </w:p>
    <w:p>
      <w:pPr>
        <w:pStyle w:val="kommentar"/>
        <w:sectPr>
          <w:type w:val="continuous"/>
          <w:pgSz w:w="12240" w:h="15840"/>
          <w:pgMar w:top="1416" w:right="1900" w:bottom="2132" w:left="1984" w:header="720" w:footer="1417" w:gutter="0"/>
          <w:cols w:num="2" w:space="560"/>
        </w:sectPr>
      </w:pPr>
      <w:r>
        <w:rPr>
          <w:b/>
          <w:sz w:val="16"/>
        </w:rPr>
        <w:t>59/29</w:t>
      </w:r>
      <w:r>
        <w:t xml:space="preserve"> </w:t>
      </w:r>
      <w:r>
        <w:rPr>
          <w:rFonts w:ascii="Linux Libertine G" w:hAnsi="Linux Libertine G" w:cs="Linux Libertine G"/>
        </w:rPr>
        <w:t>Baßa]</w:t>
      </w:r>
      <w:r>
        <w:t xml:space="preserve"> George Bassa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200 (II 57‒59)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87BE0C-140D-4FCE-BF0E-0932E85E0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1051</Words>
  <Characters>6622</Characters>
  <Application>Microsoft Office Word</Application>
  <DocSecurity>0</DocSecurity>
  <Lines>55</Lines>
  <Paragraphs>15</Paragraphs>
  <ScaleCrop>false</ScaleCrop>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2022-01-27T20:19:00Z</dcterms:created>
  <dcterms:modified xsi:type="dcterms:W3CDTF">2022-01-27T20:19:00Z</dcterms:modified>
</cp:coreProperties>
</file>