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0f01eb21724d5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100‒103</w:t>
      </w:r>
      <w:r>
        <w:br/>
      </w:r>
    </w:p>
    <w:p>
      <w:pPr>
        <w:pStyle w:val="linksbündig"/>
      </w:pPr>
      <w:r>
        <w:rPr>
          <w:sz w:val="32"/>
          <w:b w:val="true"/>
        </w:rPr>
        <w:t>40</w:t>
      </w:r>
    </w:p>
    <w:p>
      <w:pPr>
        <w:pStyle w:val="linksbündig"/>
      </w:pPr>
      <w:r>
        <w:rPr>
          <w:b w:val="true"/>
        </w:rPr>
        <w:t>Meyhof, 11. April 1755</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100, 1</w:t>
      </w:r>
    </w:p>
    <w:p>
      <w:pPr>
        <w:pStyle w:val="rechtsbündig"/>
      </w:pPr>
      <w:r>
        <w:rPr/>
        <w:t xml:space="preserve">Meyhof den </w:t>
      </w:r>
      <w:r>
        <w:rPr/>
        <w:t xml:space="preserve">11 April 1755.</w:t>
      </w:r>
      <w:r>
        <w:rPr/>
        <w:t xml:space="preserve"> </w:t>
      </w:r>
    </w:p>
    <w:p>
      <w:pPr>
        <w:pStyle w:val="doppeleinzug"/>
      </w:pPr>
      <w:r>
        <w:rPr/>
        <w:t xml:space="preserve">Geliebtester Freund, </w:t>
      </w:r>
    </w:p>
    <w:p>
      <w:pPr>
        <w:pStyle w:val="stumpf"/>
      </w:pPr>
      <w:r>
        <w:rPr/>
        <w:t xml:space="preserve">Ihr Herr Bruder wird Ihnen vielleicht schon eine witzige Beschreibung </w:t>
      </w:r>
    </w:p>
    <w:p>
      <w:pPr>
        <w:pStyle w:val="stumpf"/>
      </w:pPr>
      <w:r>
        <w:rPr/>
        <w:t xml:space="preserve">unserer Rückreise mitgetheilt haben. Wenigstens überlaße ich ihm diese Arbeit,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cui impar ego.</w:t>
      </w:r>
      <w:r>
        <w:rPr/>
        <w:t xml:space="preserve"> Ich erkenne auf das zärtlichste die Freundschaft, die ich in </w:t>
      </w:r>
    </w:p>
    <w:p>
      <w:pPr>
        <w:pStyle w:val="stumpf"/>
      </w:pPr>
      <w:r>
        <w:rPr/>
        <w:t xml:space="preserve">Ihrem Hause genoßen; weil ich selbige als eine Fortsetzung der alten ansehen </w:t>
      </w:r>
    </w:p>
    <w:p>
      <w:pPr>
        <w:pStyle w:val="stumpf"/>
      </w:pPr>
      <w:r>
        <w:rPr/>
        <w:t xml:space="preserve">kann: so darf ich Sie durch meinen Dank nicht mehr aufmuntern damit </w:t>
      </w:r>
    </w:p>
    <w:p>
      <w:pPr>
        <w:pStyle w:val="stumpf"/>
      </w:pPr>
      <w:r>
        <w:rPr/>
        <w:t xml:space="preserve">fortzufahren. Auch ohne dieser Betrachtung, Geliebtester Freund, würde ich mich </w:t>
      </w:r>
    </w:p>
    <w:p>
      <w:pPr>
        <w:pStyle w:val="stumpf"/>
      </w:pPr>
      <w:r>
        <w:rPr/>
        <w:t xml:space="preserve">dem Vergnügen an Sie zu schreiben nicht so lang entzogen haben, wenn es </w:t>
      </w:r>
    </w:p>
    <w:p>
      <w:pPr>
        <w:framePr w:w="1000" w:hSpace="420" w:wrap="around" w:hAnchor="page" w:vAnchor="text" w:xAlign="left" w:y="0"/>
        <w:keepNext w:val="true"/>
        <w:pStyle w:val="zeilenzählung"/>
      </w:pPr>
      <w:r>
        <w:rPr>
          <w:sz w:val="12"/>
        </w:rPr>
        <w:t>10</w:t>
      </w:r>
    </w:p>
    <w:p>
      <w:pPr>
        <w:pStyle w:val="stumpf"/>
      </w:pPr>
      <w:r>
        <w:rPr/>
        <w:t xml:space="preserve">mir eher möglich gewesen. Die Feyertage habe ich bey dem lieben HE. </w:t>
      </w:r>
      <w:r>
        <w:rPr>
          <w:rFonts w:ascii="Linux Biolinum" w:hAnsi="Linux Biolinum" w:cs="Linux Biolinum"/>
        </w:rPr>
        <w:t xml:space="preserve">D.</w:t>
      </w:r>
      <w:r>
        <w:rPr/>
        <w:t xml:space="preserve"> </w:t>
      </w:r>
    </w:p>
    <w:p>
      <w:pPr>
        <w:pStyle w:val="stumpf"/>
      </w:pPr>
      <w:r>
        <w:rPr/>
        <w:t xml:space="preserve">zugebracht v wir haben uns beyderseits die Zeit lang und kurz wie wohl auf </w:t>
      </w:r>
    </w:p>
    <w:p>
      <w:pPr>
        <w:pStyle w:val="stumpf"/>
      </w:pPr>
      <w:r>
        <w:rPr/>
        <w:t xml:space="preserve">eine ziemlich angenehme Art werden laßen. (Ich habe mich gewundert, daß er </w:t>
      </w:r>
    </w:p>
    <w:p>
      <w:pPr>
        <w:pStyle w:val="stumpf"/>
      </w:pPr>
      <w:r>
        <w:rPr/>
        <w:t xml:space="preserve">seinen Geschmack an der Einsamkeit oder kleinen Gesellschafften die einförmig </w:t>
      </w:r>
    </w:p>
    <w:p>
      <w:pPr>
        <w:pStyle w:val="stumpf"/>
      </w:pPr>
      <w:r>
        <w:rPr/>
        <w:t xml:space="preserve">und ungezwungen </w:t>
      </w:r>
      <w:r>
        <w:rPr>
          <w:strike w:val="true"/>
        </w:rPr>
        <w:t xml:space="preserve">sind,</w:t>
      </w:r>
      <w:r>
        <w:rPr/>
        <w:t xml:space="preserve"> für ihm sind, noch nicht verloren) Den letzten wurde </w:t>
      </w:r>
    </w:p>
    <w:p>
      <w:pPr>
        <w:framePr w:w="1000" w:hSpace="420" w:wrap="around" w:hAnchor="page" w:vAnchor="text" w:xAlign="left" w:y="0"/>
        <w:keepNext w:val="true"/>
        <w:pStyle w:val="zeilenzählung"/>
      </w:pPr>
      <w:r>
        <w:rPr>
          <w:sz w:val="12"/>
        </w:rPr>
        <w:t>15</w:t>
      </w:r>
    </w:p>
    <w:p>
      <w:pPr>
        <w:pStyle w:val="stumpf"/>
      </w:pPr>
      <w:r>
        <w:rPr/>
        <w:t xml:space="preserve">ich von meinen jungen HE B. in einem neuen, funkelneuen und prächtigen </w:t>
      </w:r>
    </w:p>
    <w:p>
      <w:pPr>
        <w:pStyle w:val="stumpf"/>
      </w:pPr>
      <w:r>
        <w:rPr/>
        <w:t xml:space="preserve">Schlitten nach Hause geholt. Weil unsere Absicht war gleich nach den </w:t>
      </w:r>
    </w:p>
    <w:p>
      <w:pPr>
        <w:pStyle w:val="stumpf"/>
      </w:pPr>
      <w:r>
        <w:rPr/>
        <w:t xml:space="preserve">Feyertagen in Grünhof zu seyn, so war ich weder mit Schreibergeräth versehen noch </w:t>
      </w:r>
    </w:p>
    <w:p>
      <w:pPr>
        <w:pStyle w:val="stumpf"/>
      </w:pPr>
      <w:r>
        <w:rPr/>
        <w:t xml:space="preserve">sonst im stande dazu. Unser Versuch lief verzweifelt ab. Seitdem bin ich 8 Tage </w:t>
      </w:r>
    </w:p>
    <w:p>
      <w:pPr>
        <w:pStyle w:val="stumpf"/>
      </w:pPr>
      <w:r>
        <w:rPr/>
        <w:t xml:space="preserve">wie im Arrest hier, wenigstens mit dem Verdruß eines Gefangenen. Seit </w:t>
      </w:r>
    </w:p>
    <w:p>
      <w:pPr>
        <w:framePr w:w="1000" w:hSpace="420" w:wrap="around" w:hAnchor="page" w:vAnchor="text" w:xAlign="left" w:y="0"/>
        <w:keepNext w:val="true"/>
        <w:pStyle w:val="zeilenzählung"/>
      </w:pPr>
      <w:r>
        <w:rPr>
          <w:sz w:val="12"/>
        </w:rPr>
        <w:t>20</w:t>
      </w:r>
    </w:p>
    <w:p>
      <w:pPr>
        <w:pStyle w:val="stumpf"/>
      </w:pPr>
      <w:r>
        <w:rPr/>
        <w:t xml:space="preserve">gestern finde ich mein </w:t>
      </w:r>
      <w:r>
        <w:rPr>
          <w:strike w:val="true"/>
        </w:rPr>
        <w:t xml:space="preserve">Geblüt</w:t>
      </w:r>
      <w:r>
        <w:rPr/>
        <w:t xml:space="preserve"> Blut und mein Gemüth etwas leichter. Es </w:t>
      </w:r>
    </w:p>
    <w:p>
      <w:pPr>
        <w:pStyle w:val="stumpf"/>
      </w:pPr>
      <w:r>
        <w:rPr/>
        <w:t xml:space="preserve">verdrüst mich am meisten Ihrem HE. Bruder so nahe zu seyn v ihn nicht </w:t>
      </w:r>
    </w:p>
    <w:p>
      <w:pPr>
        <w:pStyle w:val="stumpf"/>
      </w:pPr>
      <w:r>
        <w:rPr/>
        <w:t xml:space="preserve">besuchen zu können. Wir sind hier </w:t>
      </w:r>
      <w:r>
        <w:rPr>
          <w:strike w:val="true"/>
        </w:rPr>
        <w:t xml:space="preserve">beynahe</w:t>
      </w:r>
      <w:r>
        <w:rPr/>
        <w:t xml:space="preserve"> fast umschwommen, von der Stadt </w:t>
      </w:r>
    </w:p>
    <w:p>
      <w:pPr>
        <w:pStyle w:val="stumpf"/>
      </w:pPr>
      <w:r>
        <w:rPr/>
        <w:t xml:space="preserve">v also von Stadtbesuchen abgeschnitten; v wegen der Dauer uns. </w:t>
      </w:r>
    </w:p>
    <w:p>
      <w:pPr>
        <w:pStyle w:val="stumpf"/>
      </w:pPr>
      <w:r>
        <w:rPr/>
        <w:t xml:space="preserve">Auffenthalts in der grösten Ungewisheit. Mit der ersten Möglichkeit der </w:t>
      </w:r>
    </w:p>
    <w:p>
      <w:pPr>
        <w:framePr w:w="1000" w:hSpace="420" w:wrap="around" w:hAnchor="page" w:vAnchor="text" w:xAlign="left" w:y="0"/>
        <w:keepNext w:val="true"/>
        <w:pStyle w:val="zeilenzählung"/>
      </w:pPr>
      <w:r>
        <w:rPr>
          <w:sz w:val="12"/>
        </w:rPr>
        <w:t>25</w:t>
      </w:r>
    </w:p>
    <w:p>
      <w:pPr>
        <w:pStyle w:val="stumpf"/>
      </w:pPr>
      <w:r>
        <w:rPr/>
        <w:t xml:space="preserve">halsbrechenden Gefahr ausgesetzt nach unsern Kedarshütten zu wandern. Sie können </w:t>
      </w:r>
    </w:p>
    <w:p>
      <w:pPr>
        <w:pStyle w:val="stumpf"/>
      </w:pPr>
      <w:r>
        <w:rPr/>
        <w:t xml:space="preserve">unterdeßen Ihre Briefe </w:t>
      </w:r>
      <w:r>
        <w:rPr>
          <w:rFonts w:ascii="Linux Biolinum" w:hAnsi="Linux Biolinum" w:cs="Linux Biolinum"/>
        </w:rPr>
        <w:t xml:space="preserve">addressiren</w:t>
      </w:r>
      <w:r>
        <w:rPr/>
        <w:t xml:space="preserve"> wo sie wollen, (am besten nach Grünhof) </w:t>
      </w:r>
    </w:p>
    <w:p>
      <w:pPr>
        <w:pStyle w:val="stumpf"/>
      </w:pPr>
      <w:r>
        <w:rPr/>
        <w:t xml:space="preserve">weil sie gleich sicher v. gewiß gehen. Damit ich die meinigen nicht </w:t>
      </w:r>
      <w:r>
        <w:rPr/>
        <w:t xml:space="preserve">übersetzen</w:t>
      </w:r>
      <w:r>
        <w:rPr/>
        <w:t xml:space="preserve"> </w:t>
      </w:r>
    </w:p>
    <w:p>
      <w:pPr>
        <w:pStyle w:val="stumpf"/>
      </w:pPr>
      <w:r>
        <w:rPr/>
        <w:t xml:space="preserve">so will ich die Entschuldigungen nicht weiter anführen, an die ich schon in </w:t>
      </w:r>
    </w:p>
    <w:p>
      <w:pPr>
        <w:pStyle w:val="stumpf"/>
      </w:pPr>
      <w:r>
        <w:rPr/>
        <w:t xml:space="preserve">meinem Briefe an HE B. gedacht habe. Ich vermuthe, daß </w:t>
      </w:r>
      <w:r>
        <w:rPr>
          <w:strike w:val="true"/>
        </w:rPr>
        <w:t xml:space="preserve">selbiger</w:t>
      </w:r>
      <w:r>
        <w:rPr/>
        <w:t xml:space="preserve"> </w:t>
      </w:r>
    </w:p>
    <w:p>
      <w:pPr>
        <w:framePr w:w="1000" w:hSpace="420" w:wrap="around" w:hAnchor="page" w:vAnchor="text" w:xAlign="left" w:y="0"/>
        <w:keepNext w:val="true"/>
        <w:pStyle w:val="zeilenzählung"/>
      </w:pPr>
      <w:r>
        <w:rPr>
          <w:sz w:val="12"/>
        </w:rPr>
        <w:t>30</w:t>
      </w:r>
    </w:p>
    <w:p>
      <w:pPr>
        <w:pStyle w:val="stumpf"/>
      </w:pPr>
      <w:r>
        <w:rPr/>
        <w:t xml:space="preserve">gegenwärtiger morgen früh abgehen wird v daß ich die von einem lieben Mutterchen </w:t>
      </w:r>
    </w:p>
    <w:p>
      <w:pPr>
        <w:pStyle w:val="stumpf"/>
      </w:pPr>
      <w:r>
        <w:rPr/>
        <w:t xml:space="preserve">geliehene Serviette werde beylegen können. Meinem Willen nach und meiner </w:t>
      </w:r>
    </w:p>
    <w:p>
      <w:pPr>
        <w:pStyle w:val="stumpf"/>
      </w:pPr>
      <w:r>
        <w:rPr/>
        <w:t xml:space="preserve">Schuldigkeit gemäß auch noch einige Danksagungszeilen an Ihr. Ich kann </w:t>
      </w:r>
    </w:p>
    <w:p>
      <w:pPr>
        <w:pStyle w:val="stumpf"/>
      </w:pPr>
      <w:r>
        <w:rPr/>
        <w:t xml:space="preserve">gewiß für nichts gut sagen, ob ich eine Zeile oder eine Seite in einer Stunde </w:t>
      </w:r>
    </w:p>
    <w:p>
      <w:pPr>
        <w:pStyle w:val="stumpf"/>
      </w:pPr>
      <w:r>
        <w:rPr/>
        <w:t xml:space="preserve">schreiben kann weiß ich eben so wenig als was. </w:t>
      </w:r>
    </w:p>
    <w:p>
      <w:pPr>
        <w:framePr w:w="1000" w:hSpace="420" w:wrap="around" w:hAnchor="page" w:vAnchor="text" w:xAlign="left" w:y="0"/>
        <w:keepNext w:val="true"/>
        <w:pStyle w:val="zeilenzählung"/>
      </w:pPr>
      <w:r>
        <w:rPr>
          <w:sz w:val="12"/>
        </w:rPr>
        <w:t>35</w:t>
      </w:r>
    </w:p>
    <w:p>
      <w:pPr>
        <w:pStyle w:val="einzug"/>
      </w:pPr>
      <w:r>
        <w:rPr/>
        <w:t xml:space="preserve">Ich </w:t>
      </w:r>
      <w:r>
        <w:rPr>
          <w:strike w:val="true"/>
        </w:rPr>
        <w:t xml:space="preserve">fand eben</w:t>
      </w:r>
      <w:r>
        <w:rPr/>
        <w:t xml:space="preserve"> bekamm eben als in Mietau ankamm, einen Brief von </w:t>
      </w:r>
    </w:p>
    <w:p>
      <w:pPr>
        <w:pStyle w:val="stumpf"/>
      </w:pPr>
      <w:r>
        <w:rPr/>
        <w:t xml:space="preserve">Hause, in dem meine Eltern besonders v mein Bruder Sie aufs herzlichste </w:t>
      </w:r>
    </w:p>
    <w:p>
      <w:pPr>
        <w:framePr w:w="1000" w:hSpace="420" w:wrap="around" w:hAnchor="page" w:vAnchor="text" w:xAlign="left" w:y="0"/>
        <w:keepNext w:val="true"/>
        <w:pStyle w:val="seitenzählung"/>
      </w:pPr>
      <w:r>
        <w:rPr>
          <w:sz w:val="12"/>
          <w:b w:val="true"/>
        </w:rPr>
        <w:t>S. 101</w:t>
      </w:r>
      <w:r>
        <w:rPr/>
        <w:t xml:space="preserve"> </w:t>
      </w:r>
    </w:p>
    <w:p>
      <w:pPr>
        <w:pStyle w:val="stumpf"/>
      </w:pPr>
      <w:r>
        <w:rPr/>
        <w:t xml:space="preserve">grüßen und 1000 sage tausend Gutes anwünschen laßen. Glauben Sie, daß </w:t>
      </w:r>
    </w:p>
    <w:p>
      <w:pPr>
        <w:pStyle w:val="stumpf"/>
      </w:pPr>
      <w:r>
        <w:rPr/>
        <w:t xml:space="preserve">diese Alten es Ihnen eben so als ich selbst gönne. Unsere beyde Briefe haben </w:t>
      </w:r>
    </w:p>
    <w:p>
      <w:pPr>
        <w:pStyle w:val="stumpf"/>
      </w:pPr>
      <w:r>
        <w:rPr/>
        <w:t xml:space="preserve">sich Gesellschaft auf der Post gemacht v mein Vater hat sich sehr darüber </w:t>
      </w:r>
    </w:p>
    <w:p>
      <w:pPr>
        <w:pStyle w:val="stumpf"/>
      </w:pPr>
      <w:r>
        <w:rPr/>
        <w:t xml:space="preserve">gefreut in beyden gute Nachricht zu erhalten. Sie müßen ihm unsere späte </w:t>
      </w:r>
    </w:p>
    <w:p>
      <w:pPr>
        <w:framePr w:w="1000" w:hSpace="420" w:wrap="around" w:hAnchor="page" w:vAnchor="text" w:xAlign="left" w:y="0"/>
        <w:keepNext w:val="true"/>
        <w:pStyle w:val="zeilenzählung"/>
      </w:pPr>
      <w:r>
        <w:rPr>
          <w:sz w:val="12"/>
        </w:rPr>
        <w:t>5</w:t>
      </w:r>
    </w:p>
    <w:p>
      <w:pPr>
        <w:pStyle w:val="stumpf"/>
      </w:pPr>
      <w:r>
        <w:rPr/>
        <w:t xml:space="preserve">Mitausche erste Unterredung ihrer Länge nach gemeldt haben. Er schreibt daß er </w:t>
      </w:r>
    </w:p>
    <w:p>
      <w:pPr>
        <w:pStyle w:val="stumpf"/>
      </w:pPr>
      <w:r>
        <w:rPr/>
        <w:t xml:space="preserve">uns gerne hätte im Winkel biß 2 Uhr des Nachts zuhören mögen. Meine </w:t>
      </w:r>
    </w:p>
    <w:p>
      <w:pPr>
        <w:pStyle w:val="stumpf"/>
      </w:pPr>
      <w:r>
        <w:rPr/>
        <w:t xml:space="preserve">Briefe an HE </w:t>
      </w:r>
      <w:r>
        <w:rPr>
          <w:rFonts w:ascii="Linux Biolinum" w:hAnsi="Linux Biolinum" w:cs="Linux Biolinum"/>
        </w:rPr>
        <w:t xml:space="preserve">D. Lilienthal</w:t>
      </w:r>
      <w:r>
        <w:rPr/>
        <w:t xml:space="preserve"> v </w:t>
      </w:r>
      <w:r>
        <w:rPr>
          <w:rFonts w:ascii="Linux Biolinum" w:hAnsi="Linux Biolinum" w:cs="Linux Biolinum"/>
        </w:rPr>
        <w:t xml:space="preserve">Diac. Bucchholz</w:t>
      </w:r>
      <w:r>
        <w:rPr/>
        <w:t xml:space="preserve"> sollen eine sehr günstige </w:t>
      </w:r>
    </w:p>
    <w:p>
      <w:pPr>
        <w:pStyle w:val="stumpf"/>
      </w:pPr>
      <w:r>
        <w:rPr/>
        <w:t xml:space="preserve">Aufnahme gefunden haben; in Ansehung des letzteren werde ich selbige am besten </w:t>
      </w:r>
    </w:p>
    <w:p>
      <w:pPr>
        <w:pStyle w:val="stumpf"/>
      </w:pPr>
      <w:r>
        <w:rPr/>
        <w:t xml:space="preserve">aus seiner Antwort schlüßen können. </w:t>
      </w:r>
    </w:p>
    <w:p>
      <w:pPr>
        <w:framePr w:w="1000" w:hSpace="420" w:wrap="around" w:hAnchor="page" w:vAnchor="text" w:xAlign="left" w:y="0"/>
        <w:keepNext w:val="true"/>
        <w:pStyle w:val="zeilenzählung"/>
      </w:pPr>
      <w:r>
        <w:rPr>
          <w:sz w:val="12"/>
        </w:rPr>
        <w:t>10</w:t>
      </w:r>
    </w:p>
    <w:p>
      <w:pPr>
        <w:pStyle w:val="einzug"/>
      </w:pPr>
      <w:r>
        <w:rPr/>
        <w:t xml:space="preserve">Ihr erster Brief, Liebster Freund, aus Riga ist sehr kurz gewesen. Ich hoffe </w:t>
      </w:r>
    </w:p>
    <w:p>
      <w:pPr>
        <w:pStyle w:val="stumpf"/>
      </w:pPr>
      <w:r>
        <w:rPr/>
        <w:t xml:space="preserve">nicht, daß selbiger das Maas seiner Nachfolger seyn wird. Schmieren Sie wie </w:t>
      </w:r>
    </w:p>
    <w:p>
      <w:pPr>
        <w:pStyle w:val="stumpf"/>
      </w:pPr>
      <w:r>
        <w:rPr/>
        <w:t xml:space="preserve">ich, wenn Sie nicht schreiben können. Ich beschwöre Sie darum. Wie ist </w:t>
      </w:r>
      <w:r>
        <w:rPr/>
        <w:t xml:space="preserve">Ihre</w:t>
      </w:r>
      <w:r>
        <w:rPr/>
        <w:t xml:space="preserve"> </w:t>
      </w:r>
    </w:p>
    <w:p>
      <w:pPr>
        <w:pStyle w:val="stumpf"/>
      </w:pPr>
      <w:r>
        <w:rPr>
          <w:rFonts w:ascii="Linux Biolinum" w:hAnsi="Linux Biolinum" w:cs="Linux Biolinum"/>
        </w:rPr>
        <w:t xml:space="preserve">Introduction</w:t>
      </w:r>
      <w:r>
        <w:rPr/>
        <w:t xml:space="preserve"> abgegangen? Wovon haben Sie geredt? Ist der Wein, den wir </w:t>
      </w:r>
    </w:p>
    <w:p>
      <w:pPr>
        <w:pStyle w:val="stumpf"/>
      </w:pPr>
      <w:r>
        <w:rPr/>
        <w:t xml:space="preserve">Ihnen ausgetrunken, schon wieder ersetzt worden? In Ansehung der </w:t>
      </w:r>
      <w:r>
        <w:rPr>
          <w:rFonts w:ascii="Linux Biolinum" w:hAnsi="Linux Biolinum" w:cs="Linux Biolinum"/>
        </w:rPr>
        <w:t xml:space="preserve">Histor.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select.</w:t>
      </w:r>
      <w:r>
        <w:rPr/>
        <w:t xml:space="preserve"> v. der </w:t>
      </w:r>
      <w:r>
        <w:rPr>
          <w:rFonts w:ascii="Linux Biolinum" w:hAnsi="Linux Biolinum" w:cs="Linux Biolinum"/>
        </w:rPr>
        <w:t xml:space="preserve">Eclogae Ciceronis</w:t>
      </w:r>
      <w:r>
        <w:rPr/>
        <w:t xml:space="preserve"> von </w:t>
      </w:r>
      <w:r>
        <w:rPr>
          <w:rFonts w:ascii="Linux Biolinum" w:hAnsi="Linux Biolinum" w:cs="Linux Biolinum"/>
        </w:rPr>
        <w:t xml:space="preserve">Olivet</w:t>
      </w:r>
      <w:r>
        <w:rPr/>
        <w:t xml:space="preserve"> können Sie selbst urtheilen, </w:t>
      </w:r>
    </w:p>
    <w:p>
      <w:pPr>
        <w:pStyle w:val="stumpf"/>
      </w:pPr>
      <w:r>
        <w:rPr/>
        <w:t xml:space="preserve">daß ich selbige noch nicht habe mitschicken können weil sie in Grünhof sind. </w:t>
      </w:r>
    </w:p>
    <w:p>
      <w:pPr>
        <w:pStyle w:val="stumpf"/>
      </w:pPr>
      <w:r>
        <w:rPr/>
        <w:t xml:space="preserve">Sind sie mit Ihrer neuen SchulEinrichtung schon fertig? Besteht selbige in </w:t>
      </w:r>
    </w:p>
    <w:p>
      <w:pPr>
        <w:pStyle w:val="stumpf"/>
      </w:pPr>
      <w:r>
        <w:rPr/>
        <w:t xml:space="preserve">neuen Misbräuchen oder wirkl. Verbeßerungen. </w:t>
      </w:r>
    </w:p>
    <w:p>
      <w:pPr>
        <w:pStyle w:val="einzug"/>
      </w:pPr>
      <w:r>
        <w:rPr/>
        <w:t xml:space="preserve">Mein Bruder hat mich sehr gebeten der Unterhändler uns. Briefwechsels </w:t>
      </w:r>
    </w:p>
    <w:p>
      <w:pPr>
        <w:framePr w:w="1000" w:hSpace="420" w:wrap="around" w:hAnchor="page" w:vAnchor="text" w:xAlign="left" w:y="0"/>
        <w:keepNext w:val="true"/>
        <w:pStyle w:val="zeilenzählung"/>
      </w:pPr>
      <w:r>
        <w:rPr>
          <w:sz w:val="12"/>
        </w:rPr>
        <w:t>20</w:t>
      </w:r>
    </w:p>
    <w:p>
      <w:pPr>
        <w:pStyle w:val="stumpf"/>
      </w:pPr>
      <w:r>
        <w:rPr/>
        <w:t xml:space="preserve">mit HE Secr. Sahme zu seyn. Er hat noch me. letzten Briefe zurückbehalten; </w:t>
      </w:r>
    </w:p>
    <w:p>
      <w:pPr>
        <w:pStyle w:val="stumpf"/>
      </w:pPr>
      <w:r>
        <w:rPr/>
        <w:t xml:space="preserve">weil er se. </w:t>
      </w:r>
      <w:r>
        <w:rPr>
          <w:rFonts w:ascii="Linux Biolinum" w:hAnsi="Linux Biolinum" w:cs="Linux Biolinum"/>
        </w:rPr>
        <w:t xml:space="preserve">addresse</w:t>
      </w:r>
      <w:r>
        <w:rPr/>
        <w:t xml:space="preserve"> nicht weiß. Wenn eine nöthig ist; so melden Sie mir doch </w:t>
      </w:r>
    </w:p>
    <w:p>
      <w:pPr>
        <w:pStyle w:val="stumpf"/>
      </w:pPr>
      <w:r>
        <w:rPr/>
        <w:t xml:space="preserve">selbige; damit ich ihn darauf antworten kann. Wir wollen diesen redlichen </w:t>
      </w:r>
    </w:p>
    <w:p>
      <w:pPr>
        <w:pStyle w:val="stumpf"/>
      </w:pPr>
      <w:r>
        <w:rPr/>
        <w:t xml:space="preserve">Freund nicht vernachläßigen. Vergeßen Sie nicht diesen Punct. </w:t>
      </w:r>
    </w:p>
    <w:p>
      <w:pPr>
        <w:pStyle w:val="einzug"/>
      </w:pPr>
      <w:r>
        <w:rPr/>
        <w:t xml:space="preserve">Haben Sie meinen Nachfolger abgeschrieben; meine Eltern wißen schon </w:t>
      </w:r>
    </w:p>
    <w:p>
      <w:pPr>
        <w:framePr w:w="1000" w:hSpace="420" w:wrap="around" w:hAnchor="page" w:vAnchor="text" w:xAlign="left" w:y="0"/>
        <w:keepNext w:val="true"/>
        <w:pStyle w:val="zeilenzählung"/>
      </w:pPr>
      <w:r>
        <w:rPr>
          <w:sz w:val="12"/>
        </w:rPr>
        <w:t>25</w:t>
      </w:r>
    </w:p>
    <w:p>
      <w:pPr>
        <w:pStyle w:val="stumpf"/>
      </w:pPr>
      <w:r>
        <w:rPr/>
        <w:t xml:space="preserve">davon. Sie werden es gleichwol noch bey Gelegenheit thun können </w:t>
      </w:r>
    </w:p>
    <w:p>
      <w:pPr>
        <w:pStyle w:val="stumpf"/>
      </w:pPr>
      <w:r>
        <w:rPr/>
        <w:t xml:space="preserve">Geliebtester Freund. Ist meine künfftige Stube schon geräumt? und Ihre Bibliotheck </w:t>
      </w:r>
    </w:p>
    <w:p>
      <w:pPr>
        <w:pStyle w:val="stumpf"/>
      </w:pPr>
      <w:r>
        <w:rPr/>
        <w:t xml:space="preserve">schon in Ordnung? Es thut mir leyd mich nicht beßer daraus versorgt zu </w:t>
      </w:r>
    </w:p>
    <w:p>
      <w:pPr>
        <w:pStyle w:val="stumpf"/>
      </w:pPr>
      <w:r>
        <w:rPr/>
        <w:t xml:space="preserve">haben, weil es mir hier daran fehlt. Die Ihrigen werden Sie bey meiner </w:t>
      </w:r>
    </w:p>
    <w:p>
      <w:pPr>
        <w:pStyle w:val="stumpf"/>
      </w:pPr>
      <w:r>
        <w:rPr/>
        <w:t xml:space="preserve">Rückkunfft v ein wenig mehr Ruhe mit dem ergebensten Dank, den ich Ihnen </w:t>
      </w:r>
    </w:p>
    <w:p>
      <w:pPr>
        <w:framePr w:w="1000" w:hSpace="420" w:wrap="around" w:hAnchor="page" w:vAnchor="text" w:xAlign="left" w:y="0"/>
        <w:keepNext w:val="true"/>
        <w:pStyle w:val="zeilenzählung"/>
      </w:pPr>
      <w:r>
        <w:rPr>
          <w:sz w:val="12"/>
        </w:rPr>
        <w:t>30</w:t>
      </w:r>
    </w:p>
    <w:p>
      <w:pPr>
        <w:pStyle w:val="stumpf"/>
      </w:pPr>
      <w:r>
        <w:rPr/>
        <w:t xml:space="preserve">dafür schuldig bin erhalten? </w:t>
      </w:r>
    </w:p>
    <w:p>
      <w:pPr>
        <w:pStyle w:val="einzug"/>
      </w:pPr>
      <w:r>
        <w:rPr/>
        <w:t xml:space="preserve">An HErrn Gericke werden Sie meine freundschafftl. Grüße nicht vergeßen </w:t>
      </w:r>
    </w:p>
    <w:p>
      <w:pPr>
        <w:pStyle w:val="stumpf"/>
      </w:pPr>
      <w:r>
        <w:rPr/>
        <w:t xml:space="preserve">haben pp was ich Ihnen an denselben aufgetragen. (Entschuldigen Sie meine </w:t>
      </w:r>
    </w:p>
    <w:p>
      <w:pPr>
        <w:pStyle w:val="stumpf"/>
      </w:pPr>
      <w:r>
        <w:rPr/>
        <w:t xml:space="preserve">Feder, ich habe kein Meßer sie zu beßern.) Sind die </w:t>
      </w:r>
      <w:r>
        <w:rPr>
          <w:rFonts w:ascii="Linux Biolinum" w:hAnsi="Linux Biolinum" w:cs="Linux Biolinum"/>
        </w:rPr>
        <w:t xml:space="preserve">Entretiens historiques</w:t>
      </w:r>
      <w:r>
        <w:rPr/>
        <w:t xml:space="preserve"> vor </w:t>
      </w:r>
    </w:p>
    <w:p>
      <w:pPr>
        <w:pStyle w:val="stumpf"/>
      </w:pPr>
      <w:r>
        <w:rPr/>
        <w:t xml:space="preserve">mir erstanden? Sollten Sie von </w:t>
      </w:r>
      <w:r>
        <w:rPr>
          <w:rFonts w:ascii="Linux Biolinum" w:hAnsi="Linux Biolinum" w:cs="Linux Biolinum"/>
        </w:rPr>
        <w:t xml:space="preserve">St. Real</w:t>
      </w:r>
      <w:r>
        <w:rPr/>
        <w:t xml:space="preserve"> seyn, so werden Sie selbige dem HE. </w:t>
      </w:r>
    </w:p>
    <w:p>
      <w:pPr>
        <w:framePr w:w="1000" w:hSpace="420" w:wrap="around" w:hAnchor="page" w:vAnchor="text" w:xAlign="left" w:y="0"/>
        <w:keepNext w:val="true"/>
        <w:pStyle w:val="zeilenzählung"/>
      </w:pPr>
      <w:r>
        <w:rPr>
          <w:sz w:val="12"/>
        </w:rPr>
        <w:t>35</w:t>
      </w:r>
    </w:p>
    <w:p>
      <w:pPr>
        <w:pStyle w:val="stumpf"/>
      </w:pPr>
      <w:r>
        <w:rPr/>
        <w:t xml:space="preserve">Berens mittheilen; ich bin in Ansehung des Titels ungewiß. Er wird diesen </w:t>
      </w:r>
    </w:p>
    <w:p>
      <w:pPr>
        <w:pStyle w:val="stumpf"/>
      </w:pPr>
      <w:r>
        <w:rPr/>
        <w:t xml:space="preserve">Schriftsteller vielleicht noch nicht kennen v nicht weniger lieb seyn ihn zu lesen </w:t>
      </w:r>
    </w:p>
    <w:p>
      <w:pPr>
        <w:pStyle w:val="stumpf"/>
      </w:pPr>
      <w:r>
        <w:rPr/>
        <w:t xml:space="preserve">als </w:t>
      </w:r>
      <w:r>
        <w:rPr>
          <w:rFonts w:ascii="Linux Biolinum" w:hAnsi="Linux Biolinum" w:cs="Linux Biolinum"/>
        </w:rPr>
        <w:t xml:space="preserve">St. Mard</w:t>
      </w:r>
      <w:r>
        <w:rPr/>
        <w:t xml:space="preserve"> der ihn mit Recht seinem Zeitgenoßen dem </w:t>
      </w:r>
      <w:r>
        <w:rPr>
          <w:rFonts w:ascii="Linux Biolinum" w:hAnsi="Linux Biolinum" w:cs="Linux Biolinum"/>
        </w:rPr>
        <w:t xml:space="preserve">St. Evremond</w:t>
      </w:r>
      <w:r>
        <w:rPr/>
        <w:t xml:space="preserve"> </w:t>
      </w:r>
    </w:p>
    <w:p>
      <w:pPr>
        <w:framePr w:w="1000" w:hSpace="420" w:wrap="around" w:hAnchor="page" w:vAnchor="text" w:xAlign="left" w:y="0"/>
        <w:keepNext w:val="true"/>
        <w:pStyle w:val="seitenzählung"/>
      </w:pPr>
      <w:r>
        <w:rPr>
          <w:sz w:val="12"/>
          <w:b w:val="true"/>
        </w:rPr>
        <w:t>S. 102</w:t>
      </w:r>
      <w:r>
        <w:rPr/>
        <w:t xml:space="preserve"> </w:t>
      </w:r>
    </w:p>
    <w:p>
      <w:pPr>
        <w:pStyle w:val="stumpf"/>
      </w:pPr>
      <w:r>
        <w:rPr/>
        <w:t xml:space="preserve">vorzieht. Wiederholen Sie dem HE. Gericke die Versicherungen meiner </w:t>
      </w:r>
    </w:p>
    <w:p>
      <w:pPr>
        <w:pStyle w:val="stumpf"/>
      </w:pPr>
      <w:r>
        <w:rPr/>
        <w:t xml:space="preserve">aufrichtigen Ergebenheit; v bitten ihn um eine Nachricht der für meinen Nachbar </w:t>
      </w:r>
    </w:p>
    <w:p>
      <w:pPr>
        <w:pStyle w:val="stumpf"/>
      </w:pPr>
      <w:r>
        <w:rPr/>
        <w:t xml:space="preserve">erstandenen Bücher nebst der bey Gelegenheit gütigen Ueberschickung derselben. </w:t>
      </w:r>
    </w:p>
    <w:p>
      <w:pPr>
        <w:pStyle w:val="einzug"/>
      </w:pPr>
      <w:r>
        <w:rPr/>
        <w:t xml:space="preserve">Die von HE. Berens mir aufgelegte Buße in Ansehung des Toppe ist von </w:t>
      </w:r>
    </w:p>
    <w:p>
      <w:pPr>
        <w:framePr w:w="1000" w:hSpace="420" w:wrap="around" w:hAnchor="page" w:vAnchor="text" w:xAlign="left" w:y="0"/>
        <w:keepNext w:val="true"/>
        <w:pStyle w:val="zeilenzählung"/>
      </w:pPr>
      <w:r>
        <w:rPr>
          <w:sz w:val="12"/>
        </w:rPr>
        <w:t>5</w:t>
      </w:r>
    </w:p>
    <w:p>
      <w:pPr>
        <w:pStyle w:val="stumpf"/>
      </w:pPr>
      <w:r>
        <w:rPr/>
        <w:t xml:space="preserve">mir gewißenhaft übernommen v. ausgeübt worden. Ich laß selbiges v muste </w:t>
      </w:r>
    </w:p>
    <w:p>
      <w:pPr>
        <w:pStyle w:val="stumpf"/>
      </w:pPr>
      <w:r>
        <w:rPr/>
        <w:t xml:space="preserve">bekennen daß ich mir zu sehr hatte einnehmen laßen. Die Schuld liegt sehr an </w:t>
      </w:r>
    </w:p>
    <w:p>
      <w:pPr>
        <w:pStyle w:val="stumpf"/>
      </w:pPr>
      <w:r>
        <w:rPr/>
        <w:t xml:space="preserve">dem Sylbenmaaß, daß mich beständig irre macht v worinn ich gar nicht </w:t>
      </w:r>
    </w:p>
    <w:p>
      <w:pPr>
        <w:pStyle w:val="stumpf"/>
      </w:pPr>
      <w:r>
        <w:rPr/>
        <w:t xml:space="preserve">geläufig bin. Ich habe nachher gefunden, daß er in den Wißenschafften sich über </w:t>
      </w:r>
    </w:p>
    <w:p>
      <w:pPr>
        <w:pStyle w:val="stumpf"/>
      </w:pPr>
      <w:r>
        <w:rPr/>
        <w:t xml:space="preserve">diese einsylbichte Freyheit, wie er es nennt, erklärt hat. Mein Ohr ist </w:t>
      </w:r>
    </w:p>
    <w:p>
      <w:pPr>
        <w:framePr w:w="1000" w:hSpace="420" w:wrap="around" w:hAnchor="page" w:vAnchor="text" w:xAlign="left" w:y="0"/>
        <w:keepNext w:val="true"/>
        <w:pStyle w:val="zeilenzählung"/>
      </w:pPr>
      <w:r>
        <w:rPr>
          <w:sz w:val="12"/>
        </w:rPr>
        <w:t>10</w:t>
      </w:r>
    </w:p>
    <w:p>
      <w:pPr>
        <w:pStyle w:val="stumpf"/>
      </w:pPr>
      <w:r>
        <w:rPr/>
        <w:t xml:space="preserve">wenigstens damit nicht zufrieden. Der Rythmus v der Wohlklang deßelben ist bey </w:t>
      </w:r>
    </w:p>
    <w:p>
      <w:pPr>
        <w:pStyle w:val="stumpf"/>
      </w:pPr>
      <w:r>
        <w:rPr/>
        <w:t xml:space="preserve">Gedichten wesentl. als der Reim. Ich war also schon wie Sie sehen auf meines </w:t>
      </w:r>
    </w:p>
    <w:p>
      <w:pPr>
        <w:pStyle w:val="stumpf"/>
      </w:pPr>
      <w:r>
        <w:rPr/>
        <w:t xml:space="preserve">Freundes Seite. Des Zachariä Epische Gedichte fielen mir darauf in die Hände, </w:t>
      </w:r>
    </w:p>
    <w:p>
      <w:pPr>
        <w:pStyle w:val="stumpf"/>
      </w:pPr>
      <w:r>
        <w:rPr/>
        <w:t xml:space="preserve">sie verdarben meinen Geschmack v die ersten Eindrücke sind gar zu lebhafft </w:t>
      </w:r>
    </w:p>
    <w:p>
      <w:pPr>
        <w:pStyle w:val="stumpf"/>
      </w:pPr>
      <w:r>
        <w:rPr/>
        <w:t xml:space="preserve">dadurch bey mir geworden, daß ich nicht anders als auf mein erstes Vorurtheil </w:t>
      </w:r>
    </w:p>
    <w:p>
      <w:pPr>
        <w:framePr w:w="1000" w:hSpace="420" w:wrap="around" w:hAnchor="page" w:vAnchor="text" w:xAlign="left" w:y="0"/>
        <w:keepNext w:val="true"/>
        <w:pStyle w:val="zeilenzählung"/>
      </w:pPr>
      <w:r>
        <w:rPr>
          <w:sz w:val="12"/>
        </w:rPr>
        <w:t>15</w:t>
      </w:r>
    </w:p>
    <w:p>
      <w:pPr>
        <w:pStyle w:val="stumpf"/>
      </w:pPr>
      <w:r>
        <w:rPr/>
        <w:t xml:space="preserve">wieder zurückschlagen sollte. Einzeln ist des Toppe… in Vergleichung weniger </w:t>
      </w:r>
    </w:p>
    <w:p>
      <w:pPr>
        <w:pStyle w:val="stumpf"/>
      </w:pPr>
      <w:r>
        <w:rPr/>
        <w:t xml:space="preserve">als mittelmäßig. Wie schön hat Horatz den Satz bewiesen, für den unsere </w:t>
      </w:r>
    </w:p>
    <w:p>
      <w:pPr>
        <w:pStyle w:val="stumpf"/>
      </w:pPr>
      <w:r>
        <w:rPr/>
        <w:t xml:space="preserve">Empfindung kein Meyersches W. Z. E. keine Ästetic nöthig hat; </w:t>
      </w:r>
      <w:r>
        <w:rPr>
          <w:rFonts w:ascii="Linux Biolinum" w:hAnsi="Linux Biolinum" w:cs="Linux Biolinum"/>
        </w:rPr>
        <w:t xml:space="preserve">nec Dii nec </w:t>
      </w:r>
    </w:p>
    <w:p>
      <w:pPr>
        <w:pStyle w:val="stumpf"/>
      </w:pPr>
      <w:r>
        <w:rPr>
          <w:rFonts w:ascii="Linux Biolinum" w:hAnsi="Linux Biolinum" w:cs="Linux Biolinum"/>
        </w:rPr>
        <w:t xml:space="preserve">columnae concessere poetas esse.</w:t>
      </w:r>
      <w:r>
        <w:rPr/>
        <w:t xml:space="preserve"> Ich habe die Gerichte vergeßen, die er seinen </w:t>
      </w:r>
    </w:p>
    <w:p>
      <w:pPr>
        <w:pStyle w:val="stumpf"/>
      </w:pPr>
      <w:r>
        <w:rPr/>
        <w:t xml:space="preserve">Leser aufträgt um ihren sinnl. Geschmack zu probiren. Die Stelle wird Ihnen </w:t>
      </w:r>
    </w:p>
    <w:p>
      <w:pPr>
        <w:framePr w:w="1000" w:hSpace="420" w:wrap="around" w:hAnchor="page" w:vAnchor="text" w:xAlign="left" w:y="0"/>
        <w:keepNext w:val="true"/>
        <w:pStyle w:val="zeilenzählung"/>
      </w:pPr>
      <w:r>
        <w:rPr>
          <w:sz w:val="12"/>
        </w:rPr>
        <w:t>20</w:t>
      </w:r>
    </w:p>
    <w:p>
      <w:pPr>
        <w:pStyle w:val="stumpf"/>
      </w:pPr>
      <w:r>
        <w:rPr/>
        <w:t xml:space="preserve">bekannter als mir seyn. Ich nehme noch eine seiner Regeln zu Hülfe um </w:t>
      </w:r>
    </w:p>
    <w:p>
      <w:pPr>
        <w:pStyle w:val="stumpf"/>
      </w:pPr>
      <w:r>
        <w:rPr/>
        <w:t xml:space="preserve">meinen Eigensinn zu rechtfertigen. Kleine Fehler, sagt er, beleidigen mich nicht </w:t>
      </w:r>
    </w:p>
    <w:p>
      <w:pPr>
        <w:pStyle w:val="stumpf"/>
      </w:pPr>
      <w:r>
        <w:rPr/>
        <w:t xml:space="preserve">wo mich das ganze entzückt. Sollte dieser Satz nicht eben so wahr als richtig </w:t>
      </w:r>
    </w:p>
    <w:p>
      <w:pPr>
        <w:pStyle w:val="stumpf"/>
      </w:pPr>
      <w:r>
        <w:rPr/>
        <w:t xml:space="preserve">von abgesonderten Schönheiten seyn. Zieren oder verstümmeln Sie? nicht so </w:t>
      </w:r>
    </w:p>
    <w:p>
      <w:pPr>
        <w:pStyle w:val="stumpf"/>
      </w:pPr>
      <w:r>
        <w:rPr/>
        <w:t xml:space="preserve">gut einen </w:t>
      </w:r>
      <w:r>
        <w:rPr>
          <w:rFonts w:ascii="Linux Biolinum" w:hAnsi="Linux Biolinum" w:cs="Linux Biolinum"/>
        </w:rPr>
        <w:t xml:space="preserve">Toppe</w:t>
      </w:r>
      <w:r>
        <w:rPr/>
        <w:t xml:space="preserve"> als einen Noah? Laß uns einen Stutzer wie Horatz einen </w:t>
      </w:r>
    </w:p>
    <w:p>
      <w:pPr>
        <w:framePr w:w="1000" w:hSpace="420" w:wrap="around" w:hAnchor="page" w:vAnchor="text" w:xAlign="left" w:y="0"/>
        <w:keepNext w:val="true"/>
        <w:pStyle w:val="zeilenzählung"/>
      </w:pPr>
      <w:r>
        <w:rPr>
          <w:sz w:val="12"/>
        </w:rPr>
        <w:t>25</w:t>
      </w:r>
    </w:p>
    <w:p>
      <w:pPr>
        <w:pStyle w:val="stumpf"/>
      </w:pPr>
      <w:r>
        <w:rPr/>
        <w:t xml:space="preserve">Tischgast darüber um Rath fragen. </w:t>
      </w:r>
    </w:p>
    <w:p>
      <w:pPr>
        <w:pStyle w:val="einzug"/>
      </w:pPr>
      <w:r>
        <w:rPr/>
        <w:t xml:space="preserve">Das Gedicht über die Wißenschafft hat ähnl. in Ansehung der Materie und </w:t>
      </w:r>
    </w:p>
    <w:p>
      <w:pPr>
        <w:pStyle w:val="stumpf"/>
      </w:pPr>
      <w:r>
        <w:rPr/>
        <w:t xml:space="preserve">der Erfindung noch größere Mängel. Ich habe ihn selbst nicht bey Hand v kann </w:t>
      </w:r>
    </w:p>
    <w:p>
      <w:pPr>
        <w:pStyle w:val="stumpf"/>
      </w:pPr>
      <w:r>
        <w:rPr/>
        <w:t xml:space="preserve">mich auf nichts beruffen sondern muß bloß meinem dunkeln Gedächtnis v </w:t>
      </w:r>
    </w:p>
    <w:p>
      <w:pPr>
        <w:pStyle w:val="stumpf"/>
      </w:pPr>
      <w:r>
        <w:rPr/>
        <w:t xml:space="preserve">Vorstellungen nachschreiben. Melden Sie wenigstens uns. Freunde, daß seine </w:t>
      </w:r>
    </w:p>
    <w:p>
      <w:pPr>
        <w:framePr w:w="1000" w:hSpace="420" w:wrap="around" w:hAnchor="page" w:vAnchor="text" w:xAlign="left" w:y="0"/>
        <w:keepNext w:val="true"/>
        <w:pStyle w:val="zeilenzählung"/>
      </w:pPr>
      <w:r>
        <w:rPr>
          <w:sz w:val="12"/>
        </w:rPr>
        <w:t>30</w:t>
      </w:r>
    </w:p>
    <w:p>
      <w:pPr>
        <w:pStyle w:val="stumpf"/>
      </w:pPr>
      <w:r>
        <w:rPr/>
        <w:t xml:space="preserve">Bekehrungsmittel nicht haben anschlagen wollen; nicht aber daß ich mich </w:t>
      </w:r>
    </w:p>
    <w:p>
      <w:pPr>
        <w:pStyle w:val="stumpf"/>
      </w:pPr>
      <w:r>
        <w:rPr/>
        <w:t xml:space="preserve">vorgenommen mein Herz selbst zu verstocken. </w:t>
      </w:r>
    </w:p>
    <w:p>
      <w:pPr>
        <w:pStyle w:val="einzug"/>
      </w:pPr>
      <w:r>
        <w:rPr/>
        <w:t xml:space="preserve">Wozu führt mich meine Schwatzhafftigkeit? Dank sey es meinem Glück, </w:t>
      </w:r>
    </w:p>
    <w:p>
      <w:pPr>
        <w:pStyle w:val="stumpf"/>
      </w:pPr>
      <w:r>
        <w:rPr/>
        <w:t xml:space="preserve">daß ich an Freunde schreibe, die demjenigen Muster gleich sind, deßen Idee </w:t>
      </w:r>
    </w:p>
    <w:p>
      <w:pPr>
        <w:pStyle w:val="stumpf"/>
      </w:pPr>
      <w:r>
        <w:rPr>
          <w:strike w:val="true"/>
        </w:rPr>
        <w:t xml:space="preserve">das</w:t>
      </w:r>
      <w:r>
        <w:rPr/>
        <w:t xml:space="preserve"> zum schönsten Trauerlied einem Dichter an die Hand gegeben </w:t>
      </w:r>
    </w:p>
    <w:p>
      <w:pPr>
        <w:framePr w:w="1000" w:hSpace="420" w:wrap="around" w:hAnchor="page" w:vAnchor="text" w:xAlign="left" w:y="0"/>
        <w:keepNext w:val="true"/>
        <w:pStyle w:val="zeilenzählung"/>
      </w:pPr>
      <w:r>
        <w:rPr>
          <w:sz w:val="12"/>
        </w:rPr>
        <w:t>35</w:t>
      </w:r>
    </w:p>
    <w:p>
      <w:pPr>
        <w:pStyle w:val="vierfacheinzug"/>
      </w:pPr>
      <w:r>
        <w:rPr>
          <w:u w:val="single"/>
        </w:rPr>
        <w:t xml:space="preserve">Die Zeit</w:t>
      </w:r>
      <w:r>
        <w:rPr/>
        <w:t xml:space="preserve">, </w:t>
      </w:r>
      <w:r>
        <w:rPr>
          <w:u w:val="single"/>
        </w:rPr>
        <w:t xml:space="preserve">Entfernung</w:t>
      </w:r>
      <w:r>
        <w:rPr/>
        <w:t xml:space="preserve">, </w:t>
      </w:r>
      <w:r>
        <w:rPr>
          <w:u w:val="single"/>
        </w:rPr>
        <w:t xml:space="preserve">Glück</w:t>
      </w:r>
      <w:r>
        <w:rPr/>
        <w:t xml:space="preserve">, </w:t>
      </w:r>
    </w:p>
    <w:p>
      <w:pPr>
        <w:pStyle w:val="vierfacheinzug"/>
      </w:pPr>
      <w:r>
        <w:rPr/>
        <w:t xml:space="preserve">Was ich geredt was ich gehandelt </w:t>
      </w:r>
    </w:p>
    <w:p>
      <w:pPr>
        <w:pStyle w:val="vierfacheinzug"/>
      </w:pPr>
      <w:r>
        <w:rPr/>
        <w:t xml:space="preserve">Selbst meine Schwachheit nie verwandelt. </w:t>
      </w:r>
    </w:p>
    <w:p>
      <w:pPr>
        <w:framePr w:w="1000" w:hSpace="420" w:wrap="around" w:hAnchor="page" w:vAnchor="text" w:xAlign="left" w:y="0"/>
        <w:keepNext w:val="true"/>
        <w:pStyle w:val="seitenzählung"/>
      </w:pPr>
      <w:r>
        <w:rPr>
          <w:sz w:val="12"/>
          <w:b w:val="true"/>
        </w:rPr>
        <w:t>S. 103</w:t>
      </w:r>
      <w:r>
        <w:rPr/>
        <w:t xml:space="preserve"> </w:t>
      </w:r>
    </w:p>
    <w:p>
      <w:pPr>
        <w:pStyle w:val="stumpf"/>
      </w:pPr>
      <w:r>
        <w:rPr/>
        <w:t xml:space="preserve">Wenn Sie sich sehen, umarmen und lieben; so denken Sie an mich, liebster </w:t>
      </w:r>
    </w:p>
    <w:p>
      <w:pPr>
        <w:pStyle w:val="stumpf"/>
      </w:pPr>
      <w:r>
        <w:rPr/>
        <w:t xml:space="preserve">Freund, wie derjenige, den wir beyde mit gleicher Zufriedenheit so nennen. </w:t>
      </w:r>
    </w:p>
    <w:p>
      <w:pPr>
        <w:pStyle w:val="stumpf"/>
      </w:pPr>
      <w:r>
        <w:rPr/>
        <w:t xml:space="preserve">Schreiben Sie mir so bald es Ihre Geschäffte zulaßen; so viel als mögl. so </w:t>
      </w:r>
    </w:p>
    <w:p>
      <w:pPr>
        <w:pStyle w:val="stumpf"/>
      </w:pPr>
      <w:r>
        <w:rPr/>
        <w:t xml:space="preserve">gerüttelt v geschüttelt als ich es Ihnen zubringe. Entschuldigen Sie mich, </w:t>
      </w:r>
    </w:p>
    <w:p>
      <w:pPr>
        <w:framePr w:w="1000" w:hSpace="420" w:wrap="around" w:hAnchor="page" w:vAnchor="text" w:xAlign="left" w:y="0"/>
        <w:keepNext w:val="true"/>
        <w:pStyle w:val="zeilenzählung"/>
      </w:pPr>
      <w:r>
        <w:rPr>
          <w:sz w:val="12"/>
        </w:rPr>
        <w:t>5</w:t>
      </w:r>
    </w:p>
    <w:p>
      <w:pPr>
        <w:pStyle w:val="stumpf"/>
      </w:pPr>
      <w:r>
        <w:rPr/>
        <w:t xml:space="preserve">beurtheilen Sie mich nach meinen Gesinnungen, wir haben alle ein Dintenfaß </w:t>
      </w:r>
    </w:p>
    <w:p>
      <w:pPr>
        <w:pStyle w:val="stumpf"/>
      </w:pPr>
      <w:r>
        <w:rPr/>
        <w:t xml:space="preserve">v eine Feder im ganzen Hause. Ich habe wahrhafftig nicht beßer schreiben </w:t>
      </w:r>
    </w:p>
    <w:p>
      <w:pPr>
        <w:pStyle w:val="stumpf"/>
      </w:pPr>
      <w:r>
        <w:rPr/>
        <w:t xml:space="preserve">können als ich geschrieben. Mein </w:t>
      </w:r>
      <w:r>
        <w:rPr>
          <w:strike w:val="true"/>
        </w:rPr>
        <w:t xml:space="preserve">Anderes</w:t>
      </w:r>
      <w:r>
        <w:rPr/>
        <w:t xml:space="preserve"> </w:t>
      </w:r>
      <w:r>
        <w:rPr>
          <w:rFonts w:ascii="Linux Biolinum" w:hAnsi="Linux Biolinum" w:cs="Linux Biolinum"/>
        </w:rPr>
        <w:t xml:space="preserve">Genius</w:t>
      </w:r>
      <w:r>
        <w:rPr/>
        <w:t xml:space="preserve"> wird </w:t>
      </w:r>
      <w:r>
        <w:rPr>
          <w:strike w:val="true"/>
        </w:rPr>
        <w:t xml:space="preserve">Sie</w:t>
      </w:r>
      <w:r>
        <w:rPr/>
        <w:t xml:space="preserve"> Ihnen lesen </w:t>
      </w:r>
    </w:p>
    <w:p>
      <w:pPr>
        <w:pStyle w:val="stumpf"/>
      </w:pPr>
      <w:r>
        <w:rPr>
          <w:strike w:val="true"/>
        </w:rPr>
        <w:t xml:space="preserve">lehren</w:t>
      </w:r>
      <w:r>
        <w:rPr/>
        <w:t xml:space="preserve"> helfen. Leben Sie wohl. Ich bin Zeitlebens Ihr aufrichtigster </w:t>
      </w:r>
    </w:p>
    <w:p>
      <w:pPr>
        <w:pStyle w:val="einzug"/>
      </w:pPr>
      <w:r>
        <w:rPr/>
        <w:t xml:space="preserve">Meyhoff den 11 Aprill 1755.</w:t>
      </w:r>
    </w:p>
    <w:p>
      <w:pPr>
        <w:framePr w:hSpace="420" w:wrap="none" w:hAnchor="margin" w:vAnchor="text" w:xAlign="right" w:y="-280"/>
        <w:pStyle w:val="rechtsbündig"/>
      </w:pPr>
      <w:r>
        <w:rPr/>
        <w:t xml:space="preserve">Freund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21–23.</w:t>
      </w:r>
    </w:p>
    <w:p>
      <w:pPr>
        <w:pStyle w:val="stumpf"/>
      </w:pPr>
      <w:r>
        <w:rPr>
          <w:rFonts w:ascii="Linux Biolinum" w:hAnsi="Linux Biolinum" w:cs="Linux Biolinum"/>
        </w:rPr>
        <w:t xml:space="preserve">ZH I 100–103, Nr. 40.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100/27 </w:t>
      </w:r>
      <w:r>
        <w:rPr/>
        <w:t xml:space="preserve">übersetzen</w:t>
      </w:r>
      <w:r>
        <w:t xml:space="preserve">] </w:t>
      </w:r>
      <w:r>
        <w:rPr/>
        <w:t xml:space="preserve">Korrekturvorschlag ZH 1. Aufl. (1955): </w:t>
      </w:r>
      <w:r>
        <w:rPr>
          <w:i w:val="true"/>
        </w:rPr>
        <w:t xml:space="preserve">lies etwa</w:t>
      </w:r>
      <w:r>
        <w:rPr/>
        <w:t xml:space="preserve"> übersetzen </w:t>
      </w:r>
      <w:r>
        <w:rPr>
          <w:color w:val="#7d7d74"/>
        </w:rPr>
        <w:t xml:space="preserve">lassen muß</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101/12 </w:t>
      </w:r>
      <w:r>
        <w:rPr/>
        <w:t xml:space="preserve">Ihre</w:t>
      </w:r>
      <w:r>
        <w:t xml:space="preserve">] </w:t>
      </w:r>
      <w:r>
        <w:rPr/>
        <w:t xml:space="preserve">Geändert nach Druckbogen 1940; ZH: </w:t>
      </w:r>
      <w:r>
        <w:rPr/>
        <w:t xml:space="preserve">ihre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100/1</w:t>
      </w:r>
      <w:r>
        <w:rPr/>
        <w:t xml:space="preserve"> </w:t>
      </w:r>
      <w:r>
        <w:rPr>
          <w:rFonts w:ascii="Linux Libertine G" w:hAnsi="Linux Libertine G" w:cs="Linux Libertine G"/>
        </w:rPr>
        <w:t xml:space="preserve">Meyhof</w:t>
        <w:t>]</w:t>
      </w:r>
      <w:r>
        <w:rPr/>
        <w:t xml:space="preserve"> Gutsbesitz der v. Wittens; wohl Meijas muiža (Maihof) in Jelgava/Mitau, Lettland [56° 39’ N, 23° 42’ O] </w:t>
      </w:r>
    </w:p>
    <w:p>
      <w:pPr>
        <w:pStyle w:val="kommentar"/>
      </w:pPr>
      <w:r>
        <w:rPr>
          <w:b w:val="true"/>
          <w:sz w:val="16"/>
        </w:rPr>
        <w:t xml:space="preserve">100/5</w:t>
      </w:r>
      <w:r>
        <w:rPr/>
        <w:t xml:space="preserve"> </w:t>
      </w:r>
      <w:r>
        <w:rPr>
          <w:rFonts w:ascii="Linux Libertine G" w:hAnsi="Linux Libertine G" w:cs="Linux Libertine G"/>
        </w:rPr>
        <w:t xml:space="preserve">cui impar ego</w:t>
        <w:t>]</w:t>
      </w:r>
      <w:r>
        <w:rPr/>
        <w:t xml:space="preserve"> dt. dem ich nicht gewachsen bin </w:t>
      </w:r>
    </w:p>
    <w:p>
      <w:pPr>
        <w:pStyle w:val="kommentar"/>
      </w:pPr>
      <w:r>
        <w:rPr>
          <w:b w:val="true"/>
          <w:sz w:val="16"/>
        </w:rPr>
        <w:t xml:space="preserve">100/10</w:t>
      </w:r>
      <w:r>
        <w:rPr/>
        <w:t xml:space="preserve"> vll. </w:t>
      </w:r>
      <w:r>
        <w:rPr/>
        <w:t xml:space="preserve">Johann Ehregott Friedrich Lindner</w:t>
      </w:r>
      <w:r>
        <w:rPr/>
      </w:r>
      <w:r>
        <w:rPr/>
        <w:t xml:space="preserve"> </w:t>
      </w:r>
    </w:p>
    <w:p>
      <w:pPr>
        <w:pStyle w:val="kommentar"/>
      </w:pPr>
      <w:r>
        <w:rPr>
          <w:b w:val="true"/>
          <w:sz w:val="16"/>
        </w:rPr>
        <w:t xml:space="preserve">100/15</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kommentar"/>
      </w:pPr>
      <w:r>
        <w:rPr>
          <w:b w:val="true"/>
          <w:sz w:val="16"/>
        </w:rPr>
        <w:t xml:space="preserve">100/17</w:t>
      </w:r>
      <w:r>
        <w:rPr/>
        <w:t xml:space="preserve"> </w:t>
      </w:r>
      <w:r>
        <w:rPr>
          <w:rFonts w:ascii="Linux Libertine G" w:hAnsi="Linux Libertine G" w:cs="Linux Libertine G"/>
        </w:rPr>
        <w:t xml:space="preserve">Grünhof</w:t>
        <w:t>]</w:t>
      </w:r>
      <w:r>
        <w:rPr/>
        <w:t xml:space="preserve"> Zaļā (Zaļenieku) muiža, 70 km südwestlich von Riga, 20 km südwestlich von Jelgava/Mitau, Lettland [56° 31’ N, 23° 30’ O] </w:t>
      </w:r>
    </w:p>
    <w:p>
      <w:pPr>
        <w:pStyle w:val="kommentar"/>
      </w:pPr>
      <w:r>
        <w:rPr>
          <w:b w:val="true"/>
          <w:sz w:val="16"/>
        </w:rPr>
        <w:t xml:space="preserve">100/25</w:t>
      </w:r>
      <w:r>
        <w:rPr/>
        <w:t xml:space="preserve"> </w:t>
      </w:r>
      <w:r>
        <w:rPr>
          <w:rFonts w:ascii="Linux Libertine G" w:hAnsi="Linux Libertine G" w:cs="Linux Libertine G"/>
        </w:rPr>
        <w:t xml:space="preserve">Kedarshütten</w:t>
        <w:t>]</w:t>
      </w:r>
      <w:r>
        <w:rPr/>
        <w:t xml:space="preserve"> </w:t>
      </w:r>
      <w:r>
        <w:rPr/>
        <w:t xml:space="preserve">Ps 120,5</w:t>
      </w:r>
      <w:r>
        <w:rPr/>
        <w:t xml:space="preserve">, </w:t>
      </w:r>
      <w:r>
        <w:rPr/>
        <w:t xml:space="preserve">Hld 1,5</w:t>
      </w:r>
      <w:r>
        <w:rPr/>
        <w:t xml:space="preserve"> (Nomadenzelte) </w:t>
      </w:r>
    </w:p>
    <w:p>
      <w:pPr>
        <w:pStyle w:val="kommentar"/>
      </w:pPr>
      <w:r>
        <w:rPr>
          <w:b w:val="true"/>
          <w:sz w:val="16"/>
        </w:rPr>
        <w:t xml:space="preserve">100/29</w:t>
      </w:r>
      <w:r>
        <w:rPr/>
        <w:t xml:space="preserve"> </w:t>
      </w:r>
      <w:r>
        <w:rPr/>
        <w:t xml:space="preserve">Johann Christoph Berens</w:t>
      </w:r>
      <w:r>
        <w:rPr/>
      </w:r>
      <w:r>
        <w:rPr/>
        <w:t xml:space="preserve"> </w:t>
      </w:r>
    </w:p>
    <w:p>
      <w:pPr>
        <w:pStyle w:val="kommentar"/>
      </w:pPr>
      <w:r>
        <w:rPr>
          <w:b w:val="true"/>
          <w:sz w:val="16"/>
        </w:rPr>
        <w:t xml:space="preserve">100/29</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100/35</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100/36</w:t>
      </w:r>
      <w:r>
        <w:rPr/>
        <w:t xml:space="preserve"> </w:t>
      </w:r>
      <w:r>
        <w:rPr/>
        <w:t xml:space="preserve">Johann Christoph Hamann (Vater)</w:t>
      </w:r>
      <w:r>
        <w:rPr/>
      </w:r>
      <w:r>
        <w:rPr/>
        <w:t xml:space="preserve">, </w:t>
      </w:r>
      <w:r>
        <w:rPr/>
        <w:t xml:space="preserve">Johann Christoph Hamann (Bruder)</w:t>
      </w:r>
      <w:r>
        <w:rPr/>
      </w:r>
      <w:r>
        <w:rPr/>
        <w:t xml:space="preserve"> </w:t>
      </w:r>
    </w:p>
    <w:p>
      <w:pPr>
        <w:pStyle w:val="kommentar"/>
      </w:pPr>
      <w:r>
        <w:rPr>
          <w:b w:val="true"/>
          <w:sz w:val="16"/>
        </w:rPr>
        <w:t xml:space="preserve">101/7</w:t>
      </w:r>
      <w:r>
        <w:rPr/>
        <w:t xml:space="preserve"> </w:t>
      </w:r>
      <w:r>
        <w:rPr/>
        <w:t xml:space="preserve">Johann Christian Buchholtz</w:t>
      </w:r>
      <w:r>
        <w:rPr/>
      </w:r>
      <w:r>
        <w:rPr/>
        <w:t xml:space="preserve">, </w:t>
      </w:r>
      <w:r>
        <w:rPr/>
        <w:t xml:space="preserve">Theodor Christoph Lilienthal</w:t>
      </w:r>
      <w:r>
        <w:rPr/>
      </w:r>
      <w:r>
        <w:rPr/>
        <w:t xml:space="preserve"> </w:t>
      </w:r>
    </w:p>
    <w:p>
      <w:pPr>
        <w:pStyle w:val="kommentar"/>
      </w:pPr>
      <w:r>
        <w:rPr>
          <w:b w:val="true"/>
          <w:sz w:val="16"/>
        </w:rPr>
        <w:t xml:space="preserve">101/7</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101/10</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101/15</w:t>
      </w:r>
      <w:r>
        <w:rPr/>
        <w:t xml:space="preserve"> </w:t>
      </w:r>
      <w:r>
        <w:rPr/>
        <w:t xml:space="preserve">Olivet, </w:t>
      </w:r>
      <w:r>
        <w:rPr>
          <w:i w:val="true"/>
        </w:rPr>
        <w:t xml:space="preserve">Ciceronis Eclogæ</w:t>
      </w:r>
      <w:r>
        <w:rPr/>
      </w:r>
      <w:r>
        <w:rPr/>
        <w:t xml:space="preserve"> / </w:t>
      </w:r>
      <w:r>
        <w:rPr/>
        <w:t xml:space="preserve">Marcus Tullius Cicero</w:t>
      </w:r>
      <w:r>
        <w:rPr/>
      </w:r>
      <w:r>
        <w:rPr/>
        <w:t xml:space="preserve"> </w:t>
      </w:r>
    </w:p>
    <w:p>
      <w:pPr>
        <w:pStyle w:val="kommentar"/>
      </w:pPr>
      <w:r>
        <w:rPr>
          <w:b w:val="true"/>
          <w:sz w:val="16"/>
        </w:rPr>
        <w:t xml:space="preserve">101/20</w:t>
      </w:r>
      <w:r>
        <w:rPr/>
        <w:t xml:space="preserve"> </w:t>
      </w:r>
      <w:r>
        <w:rPr/>
        <w:t xml:space="preserve">Gottlob Jacob Sahme</w:t>
      </w:r>
      <w:r>
        <w:rPr/>
      </w:r>
      <w:r>
        <w:rPr/>
        <w:t xml:space="preserve"> </w:t>
      </w:r>
    </w:p>
    <w:p>
      <w:pPr>
        <w:pStyle w:val="kommentar"/>
      </w:pPr>
      <w:r>
        <w:rPr>
          <w:b w:val="true"/>
          <w:sz w:val="16"/>
        </w:rPr>
        <w:t xml:space="preserve">101/31</w:t>
      </w:r>
      <w:r>
        <w:rPr/>
        <w:t xml:space="preserve"> </w:t>
      </w:r>
      <w:r>
        <w:rPr/>
        <w:t xml:space="preserve">Johann Christoph Gericke</w:t>
      </w:r>
      <w:r>
        <w:rPr/>
      </w:r>
      <w:r>
        <w:rPr/>
        <w:t xml:space="preserve"> </w:t>
      </w:r>
    </w:p>
    <w:p>
      <w:pPr>
        <w:pStyle w:val="kommentar"/>
      </w:pPr>
      <w:r>
        <w:rPr>
          <w:b w:val="true"/>
          <w:sz w:val="16"/>
        </w:rPr>
        <w:t xml:space="preserve">101/33</w:t>
      </w:r>
      <w:r>
        <w:rPr/>
        <w:t xml:space="preserve"> </w:t>
      </w:r>
      <w:r>
        <w:rPr/>
        <w:t xml:space="preserve">Saint-Real, </w:t>
      </w:r>
      <w:r>
        <w:rPr>
          <w:i w:val="true"/>
        </w:rPr>
        <w:t xml:space="preserve">Entretiens historiques et moraux</w:t>
      </w:r>
      <w:r>
        <w:rPr/>
      </w:r>
      <w:r>
        <w:rPr/>
        <w:t xml:space="preserve"> </w:t>
      </w:r>
    </w:p>
    <w:p>
      <w:pPr>
        <w:pStyle w:val="kommentar"/>
      </w:pPr>
      <w:r>
        <w:rPr>
          <w:b w:val="true"/>
          <w:sz w:val="16"/>
        </w:rPr>
        <w:t xml:space="preserve">101/35</w:t>
      </w:r>
      <w:r>
        <w:rPr/>
        <w:t xml:space="preserve"> </w:t>
      </w:r>
      <w:r>
        <w:rPr/>
        <w:t xml:space="preserve">Johann Christoph Berens</w:t>
      </w:r>
      <w:r>
        <w:rPr/>
      </w:r>
      <w:r>
        <w:rPr/>
        <w:t xml:space="preserve"> </w:t>
      </w:r>
    </w:p>
    <w:p>
      <w:pPr>
        <w:pStyle w:val="kommentar"/>
      </w:pPr>
      <w:r>
        <w:rPr>
          <w:b w:val="true"/>
          <w:sz w:val="16"/>
        </w:rPr>
        <w:t xml:space="preserve">101/37</w:t>
      </w:r>
      <w:r>
        <w:rPr/>
        <w:t xml:space="preserve"> </w:t>
      </w:r>
      <w:r>
        <w:rPr/>
        <w:t xml:space="preserve">Toussaint Rémond de Saint-Mard</w:t>
      </w:r>
      <w:r>
        <w:rPr/>
      </w:r>
      <w:r>
        <w:rPr/>
        <w:t xml:space="preserve"> </w:t>
      </w:r>
    </w:p>
    <w:p>
      <w:pPr>
        <w:pStyle w:val="kommentar"/>
      </w:pPr>
      <w:r>
        <w:rPr>
          <w:b w:val="true"/>
          <w:sz w:val="16"/>
        </w:rPr>
        <w:t xml:space="preserve">101/37</w:t>
      </w:r>
      <w:r>
        <w:rPr/>
        <w:t xml:space="preserve"> </w:t>
      </w:r>
      <w:r>
        <w:rPr/>
        <w:t xml:space="preserve">Saint-Évremond, </w:t>
      </w:r>
      <w:r>
        <w:rPr>
          <w:i w:val="true"/>
        </w:rPr>
        <w:t xml:space="preserve">Ouevres publiés sur les manuscrits</w:t>
      </w:r>
      <w:r>
        <w:rPr/>
      </w:r>
      <w:r>
        <w:rPr/>
        <w:t xml:space="preserve"> </w:t>
      </w:r>
    </w:p>
    <w:p>
      <w:pPr>
        <w:pStyle w:val="kommentar"/>
      </w:pPr>
      <w:r>
        <w:rPr>
          <w:b w:val="true"/>
          <w:sz w:val="16"/>
        </w:rPr>
        <w:t xml:space="preserve">102/2</w:t>
      </w:r>
      <w:r>
        <w:rPr/>
        <w:t xml:space="preserve"> </w:t>
      </w:r>
      <w:r>
        <w:rPr>
          <w:rFonts w:ascii="Linux Libertine G" w:hAnsi="Linux Libertine G" w:cs="Linux Libertine G"/>
        </w:rPr>
        <w:t xml:space="preserve">Nachbar</w:t>
        <w:t>]</w:t>
      </w:r>
      <w:r>
        <w:rPr/>
        <w:t xml:space="preserve"> vll. </w:t>
      </w:r>
      <w:r>
        <w:rPr/>
        <w:t xml:space="preserve">Christian Heinrich Hase</w:t>
      </w:r>
      <w:r>
        <w:rPr/>
      </w:r>
      <w:r>
        <w:rPr/>
        <w:t xml:space="preserve"> </w:t>
      </w:r>
    </w:p>
    <w:p>
      <w:pPr>
        <w:pStyle w:val="kommentar"/>
      </w:pPr>
      <w:r>
        <w:rPr>
          <w:b w:val="true"/>
          <w:sz w:val="16"/>
        </w:rPr>
        <w:t xml:space="preserve">102/4</w:t>
      </w:r>
      <w:r>
        <w:rPr/>
        <w:t xml:space="preserve"> </w:t>
      </w:r>
      <w:r>
        <w:rPr/>
        <w:t xml:space="preserve">Dusch, </w:t>
      </w:r>
      <w:r>
        <w:rPr>
          <w:i w:val="true"/>
        </w:rPr>
        <w:t xml:space="preserve">Das Toppe</w:t>
      </w:r>
      <w:r>
        <w:rPr/>
      </w:r>
      <w:r>
        <w:rPr/>
        <w:t xml:space="preserve"> </w:t>
      </w:r>
    </w:p>
    <w:p>
      <w:pPr>
        <w:pStyle w:val="kommentar"/>
      </w:pPr>
      <w:r>
        <w:rPr>
          <w:b w:val="true"/>
          <w:sz w:val="16"/>
        </w:rPr>
        <w:t xml:space="preserve">102/8</w:t>
      </w:r>
      <w:r>
        <w:rPr/>
        <w:t xml:space="preserve"> </w:t>
      </w:r>
      <w:r>
        <w:rPr/>
        <w:t xml:space="preserve">Dusch, </w:t>
      </w:r>
      <w:r>
        <w:rPr>
          <w:i w:val="true"/>
        </w:rPr>
        <w:t xml:space="preserve">Die Wissenschaften</w:t>
      </w:r>
      <w:r>
        <w:rPr/>
      </w:r>
      <w:r>
        <w:rPr/>
        <w:t xml:space="preserve"> </w:t>
      </w:r>
    </w:p>
    <w:p>
      <w:pPr>
        <w:pStyle w:val="kommentar"/>
      </w:pPr>
      <w:r>
        <w:rPr>
          <w:b w:val="true"/>
          <w:sz w:val="16"/>
        </w:rPr>
        <w:t xml:space="preserve">102/12</w:t>
      </w:r>
      <w:r>
        <w:rPr/>
        <w:t xml:space="preserve"> </w:t>
      </w:r>
      <w:r>
        <w:rPr/>
        <w:t xml:space="preserve">Zachariae, </w:t>
      </w:r>
      <w:r>
        <w:rPr>
          <w:i w:val="true"/>
        </w:rPr>
        <w:t xml:space="preserve">Scherzhafte Epische Poesien</w:t>
      </w:r>
      <w:r>
        <w:rPr/>
      </w:r>
      <w:r>
        <w:rPr/>
        <w:t xml:space="preserve"> </w:t>
      </w:r>
    </w:p>
    <w:p>
      <w:pPr>
        <w:pStyle w:val="kommentar"/>
      </w:pPr>
      <w:r>
        <w:rPr>
          <w:b w:val="true"/>
          <w:sz w:val="16"/>
        </w:rPr>
        <w:t xml:space="preserve">102/16</w:t>
      </w:r>
      <w:r>
        <w:rPr/>
        <w:t xml:space="preserve"> </w:t>
      </w:r>
      <w:r>
        <w:rPr/>
        <w:t xml:space="preserve">Horaz</w:t>
      </w:r>
      <w:r>
        <w:rPr/>
      </w:r>
      <w:r>
        <w:rPr/>
        <w:t xml:space="preserve"> </w:t>
      </w:r>
    </w:p>
    <w:p>
      <w:pPr>
        <w:pStyle w:val="kommentar"/>
      </w:pPr>
      <w:r>
        <w:rPr>
          <w:b w:val="true"/>
          <w:sz w:val="16"/>
        </w:rPr>
        <w:t xml:space="preserve">102/17</w:t>
      </w:r>
      <w:r>
        <w:rPr/>
        <w:t xml:space="preserve"> </w:t>
      </w:r>
      <w:r>
        <w:rPr/>
        <w:t xml:space="preserve">Meier, </w:t>
      </w:r>
      <w:r>
        <w:rPr>
          <w:i w:val="true"/>
        </w:rPr>
        <w:t xml:space="preserve">Anfangsgründe</w:t>
      </w:r>
      <w:r>
        <w:rPr/>
      </w:r>
      <w:r>
        <w:rPr/>
        <w:t xml:space="preserve"> </w:t>
      </w:r>
    </w:p>
    <w:p>
      <w:pPr>
        <w:pStyle w:val="kommentar"/>
      </w:pPr>
      <w:r>
        <w:rPr>
          <w:b w:val="true"/>
          <w:sz w:val="16"/>
        </w:rPr>
        <w:t xml:space="preserve">102/18</w:t>
      </w:r>
      <w:r>
        <w:rPr/>
        <w:t xml:space="preserve"> </w:t>
      </w:r>
      <w:r>
        <w:rPr>
          <w:rFonts w:ascii="Linux Libertine G" w:hAnsi="Linux Libertine G" w:cs="Linux Libertine G"/>
        </w:rPr>
        <w:t xml:space="preserve">Gerichte vergeßen</w:t>
        <w:t>]</w:t>
      </w:r>
      <w:r>
        <w:rPr/>
        <w:t xml:space="preserve"> </w:t>
      </w:r>
      <w:r>
        <w:rPr/>
        <w:t xml:space="preserve">Hor. </w:t>
      </w:r>
      <w:r>
        <w:rPr>
          <w:i w:val="true"/>
        </w:rPr>
        <w:t xml:space="preserve">ars</w:t>
      </w:r>
      <w:r>
        <w:rPr/>
      </w:r>
      <w:r>
        <w:rPr/>
        <w:t xml:space="preserve"> 374,76ff.: »ut gratas inter mensas symphonia discors /et crassum unguentum et Sardo cum melle papaver /offendunt, poterat duci quia cena sine istis« / »Wie an einladender Tafel ein Musikerensemble stört, das sich uneins ist, wie fettiges Salböl stört und Mohn mit sardinischem Honig, weil man das Mahl auch ohne hätte abhalten können …« </w:t>
      </w:r>
    </w:p>
    <w:p>
      <w:pPr>
        <w:pStyle w:val="kommentar"/>
      </w:pPr>
      <w:r>
        <w:rPr>
          <w:b w:val="true"/>
          <w:sz w:val="16"/>
        </w:rPr>
        <w:t xml:space="preserve">102/18</w:t>
      </w:r>
      <w:r>
        <w:rPr/>
        <w:t xml:space="preserve"> </w:t>
      </w:r>
      <w:r>
        <w:rPr/>
        <w:t xml:space="preserve">Hor. </w:t>
      </w:r>
      <w:r>
        <w:rPr>
          <w:i w:val="true"/>
        </w:rPr>
        <w:t xml:space="preserve">ars</w:t>
      </w:r>
      <w:r>
        <w:rPr/>
      </w:r>
      <w:r>
        <w:rPr/>
        <w:t xml:space="preserve"> 372ff.: »mediocribus esse poetis / non homines, non di, non concessere columnae« / »Mittelmäßigkeit haben den Dichtern nicht die Menschen und nicht die Götter noch die Ausstellungspfeiler erlaubt« (</w:t>
      </w:r>
      <w:r>
        <w:t>HKB 170 (I  450/23)</w:t>
      </w:r>
      <w:r>
        <w:rPr/>
      </w:r>
      <w:r>
        <w:rPr/>
        <w:t xml:space="preserve">) </w:t>
      </w:r>
    </w:p>
    <w:p>
      <w:pPr>
        <w:pStyle w:val="kommentar"/>
      </w:pPr>
      <w:r>
        <w:rPr>
          <w:b w:val="true"/>
          <w:sz w:val="16"/>
        </w:rPr>
        <w:t xml:space="preserve">102/21</w:t>
      </w:r>
      <w:r>
        <w:rPr/>
        <w:t xml:space="preserve"> </w:t>
      </w:r>
      <w:r>
        <w:rPr>
          <w:rFonts w:ascii="Linux Libertine G" w:hAnsi="Linux Libertine G" w:cs="Linux Libertine G"/>
        </w:rPr>
        <w:t xml:space="preserve">kleine Fehler</w:t>
        <w:t>]</w:t>
      </w:r>
      <w:r>
        <w:rPr/>
        <w:t xml:space="preserve"> </w:t>
      </w:r>
      <w:r>
        <w:rPr/>
        <w:t xml:space="preserve">Hor. </w:t>
      </w:r>
      <w:r>
        <w:rPr>
          <w:i w:val="true"/>
        </w:rPr>
        <w:t xml:space="preserve">ars</w:t>
      </w:r>
      <w:r>
        <w:rPr/>
      </w:r>
      <w:r>
        <w:rPr/>
        <w:t xml:space="preserve"> 351f.: »verum ubi plura nitent in carmine, non ego paucis /offendar maculis« / »Doch wenn in der Dichtung vieles leuchtet, beleidigen mich nicht wenige Flecken, die Mangel an Sorgfalt darauf goß …« </w:t>
      </w:r>
    </w:p>
    <w:p>
      <w:pPr>
        <w:pStyle w:val="kommentar"/>
      </w:pPr>
      <w:r>
        <w:rPr>
          <w:b w:val="true"/>
          <w:sz w:val="16"/>
        </w:rPr>
        <w:t xml:space="preserve">102/24</w:t>
      </w:r>
      <w:r>
        <w:rPr/>
        <w:t xml:space="preserve"> </w:t>
      </w:r>
      <w:r>
        <w:rPr>
          <w:rFonts w:ascii="Linux Libertine G" w:hAnsi="Linux Libertine G" w:cs="Linux Libertine G"/>
        </w:rPr>
        <w:t xml:space="preserve">Noah</w:t>
        <w:t>]</w:t>
      </w:r>
      <w:r>
        <w:rPr/>
        <w:t xml:space="preserve"> wahrscheinlich </w:t>
      </w:r>
      <w:r>
        <w:rPr/>
        <w:t xml:space="preserve">Bodmer, </w:t>
      </w:r>
      <w:r>
        <w:rPr>
          <w:i w:val="true"/>
        </w:rPr>
        <w:t xml:space="preserve">Noah</w:t>
      </w:r>
      <w:r>
        <w:rPr/>
      </w:r>
      <w:r>
        <w:rPr/>
        <w:t xml:space="preserve"> </w:t>
      </w:r>
    </w:p>
    <w:p>
      <w:pPr>
        <w:pStyle w:val="kommentar"/>
      </w:pPr>
      <w:r>
        <w:rPr>
          <w:b w:val="true"/>
          <w:sz w:val="16"/>
        </w:rPr>
        <w:t xml:space="preserve">102/29</w:t>
      </w:r>
      <w:r>
        <w:rPr/>
        <w:t xml:space="preserve"> </w:t>
      </w:r>
      <w:r>
        <w:rPr>
          <w:rFonts w:ascii="Linux Libertine G" w:hAnsi="Linux Libertine G" w:cs="Linux Libertine G"/>
        </w:rPr>
        <w:t xml:space="preserve">Freunde</w:t>
        <w:t>]</w:t>
      </w:r>
      <w:r>
        <w:rPr/>
        <w:t xml:space="preserve"> </w:t>
      </w:r>
      <w:r>
        <w:rPr/>
        <w:t xml:space="preserve">Johann Christoph Berens</w:t>
      </w:r>
      <w:r>
        <w:rPr/>
      </w:r>
      <w:r>
        <w:rPr/>
        <w:t xml:space="preserve"> </w:t>
      </w:r>
    </w:p>
    <w:p>
      <w:pPr>
        <w:pStyle w:val="kommentar"/>
      </w:pPr>
      <w:r>
        <w:rPr>
          <w:b w:val="true"/>
          <w:sz w:val="16"/>
        </w:rPr>
        <w:t xml:space="preserve">102/34</w:t>
      </w:r>
      <w:r>
        <w:rPr/>
        <w:t xml:space="preserve"> </w:t>
      </w:r>
      <w:r>
        <w:rPr>
          <w:rFonts w:ascii="Linux Libertine G" w:hAnsi="Linux Libertine G" w:cs="Linux Libertine G"/>
        </w:rPr>
        <w:t xml:space="preserve">Trauerlied</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103/9</w:t>
      </w:r>
      <w:r>
        <w:rPr/>
        <w:t xml:space="preserve"> </w:t>
      </w:r>
      <w:r>
        <w:rPr>
          <w:rFonts w:ascii="Linux Libertine G" w:hAnsi="Linux Libertine G" w:cs="Linux Libertine G"/>
        </w:rPr>
        <w:t xml:space="preserve">Meyhoff</w:t>
        <w:t>]</w:t>
      </w:r>
      <w:r>
        <w:rPr/>
        <w:t xml:space="preserve"> Gutsbesitz der v. Wittens; wohl Meijas muiža (Maihof) in Jelgava/Mitau, Lettland [56° 39’ N, 23° 42’ O]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40 (I 100‒103)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433eec9f34441e3" /><Relationship Type="http://schemas.openxmlformats.org/officeDocument/2006/relationships/footer" Target="/word/footer1.xml" Id="default" /></Relationships>
</file>