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107‒111</w:t>
      </w:r>
      <w:r>
        <w:br/>
      </w:r>
    </w:p>
    <w:p>
      <w:pPr>
        <w:pStyle w:val="stumpf"/>
      </w:pPr>
      <w:r>
        <w:rPr>
          <w:b/>
          <w:sz w:val="32"/>
        </w:rPr>
        <w:t>43</w:t>
      </w:r>
    </w:p>
    <w:p>
      <w:pPr>
        <w:pStyle w:val="stumpf"/>
      </w:pPr>
      <w:r>
        <w:rPr>
          <w:b/>
        </w:rPr>
        <w:t>Grünhof, 4. Mai 1755</w:t>
      </w:r>
      <w:r>
        <w:br/>
      </w:r>
      <w:r>
        <w:rPr>
          <w:b/>
        </w:rPr>
        <w:t>Johann Georg Hamann → Johann Christoph Hamann (Vater), Maria Magdalena Hamann (Mutter), Johann Christoph Hamann (Bruder)</w:t>
      </w:r>
      <w:r>
        <w:br/>
        <w:t xml:space="preserve">  </w:t>
      </w:r>
    </w:p>
    <w:p>
      <w:pPr>
        <w:pStyle w:val="zeilenzhlung"/>
        <w:keepNext/>
        <w:framePr w:w="1000" w:hSpace="420" w:wrap="around" w:vAnchor="text" w:hAnchor="page"/>
      </w:pPr>
      <w:r>
        <w:rPr>
          <w:sz w:val="12"/>
        </w:rPr>
        <w:t>S. 107, 9</w:t>
      </w:r>
    </w:p>
    <w:p>
      <w:pPr>
        <w:pStyle w:val="rechtsbndig"/>
      </w:pPr>
      <w:r>
        <w:t xml:space="preserve">Grünhof. den 4 May 1755. </w:t>
      </w:r>
    </w:p>
    <w:p>
      <w:pPr>
        <w:pStyle w:val="zeilenzhlung"/>
        <w:keepNext/>
        <w:framePr w:w="1000" w:hSpace="420" w:wrap="around" w:vAnchor="text" w:hAnchor="page"/>
      </w:pPr>
      <w:r>
        <w:rPr>
          <w:sz w:val="12"/>
        </w:rPr>
        <w:t>10</w:t>
      </w:r>
    </w:p>
    <w:p>
      <w:pPr>
        <w:pStyle w:val="doppeleinzug"/>
      </w:pPr>
      <w:r>
        <w:t xml:space="preserve">Herzlich geliebteste Eltern, </w:t>
      </w:r>
    </w:p>
    <w:p>
      <w:pPr>
        <w:pStyle w:val="stumpf"/>
      </w:pPr>
      <w:r>
        <w:t xml:space="preserve">Ich komme meinem neulichen Versprechen nach und hoffe dasjenige mit ein </w:t>
      </w:r>
    </w:p>
    <w:p>
      <w:pPr>
        <w:pStyle w:val="stumpf"/>
      </w:pPr>
      <w:r>
        <w:t xml:space="preserve">wenig mehr Zeit zu ersetzen, woran es mir letzthin gefehlt. Weil ich mich nicht </w:t>
      </w:r>
    </w:p>
    <w:p>
      <w:pPr>
        <w:pStyle w:val="stumpf"/>
      </w:pPr>
      <w:r>
        <w:t xml:space="preserve">mehr den Innhalt meines letzteren Briefes deutlich besinnen kann; so </w:t>
      </w:r>
    </w:p>
    <w:p>
      <w:pPr>
        <w:pStyle w:val="stumpf"/>
      </w:pPr>
      <w:r>
        <w:t xml:space="preserve">entschuldigen Sie nach Ihrer Güte die begangenen Uebereilungsfehler darinnen. </w:t>
      </w:r>
    </w:p>
    <w:p>
      <w:pPr>
        <w:pStyle w:val="zeilenzhlung"/>
        <w:keepNext/>
        <w:framePr w:w="1000" w:hSpace="420" w:wrap="around" w:vAnchor="text" w:hAnchor="page"/>
      </w:pPr>
      <w:r>
        <w:rPr>
          <w:sz w:val="12"/>
        </w:rPr>
        <w:t>15</w:t>
      </w:r>
    </w:p>
    <w:p>
      <w:pPr>
        <w:pStyle w:val="einzug"/>
      </w:pPr>
      <w:r>
        <w:t xml:space="preserve">Gott gebe daß Sie sich, Zärtlichst geliebte Eltern, gesund befinden. Ich bitte </w:t>
      </w:r>
    </w:p>
    <w:p>
      <w:pPr>
        <w:pStyle w:val="stumpf"/>
      </w:pPr>
      <w:r>
        <w:t xml:space="preserve">denselben darum v wünsche es Ihnen täglich. Ich habe mir eine kleine </w:t>
      </w:r>
    </w:p>
    <w:p>
      <w:pPr>
        <w:pStyle w:val="stumpf"/>
      </w:pPr>
      <w:r>
        <w:t xml:space="preserve">FrühlingsCur zu brauchen vorgenommen, die ich aber wieder meinen Willen noch </w:t>
      </w:r>
    </w:p>
    <w:p>
      <w:pPr>
        <w:pStyle w:val="stumpf"/>
      </w:pPr>
      <w:r>
        <w:t xml:space="preserve">bisher habe aufschieben müßen. Der Anfang mit einem </w:t>
      </w:r>
      <w:r>
        <w:rPr>
          <w:rFonts w:ascii="Linux Biolinum" w:hAnsi="Linux Biolinum" w:cs="Linux Biolinum"/>
        </w:rPr>
        <w:t>Laxativ</w:t>
      </w:r>
      <w:r>
        <w:t xml:space="preserve"> ist schon dazu </w:t>
      </w:r>
    </w:p>
    <w:p>
      <w:pPr>
        <w:pStyle w:val="stumpf"/>
      </w:pPr>
      <w:r>
        <w:t xml:space="preserve">gemacht; nichts als das Aderlaßen hält mich auf, dazu ich noch nicht kommen </w:t>
      </w:r>
    </w:p>
    <w:p>
      <w:pPr>
        <w:pStyle w:val="zeilenzhlung"/>
        <w:keepNext/>
        <w:framePr w:w="1000" w:hSpace="420" w:wrap="around" w:vAnchor="text" w:hAnchor="page"/>
      </w:pPr>
      <w:r>
        <w:rPr>
          <w:sz w:val="12"/>
        </w:rPr>
        <w:t>20</w:t>
      </w:r>
    </w:p>
    <w:p>
      <w:pPr>
        <w:pStyle w:val="stumpf"/>
      </w:pPr>
      <w:r>
        <w:t xml:space="preserve">kann. Ich habe eine Schläfrichkeit v einen Appetit einige zeitlang gefühlt, </w:t>
      </w:r>
    </w:p>
    <w:p>
      <w:pPr>
        <w:pStyle w:val="stumpf"/>
      </w:pPr>
      <w:r>
        <w:t xml:space="preserve">davon mir beyde von Vollblütigkeit herzurühren schienen. Bey unsern </w:t>
      </w:r>
    </w:p>
    <w:p>
      <w:pPr>
        <w:pStyle w:val="stumpf"/>
      </w:pPr>
      <w:r>
        <w:t xml:space="preserve">Auffenthalt in Mietau auch einige Tropfen durch die Nase verloren. Ohngeachtet ich </w:t>
      </w:r>
    </w:p>
    <w:p>
      <w:pPr>
        <w:pStyle w:val="stumpf"/>
      </w:pPr>
      <w:r>
        <w:t xml:space="preserve">jetzt mich ziemlich erleichtert davon fühle; so halte ich es doch als ein Gerüst </w:t>
      </w:r>
    </w:p>
    <w:p>
      <w:pPr>
        <w:pStyle w:val="stumpf"/>
      </w:pPr>
      <w:r>
        <w:t xml:space="preserve">zu meiner Cur als auch vor sich selbst für nothwendig. Der HE. </w:t>
      </w:r>
    </w:p>
    <w:p>
      <w:pPr>
        <w:pStyle w:val="zeilenzhlung"/>
        <w:keepNext/>
        <w:framePr w:w="1000" w:hSpace="420" w:wrap="around" w:vAnchor="text" w:hAnchor="page"/>
      </w:pPr>
      <w:r>
        <w:rPr>
          <w:sz w:val="12"/>
        </w:rPr>
        <w:t>25</w:t>
      </w:r>
    </w:p>
    <w:p>
      <w:pPr>
        <w:pStyle w:val="stumpf"/>
      </w:pPr>
      <w:r>
        <w:t xml:space="preserve">RegimentsFeldscherer Parisius, ein Halbbruder des HE. Gericke, ein sehr </w:t>
      </w:r>
    </w:p>
    <w:p>
      <w:pPr>
        <w:pStyle w:val="stumpf"/>
      </w:pPr>
      <w:r>
        <w:t xml:space="preserve">liebenswürdiger v rechtschaffener Mann und mein guter Freund, hat mir versprochen </w:t>
      </w:r>
    </w:p>
    <w:p>
      <w:pPr>
        <w:pStyle w:val="stumpf"/>
      </w:pPr>
      <w:r>
        <w:t xml:space="preserve">herauszukommen, weil er ohnedem als der ordentl. Artzt in unserm Hause </w:t>
      </w:r>
    </w:p>
    <w:p>
      <w:pPr>
        <w:pStyle w:val="stumpf"/>
      </w:pPr>
      <w:r>
        <w:t xml:space="preserve">gebraucht wird; welches bißher noch nicht geschehen. Auf das späteste denke nach </w:t>
      </w:r>
    </w:p>
    <w:p>
      <w:pPr>
        <w:pStyle w:val="stumpf"/>
      </w:pPr>
      <w:r>
        <w:t xml:space="preserve">Himmelfahrt wills Gott! anzufangen, weil ich an diesem Tage mir </w:t>
      </w:r>
    </w:p>
    <w:p>
      <w:pPr>
        <w:pStyle w:val="zeilenzhlung"/>
        <w:keepNext/>
        <w:framePr w:w="1000" w:hSpace="420" w:wrap="around" w:vAnchor="text" w:hAnchor="page"/>
      </w:pPr>
      <w:r>
        <w:rPr>
          <w:sz w:val="12"/>
        </w:rPr>
        <w:t>30</w:t>
      </w:r>
    </w:p>
    <w:p>
      <w:pPr>
        <w:pStyle w:val="stumpf"/>
      </w:pPr>
      <w:r>
        <w:t xml:space="preserve">vorgenommen meine Andacht zu halten. </w:t>
      </w:r>
    </w:p>
    <w:p>
      <w:pPr>
        <w:pStyle w:val="einzug"/>
      </w:pPr>
      <w:r>
        <w:t xml:space="preserve">Meine Cur selbst soll in einer Art von Molken bestehen oder in mit </w:t>
      </w:r>
    </w:p>
    <w:p>
      <w:pPr>
        <w:pStyle w:val="stumpf"/>
      </w:pPr>
      <w:r>
        <w:t xml:space="preserve">Löffelkraut, in Ermangelung deßen Brunnenkreße, aufgekochten Milch. Meine </w:t>
      </w:r>
    </w:p>
    <w:p>
      <w:pPr>
        <w:pStyle w:val="stumpf"/>
      </w:pPr>
      <w:r>
        <w:t xml:space="preserve">Zähne an deren Reinigkeit ich es ohne sie eben zu putzen nicht fehlen laßen, </w:t>
      </w:r>
    </w:p>
    <w:p>
      <w:pPr>
        <w:pStyle w:val="stumpf"/>
      </w:pPr>
      <w:r>
        <w:t xml:space="preserve">zeigen einen Scorbut an, den mein hiesiger Freund auch zu einem Grunde </w:t>
      </w:r>
    </w:p>
    <w:p>
      <w:pPr>
        <w:pStyle w:val="seitenzhlung"/>
        <w:keepNext/>
        <w:framePr w:w="1000" w:hSpace="420" w:wrap="around" w:vAnchor="text" w:hAnchor="page"/>
      </w:pPr>
      <w:r>
        <w:rPr>
          <w:b/>
          <w:sz w:val="12"/>
        </w:rPr>
        <w:t>S. 108</w:t>
      </w:r>
      <w:r>
        <w:t xml:space="preserve"> </w:t>
      </w:r>
    </w:p>
    <w:p>
      <w:pPr>
        <w:pStyle w:val="stumpf"/>
      </w:pPr>
      <w:r>
        <w:t xml:space="preserve">meiner Hypochondrie einigermaßen macht. Ich habe schon zu Hause selten </w:t>
      </w:r>
    </w:p>
    <w:p>
      <w:pPr>
        <w:pStyle w:val="stumpf"/>
      </w:pPr>
      <w:r>
        <w:t xml:space="preserve">meine Zähne ein wenig reiben können ohne daß sie Blut gegeben hätten. Ich </w:t>
      </w:r>
    </w:p>
    <w:p>
      <w:pPr>
        <w:pStyle w:val="stumpf"/>
      </w:pPr>
      <w:r>
        <w:t xml:space="preserve">bitte mich, mein lieber Vater, Ihren Rath v. Meinung darüber aus. </w:t>
      </w:r>
    </w:p>
    <w:p>
      <w:pPr>
        <w:pStyle w:val="einzug"/>
      </w:pPr>
      <w:r>
        <w:t xml:space="preserve">Wenn ich ja etwas krank bin; so ist meine Krankheit nichts als zu wenig </w:t>
      </w:r>
    </w:p>
    <w:p>
      <w:pPr>
        <w:pStyle w:val="zeilenzhlung"/>
        <w:keepNext/>
        <w:framePr w:w="1000" w:hSpace="420" w:wrap="around" w:vAnchor="text" w:hAnchor="page"/>
      </w:pPr>
      <w:r>
        <w:rPr>
          <w:sz w:val="12"/>
        </w:rPr>
        <w:t>5</w:t>
      </w:r>
    </w:p>
    <w:p>
      <w:pPr>
        <w:pStyle w:val="stumpf"/>
      </w:pPr>
      <w:r>
        <w:t xml:space="preserve">Bewegung des Leibes v vielleicht zu viel des Gemüths. Wie viel würden </w:t>
      </w:r>
    </w:p>
    <w:p>
      <w:pPr>
        <w:pStyle w:val="stumpf"/>
      </w:pPr>
      <w:r>
        <w:t xml:space="preserve">meine liebe Eltern zur letzteren beytragen, wenn Sie mir Ihre Furcht, Ihre </w:t>
      </w:r>
    </w:p>
    <w:p>
      <w:pPr>
        <w:pStyle w:val="stumpf"/>
      </w:pPr>
      <w:r>
        <w:t xml:space="preserve">Unruhe v Ihre Sorgen mitzutheilen fortfahren werden. </w:t>
      </w:r>
    </w:p>
    <w:p>
      <w:pPr>
        <w:pStyle w:val="einzug"/>
      </w:pPr>
      <w:r>
        <w:t xml:space="preserve">Ein kleiner Aufenthalt in Riga wird mir an statt Pyrmont v. Aachen dienen. </w:t>
      </w:r>
    </w:p>
    <w:p>
      <w:pPr>
        <w:pStyle w:val="stumpf"/>
      </w:pPr>
      <w:r>
        <w:t xml:space="preserve">HE. M. hat mir schon zu Arbeiten, die er im Sinn hat, eingeladen. Die Furcht </w:t>
      </w:r>
    </w:p>
    <w:p>
      <w:pPr>
        <w:pStyle w:val="zeilenzhlung"/>
        <w:keepNext/>
        <w:framePr w:w="1000" w:hSpace="420" w:wrap="around" w:vAnchor="text" w:hAnchor="page"/>
      </w:pPr>
      <w:r>
        <w:rPr>
          <w:sz w:val="12"/>
        </w:rPr>
        <w:t>10</w:t>
      </w:r>
    </w:p>
    <w:p>
      <w:pPr>
        <w:pStyle w:val="stumpf"/>
      </w:pPr>
      <w:r>
        <w:t xml:space="preserve">einen Müßiggänger an Ihren Sohn zu haben, darf Sie also nicht beunruhigen. </w:t>
      </w:r>
    </w:p>
    <w:p>
      <w:pPr>
        <w:pStyle w:val="stumpf"/>
      </w:pPr>
      <w:r>
        <w:t xml:space="preserve">Ohngeachtet mein Sinn ehmals in Ernst nach Petersburg zu gehen gewesen; </w:t>
      </w:r>
    </w:p>
    <w:p>
      <w:pPr>
        <w:pStyle w:val="stumpf"/>
      </w:pPr>
      <w:r>
        <w:t xml:space="preserve">so werde ich mich doch in nichts einlaßen. Wenn sich aber eine Gelegenheit </w:t>
      </w:r>
    </w:p>
    <w:p>
      <w:pPr>
        <w:pStyle w:val="stumpf"/>
      </w:pPr>
      <w:r>
        <w:lastRenderedPageBreak/>
        <w:t xml:space="preserve">fände jemanden dort auf einen Monath Gesellschaft zu machen; so möchte ich </w:t>
      </w:r>
    </w:p>
    <w:p>
      <w:pPr>
        <w:pStyle w:val="stumpf"/>
      </w:pPr>
      <w:r>
        <w:t xml:space="preserve">nicht gern eine Beqvemlichkeit fahren laßen einen der vornehmsten Nordischen </w:t>
      </w:r>
    </w:p>
    <w:p>
      <w:pPr>
        <w:pStyle w:val="zeilenzhlung"/>
        <w:keepNext/>
        <w:framePr w:w="1000" w:hSpace="420" w:wrap="around" w:vAnchor="text" w:hAnchor="page"/>
      </w:pPr>
      <w:r>
        <w:rPr>
          <w:sz w:val="12"/>
        </w:rPr>
        <w:t>15</w:t>
      </w:r>
    </w:p>
    <w:p>
      <w:pPr>
        <w:pStyle w:val="stumpf"/>
      </w:pPr>
      <w:r>
        <w:t xml:space="preserve">Höfe zu sehen oder wenigstens mich einer großen Stadt wieder zu erinnern. </w:t>
      </w:r>
    </w:p>
    <w:p>
      <w:pPr>
        <w:pStyle w:val="stumpf"/>
      </w:pPr>
      <w:r>
        <w:t xml:space="preserve">Dies ist eins. </w:t>
      </w:r>
    </w:p>
    <w:p>
      <w:pPr>
        <w:pStyle w:val="einzug"/>
      </w:pPr>
      <w:r>
        <w:t xml:space="preserve">2.) HE. B. hat (im Vertrauen) noch Lust eine kleine Reise zu thun v eben </w:t>
      </w:r>
    </w:p>
    <w:p>
      <w:pPr>
        <w:pStyle w:val="stumpf"/>
      </w:pPr>
      <w:r>
        <w:t xml:space="preserve">so viel Freundschaft mich als seinen Begleiter mitzunehmen. Ich habe niemals </w:t>
      </w:r>
    </w:p>
    <w:p>
      <w:pPr>
        <w:pStyle w:val="stumpf"/>
      </w:pPr>
      <w:r>
        <w:t xml:space="preserve">geglaubt einen so beflißenen v. mir recht ergebenen Freund an ihn zu behalten. </w:t>
      </w:r>
    </w:p>
    <w:p>
      <w:pPr>
        <w:pStyle w:val="zeilenzhlung"/>
        <w:keepNext/>
        <w:framePr w:w="1000" w:hSpace="420" w:wrap="around" w:vAnchor="text" w:hAnchor="page"/>
      </w:pPr>
      <w:r>
        <w:rPr>
          <w:sz w:val="12"/>
        </w:rPr>
        <w:t>20</w:t>
      </w:r>
    </w:p>
    <w:p>
      <w:pPr>
        <w:pStyle w:val="stumpf"/>
      </w:pPr>
      <w:r>
        <w:t xml:space="preserve">Sie können sich nicht vorstellen, wie sehr er sich meiner annimmt, v sich alles </w:t>
      </w:r>
    </w:p>
    <w:p>
      <w:pPr>
        <w:pStyle w:val="stumpf"/>
      </w:pPr>
      <w:r>
        <w:t xml:space="preserve">desjenigen angelegen seyn läst, was mich angeht. Wenn dies geschehen sollte, </w:t>
      </w:r>
    </w:p>
    <w:p>
      <w:pPr>
        <w:pStyle w:val="stumpf"/>
      </w:pPr>
      <w:r>
        <w:t xml:space="preserve">so würde ich geschwind genung das Verlangen meiner lieben Eltern mich </w:t>
      </w:r>
    </w:p>
    <w:p>
      <w:pPr>
        <w:pStyle w:val="stumpf"/>
      </w:pPr>
      <w:r>
        <w:t xml:space="preserve">wiederzusehen erfüllen können; v ich würde mich um so viel weniger Ihren </w:t>
      </w:r>
    </w:p>
    <w:p>
      <w:pPr>
        <w:pStyle w:val="stumpf"/>
      </w:pPr>
      <w:r>
        <w:t xml:space="preserve">Wünschen v Befehl entziehen, weil ich mich alsdann freuen könnte die </w:t>
      </w:r>
    </w:p>
    <w:p>
      <w:pPr>
        <w:pStyle w:val="zeilenzhlung"/>
        <w:keepNext/>
        <w:framePr w:w="1000" w:hSpace="420" w:wrap="around" w:vAnchor="text" w:hAnchor="page"/>
      </w:pPr>
      <w:r>
        <w:rPr>
          <w:sz w:val="12"/>
        </w:rPr>
        <w:t>25</w:t>
      </w:r>
    </w:p>
    <w:p>
      <w:pPr>
        <w:pStyle w:val="stumpf"/>
      </w:pPr>
      <w:r>
        <w:t xml:space="preserve">Absicht, warum ich Selbige verlaßen, einigermaßen erreicht zu haben. </w:t>
      </w:r>
    </w:p>
    <w:p>
      <w:pPr>
        <w:pStyle w:val="einzug"/>
      </w:pPr>
      <w:r>
        <w:t xml:space="preserve">Ich überlaße mich v mein Schicksal der göttl. Vorsehung gänzlich. Sie hat </w:t>
      </w:r>
    </w:p>
    <w:p>
      <w:pPr>
        <w:pStyle w:val="stumpf"/>
      </w:pPr>
      <w:r>
        <w:t xml:space="preserve">Triebe in unserer Natur gelegt, die wenn sie nicht lasterhaft sind und mit </w:t>
      </w:r>
    </w:p>
    <w:p>
      <w:pPr>
        <w:pStyle w:val="stumpf"/>
      </w:pPr>
      <w:r>
        <w:t xml:space="preserve">unsern Pflichten streiten, nicht selten als unsere Bestimmung als der Ruf zu </w:t>
      </w:r>
    </w:p>
    <w:p>
      <w:pPr>
        <w:pStyle w:val="stumpf"/>
      </w:pPr>
      <w:r>
        <w:t xml:space="preserve">ihren Absichten angesehen werden können. Mit wie viele Ruhe und </w:t>
      </w:r>
    </w:p>
    <w:p>
      <w:pPr>
        <w:pStyle w:val="zeilenzhlung"/>
        <w:keepNext/>
        <w:framePr w:w="1000" w:hSpace="420" w:wrap="around" w:vAnchor="text" w:hAnchor="page"/>
      </w:pPr>
      <w:r>
        <w:rPr>
          <w:sz w:val="12"/>
        </w:rPr>
        <w:t>30</w:t>
      </w:r>
    </w:p>
    <w:p>
      <w:pPr>
        <w:pStyle w:val="stumpf"/>
      </w:pPr>
      <w:r>
        <w:t xml:space="preserve">Zufriedenheit für 100 andern kann derjenige leben, der keinen andern Endzweck hat als </w:t>
      </w:r>
    </w:p>
    <w:p>
      <w:pPr>
        <w:pStyle w:val="stumpf"/>
      </w:pPr>
      <w:r>
        <w:t xml:space="preserve">wie ein vernünftiges v. wie ein theuer erlöstes Geschöpf als Mensch v Christ </w:t>
      </w:r>
    </w:p>
    <w:p>
      <w:pPr>
        <w:pStyle w:val="stumpf"/>
      </w:pPr>
      <w:r>
        <w:t xml:space="preserve">seinen Verbindlichkeiten ein Genüge zu thun. Mit viel Vergnügen habe ich </w:t>
      </w:r>
    </w:p>
    <w:p>
      <w:pPr>
        <w:pStyle w:val="stumpf"/>
      </w:pPr>
      <w:r>
        <w:t xml:space="preserve">mir bey dem Lebenslauf meines Lehrers, den mir mein Bruder zugeschickt, </w:t>
      </w:r>
    </w:p>
    <w:p>
      <w:pPr>
        <w:pStyle w:val="stumpf"/>
      </w:pPr>
      <w:r>
        <w:t xml:space="preserve">seine Gemüthsart vorgestellt. In einem kleinen Bezirck der Welt nützlich, zu einem </w:t>
      </w:r>
    </w:p>
    <w:p>
      <w:pPr>
        <w:pStyle w:val="zeilenzhlung"/>
        <w:keepNext/>
        <w:framePr w:w="1000" w:hSpace="420" w:wrap="around" w:vAnchor="text" w:hAnchor="page"/>
      </w:pPr>
      <w:r>
        <w:rPr>
          <w:sz w:val="12"/>
        </w:rPr>
        <w:t>35</w:t>
      </w:r>
    </w:p>
    <w:p>
      <w:pPr>
        <w:pStyle w:val="stumpf"/>
      </w:pPr>
      <w:r>
        <w:t xml:space="preserve">weit größeren geschickt; ihr unbekannt v verborgen, der sich, die Natur v Ihren </w:t>
      </w:r>
    </w:p>
    <w:p>
      <w:pPr>
        <w:pStyle w:val="stumpf"/>
      </w:pPr>
      <w:r>
        <w:t xml:space="preserve">Urheber aber desto beßer kennte, sich selbst verleugnete, der erstern bescheiden </w:t>
      </w:r>
    </w:p>
    <w:p>
      <w:pPr>
        <w:pStyle w:val="stumpf"/>
      </w:pPr>
      <w:r>
        <w:t xml:space="preserve">und unermüdet nachgieng v den letzteren in einer kindl. Einfalt verehrte. </w:t>
      </w:r>
    </w:p>
    <w:p>
      <w:pPr>
        <w:pStyle w:val="seitenzhlung"/>
        <w:keepNext/>
        <w:framePr w:w="1000" w:hSpace="420" w:wrap="around" w:vAnchor="text" w:hAnchor="page"/>
      </w:pPr>
      <w:r>
        <w:rPr>
          <w:b/>
          <w:sz w:val="12"/>
        </w:rPr>
        <w:t>S. 109</w:t>
      </w:r>
      <w:r>
        <w:t xml:space="preserve"> </w:t>
      </w:r>
    </w:p>
    <w:p>
      <w:pPr>
        <w:pStyle w:val="einzug"/>
      </w:pPr>
      <w:r>
        <w:t xml:space="preserve">An HE. M. habe, lieber Papa, Dero letzten Gruß bestellt. Er erkennt mit </w:t>
      </w:r>
    </w:p>
    <w:p>
      <w:pPr>
        <w:pStyle w:val="stumpf"/>
      </w:pPr>
      <w:r>
        <w:t xml:space="preserve">viel Zärtlichkeit das Andenken, welches Sie ihm noch gönnen, v. wünscht sich </w:t>
      </w:r>
    </w:p>
    <w:p>
      <w:pPr>
        <w:pStyle w:val="stumpf"/>
      </w:pPr>
      <w:r>
        <w:t xml:space="preserve">das Glück Sie noch einmal zu sprechen. welches vielleicht bey einem Besuch, </w:t>
      </w:r>
    </w:p>
    <w:p>
      <w:pPr>
        <w:pStyle w:val="stumpf"/>
      </w:pPr>
      <w:r>
        <w:t xml:space="preserve">den er </w:t>
      </w:r>
      <w:r>
        <w:rPr>
          <w:strike/>
        </w:rPr>
        <w:t>einem</w:t>
      </w:r>
      <w:r>
        <w:t xml:space="preserve"> künftig Ihnen v mir geben könnte nicht so unmöglich oder </w:t>
      </w:r>
    </w:p>
    <w:p>
      <w:pPr>
        <w:pStyle w:val="zeilenzhlung"/>
        <w:keepNext/>
        <w:framePr w:w="1000" w:hSpace="420" w:wrap="around" w:vAnchor="text" w:hAnchor="page"/>
      </w:pPr>
      <w:r>
        <w:rPr>
          <w:sz w:val="12"/>
        </w:rPr>
        <w:t>5</w:t>
      </w:r>
    </w:p>
    <w:p>
      <w:pPr>
        <w:pStyle w:val="stumpf"/>
      </w:pPr>
      <w:r>
        <w:t xml:space="preserve">unwahrscheinlich wäre. Er scheint sehr zufrieden zu leben. Denken Sie an die </w:t>
      </w:r>
    </w:p>
    <w:p>
      <w:pPr>
        <w:pStyle w:val="stumpf"/>
      </w:pPr>
      <w:r>
        <w:t xml:space="preserve">Kette von Wiederwärtigkeiten, an die sein Glück endlich geknüpft worden. </w:t>
      </w:r>
    </w:p>
    <w:p>
      <w:pPr>
        <w:pStyle w:val="stumpf"/>
      </w:pPr>
      <w:r>
        <w:t xml:space="preserve">Würde er ohne dem unglückl. Sendschreiben jetzt den Unterscheid seines </w:t>
      </w:r>
    </w:p>
    <w:p>
      <w:pPr>
        <w:pStyle w:val="stumpf"/>
      </w:pPr>
      <w:r>
        <w:t xml:space="preserve">Schicksals, selbst ohne denjenigen Fehlern, die Lasterhafte zum Grund ihrer </w:t>
      </w:r>
    </w:p>
    <w:p>
      <w:pPr>
        <w:pStyle w:val="stumpf"/>
      </w:pPr>
      <w:r>
        <w:t xml:space="preserve">Verfolgung machen v durch die ein rechtschaffener Mann gebeßert, selten in der </w:t>
      </w:r>
    </w:p>
    <w:p>
      <w:pPr>
        <w:pStyle w:val="zeilenzhlung"/>
        <w:keepNext/>
        <w:framePr w:w="1000" w:hSpace="420" w:wrap="around" w:vAnchor="text" w:hAnchor="page"/>
      </w:pPr>
      <w:r>
        <w:rPr>
          <w:sz w:val="12"/>
        </w:rPr>
        <w:t>10</w:t>
      </w:r>
    </w:p>
    <w:p>
      <w:pPr>
        <w:pStyle w:val="stumpf"/>
      </w:pPr>
      <w:r>
        <w:t xml:space="preserve">Welt bestraft wird, mit so viel Zufriedenheit empfinden können? </w:t>
      </w:r>
    </w:p>
    <w:p>
      <w:pPr>
        <w:pStyle w:val="einzug"/>
      </w:pPr>
      <w:r>
        <w:t xml:space="preserve">Ich hoffe daß sich die Fr. Saturgin beßer befinden wird; und sehe mit </w:t>
      </w:r>
    </w:p>
    <w:p>
      <w:pPr>
        <w:pStyle w:val="stumpf"/>
      </w:pPr>
      <w:r>
        <w:t xml:space="preserve">vielem Verlangen allen den Nachrichten entgegen, zu denen einmal ein langer </w:t>
      </w:r>
    </w:p>
    <w:p>
      <w:pPr>
        <w:pStyle w:val="stumpf"/>
      </w:pPr>
      <w:r>
        <w:t xml:space="preserve">Brief bestimmt seyn soll. </w:t>
      </w:r>
    </w:p>
    <w:p>
      <w:pPr>
        <w:pStyle w:val="einzug"/>
      </w:pPr>
      <w:r>
        <w:t xml:space="preserve">HE. </w:t>
      </w:r>
      <w:r>
        <w:rPr>
          <w:rFonts w:ascii="Linux Biolinum" w:hAnsi="Linux Biolinum" w:cs="Linux Biolinum"/>
        </w:rPr>
        <w:t>D.</w:t>
      </w:r>
      <w:r>
        <w:t xml:space="preserve"> Lilienthal v </w:t>
      </w:r>
      <w:r>
        <w:rPr>
          <w:rFonts w:ascii="Linux Biolinum" w:hAnsi="Linux Biolinum" w:cs="Linux Biolinum"/>
        </w:rPr>
        <w:t>Diac.</w:t>
      </w:r>
      <w:r>
        <w:t xml:space="preserve"> Buchholtz werden mir vermuthlich, der letzte </w:t>
      </w:r>
    </w:p>
    <w:p>
      <w:pPr>
        <w:pStyle w:val="zeilenzhlung"/>
        <w:keepNext/>
        <w:framePr w:w="1000" w:hSpace="420" w:wrap="around" w:vAnchor="text" w:hAnchor="page"/>
      </w:pPr>
      <w:r>
        <w:rPr>
          <w:sz w:val="12"/>
        </w:rPr>
        <w:t>15</w:t>
      </w:r>
    </w:p>
    <w:p>
      <w:pPr>
        <w:pStyle w:val="stumpf"/>
      </w:pPr>
      <w:r>
        <w:t xml:space="preserve">besonders, antworten. Bey Gelegenheit bitte ihn so wohl als erstern meine </w:t>
      </w:r>
    </w:p>
    <w:p>
      <w:pPr>
        <w:pStyle w:val="stumpf"/>
      </w:pPr>
      <w:r>
        <w:t xml:space="preserve">Ergebenheit zu versichern. </w:t>
      </w:r>
    </w:p>
    <w:p>
      <w:pPr>
        <w:pStyle w:val="einzug"/>
      </w:pPr>
      <w:r>
        <w:t xml:space="preserve">Was machen das Zöpfelsche Haus, HE. Renzen v seine liebe Familie, die </w:t>
      </w:r>
    </w:p>
    <w:p>
      <w:pPr>
        <w:pStyle w:val="stumpf"/>
      </w:pPr>
      <w:r>
        <w:t xml:space="preserve">HE. Arndts, ihr redlicher Vater v HE. Pf. Keber? Kommt letzterer noch nach </w:t>
      </w:r>
    </w:p>
    <w:p>
      <w:pPr>
        <w:pStyle w:val="stumpf"/>
      </w:pPr>
      <w:r>
        <w:lastRenderedPageBreak/>
        <w:t xml:space="preserve">Königsberg bisweilen? Ich grüße alle gute Freunde herzlich. </w:t>
      </w:r>
    </w:p>
    <w:p>
      <w:pPr>
        <w:pStyle w:val="zeilenzhlung"/>
        <w:keepNext/>
        <w:framePr w:w="1000" w:hSpace="420" w:wrap="around" w:vAnchor="text" w:hAnchor="page"/>
      </w:pPr>
      <w:r>
        <w:rPr>
          <w:sz w:val="12"/>
        </w:rPr>
        <w:t>20</w:t>
      </w:r>
    </w:p>
    <w:p>
      <w:pPr>
        <w:pStyle w:val="einzug"/>
      </w:pPr>
      <w:r>
        <w:t xml:space="preserve">Meine liebe Mutter wird Ihre eigene Augen doch mit meinen Hemden </w:t>
      </w:r>
    </w:p>
    <w:p>
      <w:pPr>
        <w:pStyle w:val="stumpf"/>
      </w:pPr>
      <w:r>
        <w:t xml:space="preserve">verschonen. Ich verdiene diese Mühe nicht. Wenn Sie was recht gutes aber was </w:t>
      </w:r>
    </w:p>
    <w:p>
      <w:pPr>
        <w:pStyle w:val="stumpf"/>
      </w:pPr>
      <w:r>
        <w:t xml:space="preserve">recht englisches von Meßern für meinen starken Bart haben; so werde ich </w:t>
      </w:r>
    </w:p>
    <w:p>
      <w:pPr>
        <w:pStyle w:val="stumpf"/>
      </w:pPr>
      <w:r>
        <w:t xml:space="preserve">Ihnen sehr dafür erkenntlich seyn v bitte selbige künftig beyzulegen. Die alten </w:t>
      </w:r>
    </w:p>
    <w:p>
      <w:pPr>
        <w:pStyle w:val="stumpf"/>
      </w:pPr>
      <w:r>
        <w:t xml:space="preserve">haben beynahe ausgedient. Sie werden erlauben noch folgende Seite an </w:t>
      </w:r>
    </w:p>
    <w:p>
      <w:pPr>
        <w:pStyle w:val="zeilenzhlung"/>
        <w:keepNext/>
        <w:framePr w:w="1000" w:hSpace="420" w:wrap="around" w:vAnchor="text" w:hAnchor="page"/>
      </w:pPr>
      <w:r>
        <w:rPr>
          <w:sz w:val="12"/>
        </w:rPr>
        <w:t>25</w:t>
      </w:r>
    </w:p>
    <w:p>
      <w:pPr>
        <w:pStyle w:val="stumpf"/>
      </w:pPr>
      <w:r>
        <w:t xml:space="preserve">meinen Bruder anzuhängen. Ich empfehle Sie Geliebteste Eltern, der Vorsorge </w:t>
      </w:r>
    </w:p>
    <w:p>
      <w:pPr>
        <w:pStyle w:val="stumpf"/>
      </w:pPr>
      <w:r>
        <w:t xml:space="preserve">Gottes und mich Ihrer Liebe und Gebet. Mit einem kindlichen Handkuß nenne </w:t>
      </w:r>
    </w:p>
    <w:p>
      <w:pPr>
        <w:pStyle w:val="stumpf"/>
      </w:pPr>
      <w:r>
        <w:t xml:space="preserve">mich Zeit Lebens Ihren gehorsamsten Sohn. </w:t>
      </w:r>
    </w:p>
    <w:p>
      <w:pPr>
        <w:pStyle w:val="rechtsbndig"/>
      </w:pPr>
      <w:r>
        <w:t xml:space="preserve">Johann George Hamann. </w:t>
      </w:r>
    </w:p>
    <w:p>
      <w:pPr>
        <w:pStyle w:val="stumpf"/>
      </w:pPr>
      <w:r>
        <w:t xml:space="preserve"> </w:t>
      </w:r>
    </w:p>
    <w:p>
      <w:pPr>
        <w:pStyle w:val="einzug"/>
      </w:pPr>
      <w:r>
        <w:t xml:space="preserve">Die Jgfr. Degnerinn wird sich vermuthlich jetzt schon gesund befinden. Ich </w:t>
      </w:r>
    </w:p>
    <w:p>
      <w:pPr>
        <w:pStyle w:val="zeilenzhlung"/>
        <w:keepNext/>
        <w:framePr w:w="1000" w:hSpace="420" w:wrap="around" w:vAnchor="text" w:hAnchor="page"/>
      </w:pPr>
      <w:r>
        <w:rPr>
          <w:sz w:val="12"/>
        </w:rPr>
        <w:t>30</w:t>
      </w:r>
    </w:p>
    <w:p>
      <w:pPr>
        <w:pStyle w:val="stumpf"/>
      </w:pPr>
      <w:r>
        <w:t xml:space="preserve">bitte selbige herzlich zu grüßen. </w:t>
      </w:r>
    </w:p>
    <w:p>
      <w:pPr>
        <w:pStyle w:val="stumpf"/>
      </w:pPr>
      <w:r>
        <w:t xml:space="preserve"> </w:t>
      </w:r>
    </w:p>
    <w:p>
      <w:pPr>
        <w:pStyle w:val="doppeleinzug"/>
      </w:pPr>
      <w:r>
        <w:t xml:space="preserve">Mein lieber Bruder, </w:t>
      </w:r>
    </w:p>
    <w:p>
      <w:pPr>
        <w:pStyle w:val="stumpf"/>
      </w:pPr>
      <w:r>
        <w:t xml:space="preserve">Du hast mich unendl. verpflichtet mit der Mühe die Du Dir gegeben den </w:t>
      </w:r>
    </w:p>
    <w:p>
      <w:pPr>
        <w:pStyle w:val="stumpf"/>
      </w:pPr>
      <w:r>
        <w:t xml:space="preserve">Aufsatz abzuschreiben. Ich nehme Deine Güte mir die gedruckten Stücke selbst aus </w:t>
      </w:r>
    </w:p>
    <w:p>
      <w:pPr>
        <w:pStyle w:val="stumpf"/>
      </w:pPr>
      <w:r>
        <w:t xml:space="preserve">den Intelligenz Blättern zuzuschicken nebst dem </w:t>
      </w:r>
      <w:r>
        <w:rPr>
          <w:rFonts w:ascii="Linux Biolinum" w:hAnsi="Linux Biolinum" w:cs="Linux Biolinum"/>
        </w:rPr>
        <w:t>Catalogo</w:t>
      </w:r>
      <w:r>
        <w:t xml:space="preserve"> zum voraus mit </w:t>
      </w:r>
    </w:p>
    <w:p>
      <w:pPr>
        <w:pStyle w:val="zeilenzhlung"/>
        <w:keepNext/>
        <w:framePr w:w="1000" w:hSpace="420" w:wrap="around" w:vAnchor="text" w:hAnchor="page"/>
      </w:pPr>
      <w:r>
        <w:rPr>
          <w:sz w:val="12"/>
        </w:rPr>
        <w:t>35</w:t>
      </w:r>
    </w:p>
    <w:p>
      <w:pPr>
        <w:pStyle w:val="stumpf"/>
      </w:pPr>
      <w:r>
        <w:t xml:space="preserve">allem Dank an v bin mir derselben gewiß gewärtig. </w:t>
      </w:r>
    </w:p>
    <w:p>
      <w:pPr>
        <w:pStyle w:val="seitenzhlung"/>
        <w:keepNext/>
        <w:framePr w:w="1000" w:hSpace="420" w:wrap="around" w:vAnchor="text" w:hAnchor="page"/>
      </w:pPr>
      <w:r>
        <w:rPr>
          <w:b/>
          <w:sz w:val="12"/>
        </w:rPr>
        <w:t>S. 110</w:t>
      </w:r>
      <w:r>
        <w:t xml:space="preserve"> </w:t>
      </w:r>
    </w:p>
    <w:p>
      <w:pPr>
        <w:pStyle w:val="einzug"/>
      </w:pPr>
      <w:r>
        <w:t xml:space="preserve">Deinen Freund, den ich auch mit seiner Erlaubnis zu meinem mache, hoffe </w:t>
      </w:r>
    </w:p>
    <w:p>
      <w:pPr>
        <w:pStyle w:val="stumpf"/>
      </w:pPr>
      <w:r>
        <w:t xml:space="preserve">höchstens in Riga bald zu sprechen. Ob in Mietau kann ich nicht versprechen. </w:t>
      </w:r>
    </w:p>
    <w:p>
      <w:pPr>
        <w:pStyle w:val="stumpf"/>
      </w:pPr>
      <w:r>
        <w:t xml:space="preserve">Grüße ihn von mir v verbitte die anerbotene Vorsorge für meine Laute; ich </w:t>
      </w:r>
    </w:p>
    <w:p>
      <w:pPr>
        <w:pStyle w:val="stumpf"/>
      </w:pPr>
      <w:r>
        <w:t xml:space="preserve">muß selbige wenigstens auf Deine Rechnung annehmen. Seine Gefälligkeit </w:t>
      </w:r>
    </w:p>
    <w:p>
      <w:pPr>
        <w:pStyle w:val="zeilenzhlung"/>
        <w:keepNext/>
        <w:framePr w:w="1000" w:hSpace="420" w:wrap="around" w:vAnchor="text" w:hAnchor="page"/>
      </w:pPr>
      <w:r>
        <w:rPr>
          <w:sz w:val="12"/>
        </w:rPr>
        <w:t>5</w:t>
      </w:r>
    </w:p>
    <w:p>
      <w:pPr>
        <w:pStyle w:val="stumpf"/>
      </w:pPr>
      <w:r>
        <w:t xml:space="preserve">einem unbekannten zuvorzukommen ist sehr uneigennützig v ich lege selbige </w:t>
      </w:r>
    </w:p>
    <w:p>
      <w:pPr>
        <w:pStyle w:val="stumpf"/>
      </w:pPr>
      <w:r>
        <w:t xml:space="preserve">als ein großes Merkmal der Liebe aus, die er für Dich hat. Auf was für einen </w:t>
      </w:r>
    </w:p>
    <w:p>
      <w:pPr>
        <w:pStyle w:val="stumpf"/>
      </w:pPr>
      <w:r>
        <w:t xml:space="preserve">Fuß er herkommt hast Du mich nicht geschrieben; vermuthl. auf ein </w:t>
      </w:r>
      <w:r>
        <w:rPr>
          <w:rFonts w:ascii="Linux Biolinum" w:hAnsi="Linux Biolinum" w:cs="Linux Biolinum"/>
        </w:rPr>
        <w:t>Comtoir.</w:t>
      </w:r>
      <w:r>
        <w:t xml:space="preserve"> </w:t>
      </w:r>
    </w:p>
    <w:p>
      <w:pPr>
        <w:pStyle w:val="stumpf"/>
      </w:pPr>
      <w:r>
        <w:t xml:space="preserve">Dein </w:t>
      </w:r>
      <w:r>
        <w:rPr>
          <w:rFonts w:ascii="Linux Biolinum" w:hAnsi="Linux Biolinum" w:cs="Linux Biolinum"/>
        </w:rPr>
        <w:t>Compliment</w:t>
      </w:r>
      <w:r>
        <w:t xml:space="preserve"> habe bestellt. </w:t>
      </w:r>
    </w:p>
    <w:p>
      <w:pPr>
        <w:pStyle w:val="einzug"/>
      </w:pPr>
      <w:r>
        <w:t xml:space="preserve">Er v Sie haben mir geschrieben. Auf meinen letzten Brief erwarte diese </w:t>
      </w:r>
    </w:p>
    <w:p>
      <w:pPr>
        <w:pStyle w:val="zeilenzhlung"/>
        <w:keepNext/>
        <w:framePr w:w="1000" w:hSpace="420" w:wrap="around" w:vAnchor="text" w:hAnchor="page"/>
      </w:pPr>
      <w:r>
        <w:rPr>
          <w:sz w:val="12"/>
        </w:rPr>
        <w:t>10</w:t>
      </w:r>
    </w:p>
    <w:p>
      <w:pPr>
        <w:pStyle w:val="stumpf"/>
      </w:pPr>
      <w:r>
        <w:t xml:space="preserve">Woche Antwort. Wenn er sich durch die Bestellung etwas ausbitten sollte; so </w:t>
      </w:r>
    </w:p>
    <w:p>
      <w:pPr>
        <w:pStyle w:val="stumpf"/>
      </w:pPr>
      <w:r>
        <w:t xml:space="preserve">melde Dir mit ersten. Ich weiß nichts, mein lieber Bruder. Wenn Du etwas </w:t>
      </w:r>
    </w:p>
    <w:p>
      <w:pPr>
        <w:pStyle w:val="stumpf"/>
      </w:pPr>
      <w:r>
        <w:t xml:space="preserve">Neues besonders im franzöischen hast; so wird es mir lieb seyn; wo nicht, </w:t>
      </w:r>
    </w:p>
    <w:p>
      <w:pPr>
        <w:pStyle w:val="stumpf"/>
      </w:pPr>
      <w:r>
        <w:t xml:space="preserve">gleichfalls. Es fehlt wohl meiner Bibliothec noch ein zieml. unentbehrl. </w:t>
      </w:r>
    </w:p>
    <w:p>
      <w:pPr>
        <w:pStyle w:val="stumpf"/>
      </w:pPr>
      <w:r>
        <w:t xml:space="preserve">Schulbuch. Weil ich aber nächst Gott die Hofnung habe mich vielleicht ein wenig von </w:t>
      </w:r>
    </w:p>
    <w:p>
      <w:pPr>
        <w:pStyle w:val="zeilenzhlung"/>
        <w:keepNext/>
        <w:framePr w:w="1000" w:hSpace="420" w:wrap="around" w:vAnchor="text" w:hAnchor="page"/>
      </w:pPr>
      <w:r>
        <w:rPr>
          <w:sz w:val="12"/>
        </w:rPr>
        <w:t>15</w:t>
      </w:r>
    </w:p>
    <w:p>
      <w:pPr>
        <w:pStyle w:val="stumpf"/>
      </w:pPr>
      <w:r>
        <w:t xml:space="preserve">diesen Arbeiten ausruhen zu können; v wenn ich ja eine erwünschte Stelle </w:t>
      </w:r>
    </w:p>
    <w:p>
      <w:pPr>
        <w:pStyle w:val="stumpf"/>
      </w:pPr>
      <w:r>
        <w:t xml:space="preserve">annehmen müste, noch Zeit genung es zu verschreiben übrig wäre. So ist mir </w:t>
      </w:r>
    </w:p>
    <w:p>
      <w:pPr>
        <w:pStyle w:val="stumpf"/>
      </w:pPr>
      <w:r>
        <w:t xml:space="preserve">daran nicht unumgängl. gelegen. Ich habe es jetzt geliehen v habe mit meinem </w:t>
      </w:r>
    </w:p>
    <w:p>
      <w:pPr>
        <w:pStyle w:val="stumpf"/>
      </w:pPr>
      <w:r>
        <w:t xml:space="preserve">ältesten HE. einen Anfang damit gemacht um auf einen künfftigen etwanigen </w:t>
      </w:r>
    </w:p>
    <w:p>
      <w:pPr>
        <w:pStyle w:val="stumpf"/>
      </w:pPr>
      <w:r>
        <w:t xml:space="preserve">Versuch daraus zu urtheilen; werde es also bald wieder geben können v. nicht </w:t>
      </w:r>
    </w:p>
    <w:p>
      <w:pPr>
        <w:pStyle w:val="zeilenzhlung"/>
        <w:keepNext/>
        <w:framePr w:w="1000" w:hSpace="420" w:wrap="around" w:vAnchor="text" w:hAnchor="page"/>
      </w:pPr>
      <w:r>
        <w:rPr>
          <w:sz w:val="12"/>
        </w:rPr>
        <w:t>20</w:t>
      </w:r>
    </w:p>
    <w:p>
      <w:pPr>
        <w:pStyle w:val="stumpf"/>
      </w:pPr>
      <w:r>
        <w:t xml:space="preserve">mehr nöthig haben. </w:t>
      </w:r>
    </w:p>
    <w:p>
      <w:pPr>
        <w:pStyle w:val="einzug"/>
      </w:pPr>
      <w:r>
        <w:t xml:space="preserve">Ich freue mich auf die </w:t>
      </w:r>
      <w:r>
        <w:rPr>
          <w:rFonts w:ascii="Linux Biolinum" w:hAnsi="Linux Biolinum" w:cs="Linux Biolinum"/>
        </w:rPr>
        <w:t>Encyclopedie;</w:t>
      </w:r>
      <w:r>
        <w:t xml:space="preserve"> welche mir in Riga zum Gebrauch des </w:t>
      </w:r>
    </w:p>
    <w:p>
      <w:pPr>
        <w:pStyle w:val="stumpf"/>
      </w:pPr>
      <w:r>
        <w:t xml:space="preserve">Durchlesens versprochen worden. Vielleicht möchte ich die Gelegenheit </w:t>
      </w:r>
    </w:p>
    <w:p>
      <w:pPr>
        <w:pStyle w:val="stumpf"/>
      </w:pPr>
      <w:r>
        <w:t xml:space="preserve">ergreifen den HE. </w:t>
      </w:r>
      <w:r>
        <w:rPr>
          <w:rFonts w:ascii="Linux Biolinum" w:hAnsi="Linux Biolinum" w:cs="Linux Biolinum"/>
        </w:rPr>
        <w:t>D.</w:t>
      </w:r>
      <w:r>
        <w:t xml:space="preserve"> Lil. um einige Handschriften des seel. Rappolts zu bitten. </w:t>
      </w:r>
    </w:p>
    <w:p>
      <w:pPr>
        <w:pStyle w:val="stumpf"/>
      </w:pPr>
      <w:r>
        <w:t xml:space="preserve">Hat er selbige? Ich glaube nicht daß er es mir abschlagen würde. Wie herzlich </w:t>
      </w:r>
    </w:p>
    <w:p>
      <w:pPr>
        <w:pStyle w:val="zeilenzhlung"/>
        <w:keepNext/>
        <w:framePr w:w="1000" w:hSpace="420" w:wrap="around" w:vAnchor="text" w:hAnchor="page"/>
      </w:pPr>
      <w:r>
        <w:rPr>
          <w:sz w:val="12"/>
        </w:rPr>
        <w:lastRenderedPageBreak/>
        <w:t>25</w:t>
      </w:r>
    </w:p>
    <w:p>
      <w:pPr>
        <w:pStyle w:val="stumpf"/>
      </w:pPr>
      <w:r>
        <w:t xml:space="preserve">wünschte ich die öffentl. Bekanntmachung seiner Schriften, zu welchen er sich </w:t>
      </w:r>
    </w:p>
    <w:p>
      <w:pPr>
        <w:pStyle w:val="stumpf"/>
      </w:pPr>
      <w:r>
        <w:t xml:space="preserve">anzuerbieten scheint. Der rechtschaffene Mann! Er hat wichtigere Einsichten </w:t>
      </w:r>
    </w:p>
    <w:p>
      <w:pPr>
        <w:pStyle w:val="stumpf"/>
      </w:pPr>
      <w:r>
        <w:t xml:space="preserve">beseßen als diejenigen, welche ich mir am meisten zu Nutz gemacht. Ich meine </w:t>
      </w:r>
    </w:p>
    <w:p>
      <w:pPr>
        <w:pStyle w:val="stumpf"/>
      </w:pPr>
      <w:r>
        <w:t xml:space="preserve">seine physischen v oeconomischen, deren Wichtigkeit ich jetzt beßer als sonst </w:t>
      </w:r>
    </w:p>
    <w:p>
      <w:pPr>
        <w:pStyle w:val="stumpf"/>
      </w:pPr>
      <w:r>
        <w:t xml:space="preserve">einsehen lerne. Wie geht es den Seinigen? Sie werden wie ich hoffe v gehört, </w:t>
      </w:r>
    </w:p>
    <w:p>
      <w:pPr>
        <w:pStyle w:val="zeilenzhlung"/>
        <w:keepNext/>
        <w:framePr w:w="1000" w:hSpace="420" w:wrap="around" w:vAnchor="text" w:hAnchor="page"/>
      </w:pPr>
      <w:r>
        <w:rPr>
          <w:sz w:val="12"/>
        </w:rPr>
        <w:t>30</w:t>
      </w:r>
    </w:p>
    <w:p>
      <w:pPr>
        <w:pStyle w:val="stumpf"/>
      </w:pPr>
      <w:r>
        <w:t xml:space="preserve">nicht verlaßen seyn. </w:t>
      </w:r>
    </w:p>
    <w:p>
      <w:pPr>
        <w:pStyle w:val="einzug"/>
      </w:pPr>
      <w:r>
        <w:t xml:space="preserve">Hast Du an HE. </w:t>
      </w:r>
      <w:r>
        <w:rPr>
          <w:rFonts w:ascii="Linux Biolinum" w:hAnsi="Linux Biolinum" w:cs="Linux Biolinum"/>
        </w:rPr>
        <w:t>Secret. Sahme</w:t>
      </w:r>
      <w:r>
        <w:t xml:space="preserve"> geschrieben. Ist nichts von HE Hennings </w:t>
      </w:r>
    </w:p>
    <w:p>
      <w:pPr>
        <w:pStyle w:val="stumpf"/>
      </w:pPr>
      <w:r>
        <w:t xml:space="preserve">eingelaufen? Was machen unsere Freunde? Wolson v Lauson. Sey sorgfältig </w:t>
      </w:r>
    </w:p>
    <w:p>
      <w:pPr>
        <w:pStyle w:val="stumpf"/>
      </w:pPr>
      <w:r>
        <w:t xml:space="preserve">uns die Antworten der beyden ersteren zu bestellen v unsere Briefe </w:t>
      </w:r>
    </w:p>
    <w:p>
      <w:pPr>
        <w:pStyle w:val="stumpf"/>
      </w:pPr>
      <w:r>
        <w:t xml:space="preserve">abzufertigen. Was hast Du aus der Rappoltschen Auction erstanden. </w:t>
      </w:r>
    </w:p>
    <w:p>
      <w:pPr>
        <w:pStyle w:val="zeilenzhlung"/>
        <w:keepNext/>
        <w:framePr w:w="1000" w:hSpace="420" w:wrap="around" w:vAnchor="text" w:hAnchor="page"/>
      </w:pPr>
      <w:r>
        <w:rPr>
          <w:sz w:val="12"/>
        </w:rPr>
        <w:t>35</w:t>
      </w:r>
    </w:p>
    <w:p>
      <w:pPr>
        <w:pStyle w:val="einzug"/>
      </w:pPr>
      <w:r>
        <w:t xml:space="preserve">Wie geht es mit Deinem Predigen? Thut Dir dein Gedächtnis v Lunge </w:t>
      </w:r>
    </w:p>
    <w:p>
      <w:pPr>
        <w:pStyle w:val="stumpf"/>
      </w:pPr>
      <w:r>
        <w:t xml:space="preserve">gute Dienste bey dieser Arbeit. Was machen Deine Schüler v Schülerinnen? </w:t>
      </w:r>
    </w:p>
    <w:p>
      <w:pPr>
        <w:pStyle w:val="stumpf"/>
      </w:pPr>
      <w:r>
        <w:t xml:space="preserve">Erfülle die Hofnung unserer Eltern. Du bist geschickter als ich dazu; die Pflicht </w:t>
      </w:r>
    </w:p>
    <w:p>
      <w:pPr>
        <w:pStyle w:val="seitenzhlung"/>
        <w:keepNext/>
        <w:framePr w:w="1000" w:hSpace="420" w:wrap="around" w:vAnchor="text" w:hAnchor="page"/>
      </w:pPr>
      <w:r>
        <w:rPr>
          <w:b/>
          <w:sz w:val="12"/>
        </w:rPr>
        <w:t>S. 111</w:t>
      </w:r>
      <w:r>
        <w:t xml:space="preserve"> </w:t>
      </w:r>
    </w:p>
    <w:p>
      <w:pPr>
        <w:pStyle w:val="stumpf"/>
      </w:pPr>
      <w:r>
        <w:t xml:space="preserve">dazu liegt Dir auch daher mehr ob. Wirst Du bald bey der Schule, Akademie, </w:t>
      </w:r>
    </w:p>
    <w:p>
      <w:pPr>
        <w:pStyle w:val="stumpf"/>
      </w:pPr>
      <w:r>
        <w:t xml:space="preserve">oder Kirche anfangen. Entdecke doch Deine Gesinnungen, wozu Du am </w:t>
      </w:r>
    </w:p>
    <w:p>
      <w:pPr>
        <w:pStyle w:val="stumpf"/>
      </w:pPr>
      <w:r>
        <w:t xml:space="preserve">meisten Lust hast v Dich zubereitest. Dein Glück soll mir immer mehr am Herzen </w:t>
      </w:r>
    </w:p>
    <w:p>
      <w:pPr>
        <w:pStyle w:val="stumpf"/>
      </w:pPr>
      <w:r>
        <w:t xml:space="preserve">liegen als das meinige. Schicke mir doch Deine Kanzelreden; wenn Du Dich </w:t>
      </w:r>
    </w:p>
    <w:p>
      <w:pPr>
        <w:pStyle w:val="zeilenzhlung"/>
        <w:keepNext/>
        <w:framePr w:w="1000" w:hSpace="420" w:wrap="around" w:vAnchor="text" w:hAnchor="page"/>
      </w:pPr>
      <w:r>
        <w:rPr>
          <w:sz w:val="12"/>
        </w:rPr>
        <w:t>5</w:t>
      </w:r>
    </w:p>
    <w:p>
      <w:pPr>
        <w:pStyle w:val="stumpf"/>
      </w:pPr>
      <w:r>
        <w:t xml:space="preserve">nicht die Mühe einer Abschrift nehmen willst, sollst Du sie wieder zurück </w:t>
      </w:r>
    </w:p>
    <w:p>
      <w:pPr>
        <w:pStyle w:val="stumpf"/>
      </w:pPr>
      <w:r>
        <w:t xml:space="preserve">bekommen. Ich verspreche Dir gewis selbige zurück. Hörst Du mein lieber </w:t>
      </w:r>
    </w:p>
    <w:p>
      <w:pPr>
        <w:pStyle w:val="stumpf"/>
      </w:pPr>
      <w:r>
        <w:t xml:space="preserve">Bruder; ich bekomme selbige mit HE. </w:t>
      </w:r>
      <w:r>
        <w:rPr>
          <w:rFonts w:ascii="Linux Biolinum" w:hAnsi="Linux Biolinum" w:cs="Linux Biolinum"/>
        </w:rPr>
        <w:t>Vernizobre.</w:t>
      </w:r>
      <w:r>
        <w:t xml:space="preserve"> Schreibe mir bald v viel. Gott </w:t>
      </w:r>
    </w:p>
    <w:p>
      <w:pPr>
        <w:pStyle w:val="stumpf"/>
      </w:pPr>
      <w:r>
        <w:t xml:space="preserve">seegne Dich v unser ganzes Haus. Liebe mich wie ich Dir mit dem </w:t>
      </w:r>
    </w:p>
    <w:p>
      <w:pPr>
        <w:pStyle w:val="stumpf"/>
      </w:pPr>
      <w:r>
        <w:t xml:space="preserve">aufrichtigsten Herzen ergeben bin als Freund v Bruder. Schreibe mir bald, v lebe wohl, </w:t>
      </w:r>
    </w:p>
    <w:p>
      <w:pPr>
        <w:pStyle w:val="zeilenzhlung"/>
        <w:keepNext/>
        <w:framePr w:w="1000" w:hSpace="420" w:wrap="around" w:vAnchor="text" w:hAnchor="page"/>
      </w:pPr>
      <w:r>
        <w:rPr>
          <w:sz w:val="12"/>
        </w:rPr>
        <w:t>10</w:t>
      </w:r>
    </w:p>
    <w:p>
      <w:pPr>
        <w:pStyle w:val="stumpf"/>
      </w:pPr>
      <w:r>
        <w:t xml:space="preserve">recht wohl. Ich umarme Dich nochmals. </w:t>
      </w:r>
    </w:p>
    <w:p>
      <w:pPr>
        <w:pStyle w:val="rechtsbndig"/>
      </w:pPr>
      <w:r>
        <w:t xml:space="preserve">J. G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262f.</w:t>
      </w:r>
    </w:p>
    <w:p>
      <w:pPr>
        <w:pStyle w:val="stumpf"/>
      </w:pPr>
      <w:r>
        <w:rPr>
          <w:rFonts w:ascii="Linux Biolinum" w:hAnsi="Linux Biolinum" w:cs="Linux Biolinum"/>
        </w:rPr>
        <w:t>Karl Hermann Gildemeister (Hg.): Johann Georg Hamann’s, des Magus im Norden, Leben und Schriften. 6 Bde. Gotha 1857–1868, I 68f.</w:t>
      </w:r>
    </w:p>
    <w:p>
      <w:pPr>
        <w:pStyle w:val="stumpf"/>
      </w:pPr>
      <w:r>
        <w:rPr>
          <w:rFonts w:ascii="Linux Biolinum" w:hAnsi="Linux Biolinum" w:cs="Linux Biolinum"/>
        </w:rPr>
        <w:t>ZH I 107–111, Nr. 43.</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109/34 </w:t>
      </w:r>
      <w:r>
        <w:rPr>
          <w:rFonts w:ascii="Linux Biolinum" w:hAnsi="Linux Biolinum" w:cs="Linux Biolinum"/>
        </w:rPr>
        <w:t>Catalogo</w:t>
      </w:r>
      <w:r>
        <w:t xml:space="preserve">] Korrekturvorschlag ZH 1. Aufl. (1955): </w:t>
      </w:r>
      <w:r>
        <w:rPr>
          <w:i/>
        </w:rPr>
        <w:t>lies</w:t>
      </w:r>
      <w:r>
        <w:t xml:space="preserve"> </w:t>
      </w:r>
      <w:r>
        <w:rPr>
          <w:rFonts w:ascii="Linux Biolinum" w:hAnsi="Linux Biolinum" w:cs="Linux Biolinum"/>
        </w:rPr>
        <w:t>Catalogo</w:t>
      </w:r>
      <w:r>
        <w:br/>
        <w:t xml:space="preserve">Korrekturvorschlag ZH 2. Aufl. (1988): </w:t>
      </w:r>
      <w:r>
        <w:rPr>
          <w:rFonts w:ascii="Linux Biolinum" w:hAnsi="Linux Biolinum" w:cs="Linux Biolinum"/>
        </w:rPr>
        <w:t>catalogo</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107/18</w:t>
      </w:r>
      <w:r>
        <w:t xml:space="preserve"> </w:t>
      </w:r>
      <w:r>
        <w:rPr>
          <w:rFonts w:ascii="Linux Libertine G" w:hAnsi="Linux Libertine G" w:cs="Linux Libertine G"/>
        </w:rPr>
        <w:t>Laxativ]</w:t>
      </w:r>
      <w:r>
        <w:t xml:space="preserve"> Abführmittel </w:t>
      </w:r>
    </w:p>
    <w:p>
      <w:pPr>
        <w:pStyle w:val="kommentar"/>
      </w:pPr>
      <w:r>
        <w:rPr>
          <w:b/>
          <w:sz w:val="16"/>
        </w:rPr>
        <w:t>107/21</w:t>
      </w:r>
      <w:r>
        <w:t xml:space="preserve"> </w:t>
      </w:r>
      <w:r>
        <w:rPr>
          <w:rFonts w:ascii="Linux Libertine G" w:hAnsi="Linux Libertine G" w:cs="Linux Libertine G"/>
        </w:rPr>
        <w:t>Vollblütigkeit]</w:t>
      </w:r>
      <w:r>
        <w:t xml:space="preserve"> Bluthochdruck </w:t>
      </w:r>
    </w:p>
    <w:p>
      <w:pPr>
        <w:pStyle w:val="kommentar"/>
      </w:pPr>
      <w:r>
        <w:rPr>
          <w:b/>
          <w:sz w:val="16"/>
        </w:rPr>
        <w:t>107/22</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107/25</w:t>
      </w:r>
      <w:r>
        <w:t xml:space="preserve"> Johann Christoph Gericke </w:t>
      </w:r>
    </w:p>
    <w:p>
      <w:pPr>
        <w:pStyle w:val="kommentar"/>
      </w:pPr>
      <w:r>
        <w:rPr>
          <w:b/>
          <w:sz w:val="16"/>
        </w:rPr>
        <w:t>107/25</w:t>
      </w:r>
      <w:r>
        <w:t xml:space="preserve"> NN. Parisius </w:t>
      </w:r>
    </w:p>
    <w:p>
      <w:pPr>
        <w:pStyle w:val="kommentar"/>
      </w:pPr>
      <w:r>
        <w:rPr>
          <w:b/>
          <w:sz w:val="16"/>
        </w:rPr>
        <w:t>107/29</w:t>
      </w:r>
      <w:r>
        <w:t xml:space="preserve"> </w:t>
      </w:r>
      <w:r>
        <w:rPr>
          <w:rFonts w:ascii="Linux Libertine G" w:hAnsi="Linux Libertine G" w:cs="Linux Libertine G"/>
        </w:rPr>
        <w:t>Himmelfahrt]</w:t>
      </w:r>
      <w:r>
        <w:t xml:space="preserve"> 8.5.1755 </w:t>
      </w:r>
    </w:p>
    <w:p>
      <w:pPr>
        <w:pStyle w:val="kommentar"/>
      </w:pPr>
      <w:r>
        <w:rPr>
          <w:b/>
          <w:sz w:val="16"/>
        </w:rPr>
        <w:t>108/8</w:t>
      </w:r>
      <w:r>
        <w:t xml:space="preserve"> </w:t>
      </w:r>
      <w:r>
        <w:rPr>
          <w:rFonts w:ascii="Linux Libertine G" w:hAnsi="Linux Libertine G" w:cs="Linux Libertine G"/>
        </w:rPr>
        <w:t>Pyrmont v. Aachen]</w:t>
      </w:r>
      <w:r>
        <w:t xml:space="preserve"> als Kurorte </w:t>
      </w:r>
    </w:p>
    <w:p>
      <w:pPr>
        <w:pStyle w:val="kommentar"/>
      </w:pPr>
      <w:r>
        <w:rPr>
          <w:b/>
          <w:sz w:val="16"/>
        </w:rPr>
        <w:t>108/9</w:t>
      </w:r>
      <w:r>
        <w:t xml:space="preserve"> </w:t>
      </w:r>
      <w:r>
        <w:rPr>
          <w:rFonts w:ascii="Linux Libertine G" w:hAnsi="Linux Libertine G" w:cs="Linux Libertine G"/>
        </w:rPr>
        <w:t>HE. M.]</w:t>
      </w:r>
      <w:r>
        <w:t xml:space="preserve"> Johann Gotthelf Lindner </w:t>
      </w:r>
    </w:p>
    <w:p>
      <w:pPr>
        <w:pStyle w:val="kommentar"/>
      </w:pPr>
      <w:r>
        <w:rPr>
          <w:b/>
          <w:sz w:val="16"/>
        </w:rPr>
        <w:t>108/9</w:t>
      </w:r>
      <w:r>
        <w:t xml:space="preserve"> </w:t>
      </w:r>
      <w:r>
        <w:rPr>
          <w:rFonts w:ascii="Linux Libertine G" w:hAnsi="Linux Libertine G" w:cs="Linux Libertine G"/>
        </w:rPr>
        <w:t>Arbeiten]</w:t>
      </w:r>
      <w:r>
        <w:t xml:space="preserve"> HKB 35 (I  90/34) </w:t>
      </w:r>
    </w:p>
    <w:p>
      <w:pPr>
        <w:pStyle w:val="kommentar"/>
      </w:pPr>
      <w:r>
        <w:rPr>
          <w:b/>
          <w:sz w:val="16"/>
        </w:rPr>
        <w:t>108/11</w:t>
      </w:r>
      <w:r>
        <w:t xml:space="preserve"> </w:t>
      </w:r>
      <w:r>
        <w:rPr>
          <w:rFonts w:ascii="Linux Libertine G" w:hAnsi="Linux Libertine G" w:cs="Linux Libertine G"/>
        </w:rPr>
        <w:t>Petersburg]</w:t>
      </w:r>
      <w:r>
        <w:t xml:space="preserve"> HKB 4 (I  10/37) </w:t>
      </w:r>
    </w:p>
    <w:p>
      <w:pPr>
        <w:pStyle w:val="kommentar"/>
      </w:pPr>
      <w:r>
        <w:rPr>
          <w:b/>
          <w:sz w:val="16"/>
        </w:rPr>
        <w:t>108/17</w:t>
      </w:r>
      <w:r>
        <w:t xml:space="preserve"> Johann Christoph Berens, vgl. HKB 29 (I  77/2) </w:t>
      </w:r>
    </w:p>
    <w:p>
      <w:pPr>
        <w:pStyle w:val="kommentar"/>
      </w:pPr>
      <w:r>
        <w:rPr>
          <w:b/>
          <w:sz w:val="16"/>
        </w:rPr>
        <w:t>108/33</w:t>
      </w:r>
      <w:r>
        <w:t xml:space="preserve"> </w:t>
      </w:r>
      <w:r>
        <w:rPr>
          <w:rFonts w:ascii="Linux Libertine G" w:hAnsi="Linux Libertine G" w:cs="Linux Libertine G"/>
        </w:rPr>
        <w:t>Lebenslauf]</w:t>
      </w:r>
      <w:r>
        <w:t xml:space="preserve"> Karl Heinrich Rappolt, verfasst von Theodor Christoph Lilienthal, HKB 26 (I  72/23), HKB 32 (I  85/17) </w:t>
      </w:r>
    </w:p>
    <w:p>
      <w:pPr>
        <w:pStyle w:val="kommentar"/>
      </w:pPr>
      <w:r>
        <w:rPr>
          <w:b/>
          <w:sz w:val="16"/>
        </w:rPr>
        <w:t>109/1</w:t>
      </w:r>
      <w:r>
        <w:t xml:space="preserve"> </w:t>
      </w:r>
      <w:r>
        <w:rPr>
          <w:rFonts w:ascii="Linux Libertine G" w:hAnsi="Linux Libertine G" w:cs="Linux Libertine G"/>
        </w:rPr>
        <w:t>HE. M.]</w:t>
      </w:r>
      <w:r>
        <w:t xml:space="preserve"> Johann Gotthelf Lindner </w:t>
      </w:r>
    </w:p>
    <w:p>
      <w:pPr>
        <w:pStyle w:val="kommentar"/>
      </w:pPr>
      <w:r>
        <w:rPr>
          <w:b/>
          <w:sz w:val="16"/>
        </w:rPr>
        <w:t>109/7</w:t>
      </w:r>
      <w:r>
        <w:t xml:space="preserve"> </w:t>
      </w:r>
      <w:r>
        <w:rPr>
          <w:rFonts w:ascii="Linux Libertine G" w:hAnsi="Linux Libertine G" w:cs="Linux Libertine G"/>
        </w:rPr>
        <w:t>Sendschreiben]</w:t>
      </w:r>
      <w:r>
        <w:t xml:space="preserve"> HKB 35 (I  89/18) </w:t>
      </w:r>
    </w:p>
    <w:p>
      <w:pPr>
        <w:pStyle w:val="kommentar"/>
      </w:pPr>
      <w:r>
        <w:rPr>
          <w:b/>
          <w:sz w:val="16"/>
        </w:rPr>
        <w:t>109/14</w:t>
      </w:r>
      <w:r>
        <w:t xml:space="preserve"> Theodor Christoph Lilienthal und Johann Christian Buchholtz </w:t>
      </w:r>
    </w:p>
    <w:p>
      <w:pPr>
        <w:pStyle w:val="kommentar"/>
      </w:pPr>
      <w:r>
        <w:rPr>
          <w:b/>
          <w:sz w:val="16"/>
        </w:rPr>
        <w:t>109/17</w:t>
      </w:r>
      <w:r>
        <w:t xml:space="preserve"> Zöpfel </w:t>
      </w:r>
    </w:p>
    <w:p>
      <w:pPr>
        <w:pStyle w:val="kommentar"/>
      </w:pPr>
      <w:r>
        <w:rPr>
          <w:b/>
          <w:sz w:val="16"/>
        </w:rPr>
        <w:t>109/17</w:t>
      </w:r>
      <w:r>
        <w:t xml:space="preserve"> Johann Laurenz Rentzen </w:t>
      </w:r>
    </w:p>
    <w:p>
      <w:pPr>
        <w:pStyle w:val="kommentar"/>
      </w:pPr>
      <w:r>
        <w:rPr>
          <w:b/>
          <w:sz w:val="16"/>
        </w:rPr>
        <w:t>109/18</w:t>
      </w:r>
      <w:r>
        <w:t xml:space="preserve"> </w:t>
      </w:r>
      <w:r>
        <w:rPr>
          <w:rFonts w:ascii="Linux Libertine G" w:hAnsi="Linux Libertine G" w:cs="Linux Libertine G"/>
        </w:rPr>
        <w:t>Arndts]</w:t>
      </w:r>
      <w:r>
        <w:t xml:space="preserve"> nicht ermittelt </w:t>
      </w:r>
    </w:p>
    <w:p>
      <w:pPr>
        <w:pStyle w:val="kommentar"/>
      </w:pPr>
      <w:r>
        <w:rPr>
          <w:b/>
          <w:sz w:val="16"/>
        </w:rPr>
        <w:t>109/18</w:t>
      </w:r>
      <w:r>
        <w:t xml:space="preserve"> Samuel Jakob Keber </w:t>
      </w:r>
    </w:p>
    <w:p>
      <w:pPr>
        <w:pStyle w:val="kommentar"/>
      </w:pPr>
      <w:r>
        <w:rPr>
          <w:b/>
          <w:sz w:val="16"/>
        </w:rPr>
        <w:t>109/29</w:t>
      </w:r>
      <w:r>
        <w:t xml:space="preserve"> NN. Degner </w:t>
      </w:r>
    </w:p>
    <w:p>
      <w:pPr>
        <w:pStyle w:val="kommentar"/>
      </w:pPr>
      <w:r>
        <w:rPr>
          <w:b/>
          <w:sz w:val="16"/>
        </w:rPr>
        <w:t>109/33</w:t>
      </w:r>
      <w:r>
        <w:t xml:space="preserve"> </w:t>
      </w:r>
      <w:r>
        <w:rPr>
          <w:rFonts w:ascii="Linux Libertine G" w:hAnsi="Linux Libertine G" w:cs="Linux Libertine G"/>
        </w:rPr>
        <w:t>Aufsatz]</w:t>
      </w:r>
      <w:r>
        <w:t xml:space="preserve"> HKB 43 (I  108/33) </w:t>
      </w:r>
    </w:p>
    <w:p>
      <w:pPr>
        <w:pStyle w:val="kommentar"/>
      </w:pPr>
      <w:r>
        <w:rPr>
          <w:b/>
          <w:sz w:val="16"/>
        </w:rPr>
        <w:t>109/34</w:t>
      </w:r>
      <w:r>
        <w:t xml:space="preserve"> </w:t>
      </w:r>
      <w:r>
        <w:rPr>
          <w:rFonts w:ascii="Linux Libertine G" w:hAnsi="Linux Libertine G" w:cs="Linux Libertine G"/>
        </w:rPr>
        <w:t>Catalogo]</w:t>
      </w:r>
      <w:r>
        <w:t xml:space="preserve"> Auktionskatalog von Rappolts Bibliothek, HKB 26 (I  72/23) </w:t>
      </w:r>
    </w:p>
    <w:p>
      <w:pPr>
        <w:pStyle w:val="kommentar"/>
      </w:pPr>
      <w:r>
        <w:rPr>
          <w:b/>
          <w:sz w:val="16"/>
        </w:rPr>
        <w:t>110/1</w:t>
      </w:r>
      <w:r>
        <w:t xml:space="preserve"> </w:t>
      </w:r>
      <w:r>
        <w:rPr>
          <w:rFonts w:ascii="Linux Libertine G" w:hAnsi="Linux Libertine G" w:cs="Linux Libertine G"/>
        </w:rPr>
        <w:t>Freund]</w:t>
      </w:r>
      <w:r>
        <w:t xml:space="preserve"> Salomon Vernezobre </w:t>
      </w:r>
    </w:p>
    <w:p>
      <w:pPr>
        <w:pStyle w:val="kommentar"/>
      </w:pPr>
      <w:r>
        <w:rPr>
          <w:b/>
          <w:sz w:val="16"/>
        </w:rPr>
        <w:t>110/2</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110/9</w:t>
      </w:r>
      <w:r>
        <w:t xml:space="preserve"> </w:t>
      </w:r>
      <w:r>
        <w:rPr>
          <w:rFonts w:ascii="Linux Libertine G" w:hAnsi="Linux Libertine G" w:cs="Linux Libertine G"/>
        </w:rPr>
        <w:t>Brief]</w:t>
      </w:r>
      <w:r>
        <w:t xml:space="preserve"> nicht überliefert </w:t>
      </w:r>
    </w:p>
    <w:p>
      <w:pPr>
        <w:pStyle w:val="kommentar"/>
      </w:pPr>
      <w:r>
        <w:rPr>
          <w:b/>
          <w:sz w:val="16"/>
        </w:rPr>
        <w:t>110/9</w:t>
      </w:r>
      <w:r>
        <w:t xml:space="preserve"> </w:t>
      </w:r>
      <w:r>
        <w:rPr>
          <w:rFonts w:ascii="Linux Libertine G" w:hAnsi="Linux Libertine G" w:cs="Linux Libertine G"/>
        </w:rPr>
        <w:t>Er v Sie]</w:t>
      </w:r>
      <w:r>
        <w:t xml:space="preserve"> das Ehepaar Lindner </w:t>
      </w:r>
    </w:p>
    <w:p>
      <w:pPr>
        <w:pStyle w:val="kommentar"/>
      </w:pPr>
      <w:r>
        <w:rPr>
          <w:b/>
          <w:sz w:val="16"/>
        </w:rPr>
        <w:t>110/18</w:t>
      </w:r>
      <w:r>
        <w:t xml:space="preserve"> Peter Christoph Baron v. Witten </w:t>
      </w:r>
    </w:p>
    <w:p>
      <w:pPr>
        <w:pStyle w:val="kommentar"/>
      </w:pPr>
      <w:r>
        <w:rPr>
          <w:b/>
          <w:sz w:val="16"/>
        </w:rPr>
        <w:t>110/21</w:t>
      </w:r>
      <w:r>
        <w:t xml:space="preserve"> bis 1755 waren die sechs Bände der </w:t>
      </w:r>
      <w:r>
        <w:rPr>
          <w:i/>
        </w:rPr>
        <w:t>Encyclopédie</w:t>
      </w:r>
      <w:r>
        <w:t xml:space="preserve"> bis »Esymnete« erschienen. </w:t>
      </w:r>
    </w:p>
    <w:p>
      <w:pPr>
        <w:pStyle w:val="kommentar"/>
      </w:pPr>
      <w:r>
        <w:rPr>
          <w:b/>
          <w:sz w:val="16"/>
        </w:rPr>
        <w:t>110/21</w:t>
      </w:r>
      <w:r>
        <w:t xml:space="preserve"> in Hamann, </w:t>
      </w:r>
      <w:r>
        <w:rPr>
          <w:i/>
        </w:rPr>
        <w:t>Beylage zu Dangeuil</w:t>
      </w:r>
      <w:r>
        <w:t xml:space="preserve">, N IV S. 232/45, ED S. 375, bezieht sich H. bereits auf die </w:t>
      </w:r>
      <w:r>
        <w:rPr>
          <w:i/>
        </w:rPr>
        <w:t>Encyclopédie</w:t>
      </w:r>
      <w:r>
        <w:t xml:space="preserve">. </w:t>
      </w:r>
    </w:p>
    <w:p>
      <w:pPr>
        <w:pStyle w:val="kommentar"/>
      </w:pPr>
      <w:r>
        <w:rPr>
          <w:b/>
          <w:sz w:val="16"/>
        </w:rPr>
        <w:t>110/23</w:t>
      </w:r>
      <w:r>
        <w:t xml:space="preserve"> Karl Heinrich Rappolt </w:t>
      </w:r>
    </w:p>
    <w:p>
      <w:pPr>
        <w:pStyle w:val="kommentar"/>
      </w:pPr>
      <w:r>
        <w:rPr>
          <w:b/>
          <w:sz w:val="16"/>
        </w:rPr>
        <w:t>110/28</w:t>
      </w:r>
      <w:r>
        <w:t xml:space="preserve"> vgl. Hamann, </w:t>
      </w:r>
      <w:r>
        <w:rPr>
          <w:i/>
        </w:rPr>
        <w:t>Gedanken über meinen Lebenslauf</w:t>
      </w:r>
      <w:r>
        <w:t xml:space="preserve">, LS S. 322/11 </w:t>
      </w:r>
    </w:p>
    <w:p>
      <w:pPr>
        <w:pStyle w:val="kommentar"/>
      </w:pPr>
      <w:r>
        <w:rPr>
          <w:b/>
          <w:sz w:val="16"/>
        </w:rPr>
        <w:t>110/31</w:t>
      </w:r>
      <w:r>
        <w:t xml:space="preserve"> Gottlob Jacob Sahme </w:t>
      </w:r>
    </w:p>
    <w:p>
      <w:pPr>
        <w:pStyle w:val="kommentar"/>
      </w:pPr>
      <w:r>
        <w:rPr>
          <w:b/>
          <w:sz w:val="16"/>
        </w:rPr>
        <w:t>110/31</w:t>
      </w:r>
      <w:r>
        <w:t xml:space="preserve"> Samuel Gotthelf Hennings </w:t>
      </w:r>
    </w:p>
    <w:p>
      <w:pPr>
        <w:pStyle w:val="kommentar"/>
      </w:pPr>
      <w:r>
        <w:rPr>
          <w:b/>
          <w:sz w:val="16"/>
        </w:rPr>
        <w:t>110/32</w:t>
      </w:r>
      <w:r>
        <w:t xml:space="preserve"> Johann Christoph Wolson </w:t>
      </w:r>
    </w:p>
    <w:p>
      <w:pPr>
        <w:pStyle w:val="kommentar"/>
      </w:pPr>
      <w:r>
        <w:rPr>
          <w:b/>
          <w:sz w:val="16"/>
        </w:rPr>
        <w:t>110/32</w:t>
      </w:r>
      <w:r>
        <w:t xml:space="preserve"> Johann Friedrich Lauson </w:t>
      </w:r>
    </w:p>
    <w:p>
      <w:pPr>
        <w:pStyle w:val="kommentar"/>
      </w:pPr>
      <w:r>
        <w:rPr>
          <w:b/>
          <w:sz w:val="16"/>
        </w:rPr>
        <w:t>110/34</w:t>
      </w:r>
      <w:r>
        <w:t xml:space="preserve"> Karl Heinrich Rappolt, HKB 43 (I  109/34) </w:t>
      </w:r>
    </w:p>
    <w:p>
      <w:pPr>
        <w:pStyle w:val="kommentar"/>
        <w:sectPr>
          <w:type w:val="continuous"/>
          <w:pgSz w:w="12240" w:h="15840"/>
          <w:pgMar w:top="1416" w:right="1900" w:bottom="2132" w:left="1984" w:header="720" w:footer="1417" w:gutter="0"/>
          <w:cols w:num="2" w:space="560"/>
        </w:sectPr>
      </w:pPr>
      <w:r>
        <w:rPr>
          <w:b/>
          <w:sz w:val="16"/>
        </w:rPr>
        <w:t>111/7</w:t>
      </w:r>
      <w:r>
        <w:t xml:space="preserve"> Salomon Vernezobre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43 (I 107‒111)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519FE-BD8B-42A3-93C7-48C5F19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1803</Words>
  <Characters>11363</Characters>
  <Application>Microsoft Office Word</Application>
  <DocSecurity>0</DocSecurity>
  <Lines>94</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2022-01-27T19:17:00Z</dcterms:created>
  <dcterms:modified xsi:type="dcterms:W3CDTF">2022-01-27T19:17:00Z</dcterms:modified>
</cp:coreProperties>
</file>