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b2ff44141034b39"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118‒119</w:t>
      </w:r>
      <w:r>
        <w:br/>
      </w:r>
    </w:p>
    <w:p>
      <w:pPr>
        <w:pStyle w:val="linksbündig"/>
      </w:pPr>
      <w:r>
        <w:rPr>
          <w:sz w:val="32"/>
          <w:b w:val="true"/>
        </w:rPr>
        <w:t>47</w:t>
      </w:r>
    </w:p>
    <w:p>
      <w:pPr>
        <w:pStyle w:val="linksbündig"/>
      </w:pPr>
      <w:r>
        <w:rPr>
          <w:b w:val="true"/>
        </w:rPr>
        <w:t>Mitau, 1. und 7. Juli 1755</w:t>
      </w:r>
      <w:r>
        <w:br/>
      </w:r>
      <w:r>
        <w:rPr>
          <w:b w:val="true"/>
        </w:rPr>
        <w:t>Johann Georg Hamann → Johann Christoph Hamann (Bruder)</w:t>
      </w:r>
      <w:r>
        <w:br/>
      </w:r>
      <w:r>
        <w:rPr/>
        <w:t xml:space="preserve"> </w:t>
      </w:r>
      <w:r>
        <w:rPr/>
        <w:t xml:space="preserve"> </w:t>
      </w:r>
    </w:p>
    <w:p>
      <w:pPr>
        <w:framePr w:w="1000" w:hSpace="420" w:wrap="around" w:hAnchor="page" w:vAnchor="text" w:xAlign="left" w:y="0"/>
        <w:keepNext w:val="true"/>
        <w:pStyle w:val="zeilenzählung"/>
      </w:pPr>
      <w:r>
        <w:rPr>
          <w:sz w:val="12"/>
        </w:rPr>
        <w:t>S. 118, 1</w:t>
      </w:r>
    </w:p>
    <w:p>
      <w:pPr>
        <w:pStyle w:val="rechtsbündig"/>
      </w:pPr>
      <w:r>
        <w:rPr/>
        <w:t xml:space="preserve">Mietau bey HE. </w:t>
      </w:r>
      <w:r>
        <w:rPr>
          <w:rFonts w:ascii="Linux Biolinum" w:hAnsi="Linux Biolinum" w:cs="Linux Biolinum"/>
        </w:rPr>
        <w:t xml:space="preserve">D.</w:t>
      </w:r>
      <w:r>
        <w:rPr/>
        <w:t xml:space="preserve"> Lindner. den </w:t>
      </w:r>
      <w:r>
        <w:rPr/>
        <w:t xml:space="preserve">1 Jul. 1755.</w:t>
      </w:r>
      <w:r>
        <w:rPr/>
        <w:t xml:space="preserve"> </w:t>
      </w:r>
    </w:p>
    <w:p>
      <w:pPr>
        <w:pStyle w:val="doppeleinzug"/>
      </w:pPr>
      <w:r>
        <w:rPr/>
        <w:t xml:space="preserve">Lieber Bruder und ewig werther Freund, </w:t>
      </w:r>
    </w:p>
    <w:p>
      <w:pPr>
        <w:pStyle w:val="stumpf"/>
      </w:pPr>
      <w:r>
        <w:rPr/>
        <w:t xml:space="preserve">Laß uns zum Abmarsch blasen. Wir haben lange genung gestritten. Unsere </w:t>
      </w:r>
    </w:p>
    <w:p>
      <w:pPr>
        <w:pStyle w:val="stumpf"/>
      </w:pPr>
      <w:r>
        <w:rPr/>
        <w:t xml:space="preserve">Arme sind entkräftet unsre Waffen abgenützt. Weder der Sold noch die Ehre </w:t>
      </w:r>
    </w:p>
    <w:p>
      <w:pPr>
        <w:framePr w:w="1000" w:hSpace="420" w:wrap="around" w:hAnchor="page" w:vAnchor="text" w:xAlign="left" w:y="0"/>
        <w:keepNext w:val="true"/>
        <w:pStyle w:val="zeilenzählung"/>
      </w:pPr>
      <w:r>
        <w:rPr>
          <w:sz w:val="12"/>
        </w:rPr>
        <w:t>5</w:t>
      </w:r>
    </w:p>
    <w:p>
      <w:pPr>
        <w:pStyle w:val="stumpf"/>
      </w:pPr>
      <w:r>
        <w:rPr/>
        <w:t xml:space="preserve">hat unsern Muth so lange erhalten. Der Himmel laße uns geübter v erfahrner </w:t>
      </w:r>
    </w:p>
    <w:p>
      <w:pPr>
        <w:pStyle w:val="stumpf"/>
      </w:pPr>
      <w:r>
        <w:rPr/>
        <w:t xml:space="preserve">dieses Feld verlaßen v gebe uns zu unsern künfftigen Ausfällen mehr Glück </w:t>
      </w:r>
    </w:p>
    <w:p>
      <w:pPr>
        <w:pStyle w:val="stumpf"/>
      </w:pPr>
      <w:r>
        <w:rPr/>
        <w:t xml:space="preserve">v Geschick. </w:t>
      </w:r>
    </w:p>
    <w:p>
      <w:pPr>
        <w:pStyle w:val="einzug"/>
      </w:pPr>
      <w:r>
        <w:rPr/>
        <w:t xml:space="preserve">Ich kündige Dir meine Abreise oder Flucht oder Rückzug, wie Du es nennen </w:t>
      </w:r>
    </w:p>
    <w:p>
      <w:pPr>
        <w:pStyle w:val="stumpf"/>
      </w:pPr>
      <w:r>
        <w:rPr/>
        <w:t xml:space="preserve">willst, ziemlich martialisch an. Schade daß im Lande der Cosacken v. </w:t>
      </w:r>
    </w:p>
    <w:p>
      <w:pPr>
        <w:framePr w:w="1000" w:hSpace="420" w:wrap="around" w:hAnchor="page" w:vAnchor="text" w:xAlign="left" w:y="0"/>
        <w:keepNext w:val="true"/>
        <w:pStyle w:val="zeilenzählung"/>
      </w:pPr>
      <w:r>
        <w:rPr>
          <w:sz w:val="12"/>
        </w:rPr>
        <w:t>10</w:t>
      </w:r>
    </w:p>
    <w:p>
      <w:pPr>
        <w:pStyle w:val="stumpf"/>
      </w:pPr>
      <w:r>
        <w:rPr/>
        <w:t xml:space="preserve">Hottentotten keine Lorbeeren wachsen. Gesetzt Sie wären, Cäsar selbst würde seine </w:t>
      </w:r>
    </w:p>
    <w:p>
      <w:pPr>
        <w:pStyle w:val="stumpf"/>
      </w:pPr>
      <w:r>
        <w:rPr/>
        <w:t xml:space="preserve">kahle Scheitel zu Gute für selbige halten. </w:t>
      </w:r>
    </w:p>
    <w:p>
      <w:pPr>
        <w:pStyle w:val="einzug"/>
      </w:pPr>
      <w:r>
        <w:rPr/>
        <w:t xml:space="preserve">Freue Dich, mein lieber Bruder, wir sind von uns. </w:t>
      </w:r>
      <w:r>
        <w:rPr>
          <w:rFonts w:ascii="Linux Biolinum" w:hAnsi="Linux Biolinum" w:cs="Linux Biolinum"/>
        </w:rPr>
        <w:t xml:space="preserve">Commission</w:t>
      </w:r>
      <w:r>
        <w:rPr/>
        <w:t xml:space="preserve"> loß. Man </w:t>
      </w:r>
    </w:p>
    <w:p>
      <w:pPr>
        <w:pStyle w:val="stumpf"/>
      </w:pPr>
      <w:r>
        <w:rPr/>
        <w:t xml:space="preserve">hat schon einen, man will nicht daran, vielleicht würde ein verschriebener beßer </w:t>
      </w:r>
    </w:p>
    <w:p>
      <w:pPr>
        <w:pStyle w:val="stumpf"/>
      </w:pPr>
      <w:r>
        <w:rPr/>
        <w:t xml:space="preserve">seyn. Vielleicht ist man klug, vielleicht ist man höflich, wenn man so redt. </w:t>
      </w:r>
    </w:p>
    <w:p>
      <w:pPr>
        <w:framePr w:w="1000" w:hSpace="420" w:wrap="around" w:hAnchor="page" w:vAnchor="text" w:xAlign="left" w:y="0"/>
        <w:keepNext w:val="true"/>
        <w:pStyle w:val="zeilenzählung"/>
      </w:pPr>
      <w:r>
        <w:rPr>
          <w:sz w:val="12"/>
        </w:rPr>
        <w:t>15</w:t>
      </w:r>
    </w:p>
    <w:p>
      <w:pPr>
        <w:pStyle w:val="einzug"/>
      </w:pPr>
      <w:r>
        <w:rPr/>
        <w:t xml:space="preserve">Ich danke Gott. Wenn er mein Leben erhalten will, so wird er auch selbiges </w:t>
      </w:r>
    </w:p>
    <w:p>
      <w:pPr>
        <w:pStyle w:val="stumpf"/>
      </w:pPr>
      <w:r>
        <w:rPr/>
        <w:t xml:space="preserve">Ihm v. meinen Nächsten zum Besten anzuwenden wißen andere Wege weisen </w:t>
      </w:r>
    </w:p>
    <w:p>
      <w:pPr>
        <w:pStyle w:val="stumpf"/>
      </w:pPr>
      <w:r>
        <w:rPr/>
        <w:t xml:space="preserve">oder die Steine des Anstoßes aus dem Wege räumen, mein Herz oder meine </w:t>
      </w:r>
    </w:p>
    <w:p>
      <w:pPr>
        <w:pStyle w:val="stumpf"/>
      </w:pPr>
      <w:r>
        <w:rPr/>
        <w:t xml:space="preserve">Umstände ändern. Wird jenes gebeßert; diese mögen so arg so tumm seyn </w:t>
      </w:r>
    </w:p>
    <w:p>
      <w:pPr>
        <w:pStyle w:val="stumpf"/>
      </w:pPr>
      <w:r>
        <w:rPr/>
        <w:t xml:space="preserve">als sie wollen. Ich habe genung gewonnen; alle meine Wünsche sollen </w:t>
      </w:r>
    </w:p>
    <w:p>
      <w:pPr>
        <w:framePr w:w="1000" w:hSpace="420" w:wrap="around" w:hAnchor="page" w:vAnchor="text" w:xAlign="left" w:y="0"/>
        <w:keepNext w:val="true"/>
        <w:pStyle w:val="zeilenzählung"/>
      </w:pPr>
      <w:r>
        <w:rPr>
          <w:sz w:val="12"/>
        </w:rPr>
        <w:t>20</w:t>
      </w:r>
    </w:p>
    <w:p>
      <w:pPr>
        <w:pStyle w:val="stumpf"/>
      </w:pPr>
      <w:r>
        <w:rPr/>
        <w:t xml:space="preserve">alsdann erfüllt </w:t>
      </w:r>
      <w:r>
        <w:rPr>
          <w:strike w:val="true"/>
        </w:rPr>
        <w:t xml:space="preserve">werden</w:t>
      </w:r>
      <w:r>
        <w:rPr/>
        <w:t xml:space="preserve"> seyn. Denke ich unrecht oder handele ich anders als ich </w:t>
      </w:r>
    </w:p>
    <w:p>
      <w:pPr>
        <w:pStyle w:val="stumpf"/>
      </w:pPr>
      <w:r>
        <w:rPr/>
        <w:t xml:space="preserve">denke. Wer hilft mir zu dieser Selbsterkenntnis. Ich schreibe in der grösten </w:t>
      </w:r>
    </w:p>
    <w:p>
      <w:pPr>
        <w:pStyle w:val="stumpf"/>
      </w:pPr>
      <w:r>
        <w:rPr/>
        <w:t xml:space="preserve">Unordnung. Die Kutsche soll gleich kommen mich abzuholen; v muß also </w:t>
      </w:r>
    </w:p>
    <w:p>
      <w:pPr>
        <w:pStyle w:val="stumpf"/>
      </w:pPr>
      <w:r>
        <w:rPr/>
        <w:t xml:space="preserve">abbrechen. Komme ich noch nach der Stadt; so geht dieser Brief ab; wo nicht </w:t>
      </w:r>
    </w:p>
    <w:p>
      <w:pPr>
        <w:pStyle w:val="stumpf"/>
      </w:pPr>
      <w:r>
        <w:rPr/>
        <w:t xml:space="preserve">mit der ersten Post. </w:t>
      </w:r>
    </w:p>
    <w:p>
      <w:pPr>
        <w:pStyle w:val="stumpf"/>
      </w:pPr>
      <w:r>
        <w:rPr/>
        <w:t xml:space="preserve"> </w:t>
      </w:r>
    </w:p>
    <w:p>
      <w:pPr>
        <w:framePr w:w="1000" w:hSpace="420" w:wrap="around" w:hAnchor="page" w:vAnchor="text" w:xAlign="left" w:y="0"/>
        <w:keepNext w:val="true"/>
        <w:pStyle w:val="zeilenzählung"/>
      </w:pPr>
      <w:r>
        <w:rPr>
          <w:sz w:val="12"/>
        </w:rPr>
        <w:t>25</w:t>
      </w:r>
    </w:p>
    <w:p>
      <w:pPr>
        <w:pStyle w:val="rechtsbündig"/>
      </w:pPr>
      <w:r>
        <w:rPr/>
        <w:t xml:space="preserve">Montags oder den 7 Jul. 755.</w:t>
      </w:r>
      <w:r>
        <w:rPr/>
        <w:t xml:space="preserve"> </w:t>
      </w:r>
    </w:p>
    <w:p>
      <w:pPr>
        <w:pStyle w:val="stumpf"/>
      </w:pPr>
      <w:r>
        <w:rPr/>
        <w:t xml:space="preserve">Nun Gott Lob! meine Feßeln sind jetzt glücklich gebrochen. Den 1. war </w:t>
      </w:r>
    </w:p>
    <w:p>
      <w:pPr>
        <w:pStyle w:val="stumpf"/>
      </w:pPr>
      <w:r>
        <w:rPr>
          <w:rFonts w:ascii="Linux Biolinum" w:hAnsi="Linux Biolinum" w:cs="Linux Biolinum"/>
        </w:rPr>
        <w:t xml:space="preserve">Examen</w:t>
      </w:r>
      <w:r>
        <w:rPr/>
        <w:t xml:space="preserve"> ganz unvermuthet v wir giengen nach Grünhof ab. Den 2 gieng ich </w:t>
      </w:r>
    </w:p>
    <w:p>
      <w:pPr>
        <w:pStyle w:val="stumpf"/>
      </w:pPr>
      <w:r>
        <w:rPr/>
        <w:t xml:space="preserve">nach Mietau mit meinen Sachen zurück. Letztere werden schon in Riga seyn; </w:t>
      </w:r>
    </w:p>
    <w:p>
      <w:pPr>
        <w:pStyle w:val="stumpf"/>
      </w:pPr>
      <w:r>
        <w:rPr/>
        <w:t xml:space="preserve">ich gehe heute in Gesellschaft des HE. </w:t>
      </w:r>
      <w:r>
        <w:rPr>
          <w:rFonts w:ascii="Linux Biolinum" w:hAnsi="Linux Biolinum" w:cs="Linux Biolinum"/>
        </w:rPr>
        <w:t xml:space="preserve">Lieut.</w:t>
      </w:r>
      <w:r>
        <w:rPr/>
        <w:t xml:space="preserve"> von </w:t>
      </w:r>
      <w:r>
        <w:rPr>
          <w:rFonts w:ascii="Linux Biolinum" w:hAnsi="Linux Biolinum" w:cs="Linux Biolinum"/>
        </w:rPr>
        <w:t xml:space="preserve">Fölckersamb</w:t>
      </w:r>
      <w:r>
        <w:rPr/>
        <w:t xml:space="preserve"> des Abends v </w:t>
      </w:r>
    </w:p>
    <w:p>
      <w:pPr>
        <w:framePr w:w="1000" w:hSpace="420" w:wrap="around" w:hAnchor="page" w:vAnchor="text" w:xAlign="left" w:y="0"/>
        <w:keepNext w:val="true"/>
        <w:pStyle w:val="zeilenzählung"/>
      </w:pPr>
      <w:r>
        <w:rPr>
          <w:sz w:val="12"/>
        </w:rPr>
        <w:t>30</w:t>
      </w:r>
    </w:p>
    <w:p>
      <w:pPr>
        <w:pStyle w:val="stumpf"/>
      </w:pPr>
      <w:r>
        <w:rPr/>
        <w:t xml:space="preserve">denke morgen früh an Ort v. Stelle zu </w:t>
      </w:r>
      <w:r>
        <w:rPr>
          <w:strike w:val="true"/>
        </w:rPr>
        <w:t xml:space="preserve">seyn</w:t>
      </w:r>
      <w:r>
        <w:rPr/>
        <w:t xml:space="preserve"> kommen. </w:t>
      </w:r>
    </w:p>
    <w:p>
      <w:pPr>
        <w:pStyle w:val="einzug"/>
      </w:pPr>
      <w:r>
        <w:rPr/>
        <w:t xml:space="preserve">Mein Nachfolger ist ein Rostocker v heist Attelmeyer; ein 30jähriger, 13 in </w:t>
      </w:r>
    </w:p>
    <w:p>
      <w:pPr>
        <w:pStyle w:val="stumpf"/>
      </w:pPr>
      <w:r>
        <w:rPr/>
        <w:t xml:space="preserve">Kurland Hofmeister, er kennt die hiesige Luft v ist kein Lehrling in seinem </w:t>
      </w:r>
    </w:p>
    <w:p>
      <w:pPr>
        <w:pStyle w:val="stumpf"/>
      </w:pPr>
      <w:r>
        <w:rPr/>
        <w:t xml:space="preserve">Handwerke. Ich habe mich mit ihm nicht näher einlaßen wollen daß ich mehr </w:t>
      </w:r>
    </w:p>
    <w:p>
      <w:pPr>
        <w:pStyle w:val="stumpf"/>
      </w:pPr>
      <w:r>
        <w:rPr/>
        <w:t xml:space="preserve">von ihm urtheilen könnte. </w:t>
      </w:r>
    </w:p>
    <w:p>
      <w:pPr>
        <w:framePr w:w="1000" w:hSpace="420" w:wrap="around" w:hAnchor="page" w:vAnchor="text" w:xAlign="left" w:y="0"/>
        <w:keepNext w:val="true"/>
        <w:pStyle w:val="zeilenzählung"/>
      </w:pPr>
      <w:r>
        <w:rPr>
          <w:sz w:val="12"/>
        </w:rPr>
        <w:t>35</w:t>
      </w:r>
    </w:p>
    <w:p>
      <w:pPr>
        <w:pStyle w:val="einzug"/>
      </w:pPr>
      <w:r>
        <w:rPr/>
        <w:t xml:space="preserve">Der Erinnerung meines lieben Vaters zu folge habe meinen Abschied so </w:t>
      </w:r>
    </w:p>
    <w:p>
      <w:pPr>
        <w:pStyle w:val="stumpf"/>
      </w:pPr>
      <w:r>
        <w:rPr/>
        <w:t xml:space="preserve">gelind als mögl. zu machen gesucht. In Betrachtung seiner bin in einigen </w:t>
      </w:r>
    </w:p>
    <w:p>
      <w:pPr>
        <w:framePr w:w="1000" w:hSpace="420" w:wrap="around" w:hAnchor="page" w:vAnchor="text" w:xAlign="left" w:y="0"/>
        <w:keepNext w:val="true"/>
        <w:pStyle w:val="seitenzählung"/>
      </w:pPr>
      <w:r>
        <w:rPr>
          <w:sz w:val="12"/>
          <w:b w:val="true"/>
        </w:rPr>
        <w:t>S. 119</w:t>
      </w:r>
      <w:r>
        <w:rPr/>
        <w:t xml:space="preserve"> </w:t>
      </w:r>
    </w:p>
    <w:p>
      <w:pPr>
        <w:pStyle w:val="stumpf"/>
      </w:pPr>
      <w:r>
        <w:rPr/>
        <w:t xml:space="preserve">Dingen leichter gewesen, als es meine Grundsätze v. Gemüthsart erlauben. </w:t>
      </w:r>
    </w:p>
    <w:p>
      <w:pPr>
        <w:pStyle w:val="stumpf"/>
      </w:pPr>
      <w:r>
        <w:rPr/>
        <w:t xml:space="preserve">Die jungen HE. musten mich biß ins nächste Wäldchen begleiten v der älteste </w:t>
      </w:r>
    </w:p>
    <w:p>
      <w:pPr>
        <w:pStyle w:val="stumpf"/>
      </w:pPr>
      <w:r>
        <w:rPr/>
        <w:t xml:space="preserve">war ziemlich wieder mein Vermuthen wehmüthig, der jüngste zärtlicher. Der </w:t>
      </w:r>
    </w:p>
    <w:p>
      <w:pPr>
        <w:pStyle w:val="stumpf"/>
      </w:pPr>
      <w:r>
        <w:rPr/>
        <w:t xml:space="preserve">HE. General umarmte mich noch – – – –. Ich kann Dir nicht alles schreiben, </w:t>
      </w:r>
    </w:p>
    <w:p>
      <w:pPr>
        <w:framePr w:w="1000" w:hSpace="420" w:wrap="around" w:hAnchor="page" w:vAnchor="text" w:xAlign="left" w:y="0"/>
        <w:keepNext w:val="true"/>
        <w:pStyle w:val="zeilenzählung"/>
      </w:pPr>
      <w:r>
        <w:rPr>
          <w:sz w:val="12"/>
        </w:rPr>
        <w:t>5</w:t>
      </w:r>
    </w:p>
    <w:p>
      <w:pPr>
        <w:pStyle w:val="stumpf"/>
      </w:pPr>
      <w:r>
        <w:rPr/>
        <w:t xml:space="preserve">weil es lauter Kleinigkeiten betrift, die an sich sehr gleichgiltig sind. Um meine </w:t>
      </w:r>
    </w:p>
    <w:p>
      <w:pPr>
        <w:pStyle w:val="stumpf"/>
      </w:pPr>
      <w:r>
        <w:rPr/>
        <w:t xml:space="preserve">liebe Eltern zu beruhigen ist dies hinlänglich daß ich alles gethan um auf eine </w:t>
      </w:r>
    </w:p>
    <w:p>
      <w:pPr>
        <w:pStyle w:val="stumpf"/>
      </w:pPr>
      <w:r>
        <w:rPr/>
        <w:t xml:space="preserve">gute Art loß zu kommen. Daß ich dies als ein Glück ansehe; weil die </w:t>
      </w:r>
    </w:p>
    <w:p>
      <w:pPr>
        <w:pStyle w:val="stumpf"/>
      </w:pPr>
      <w:r>
        <w:rPr/>
        <w:t xml:space="preserve">Gesinnungen von beyden Theilen nicht die beqvemsten dazu waren. Man hat die </w:t>
      </w:r>
    </w:p>
    <w:p>
      <w:pPr>
        <w:pStyle w:val="stumpf"/>
      </w:pPr>
      <w:r>
        <w:rPr/>
        <w:t xml:space="preserve">Niederträchtigkeit gehabt einen von meinen Briefen aufzufangen den ich an </w:t>
      </w:r>
    </w:p>
    <w:p>
      <w:pPr>
        <w:framePr w:w="1000" w:hSpace="420" w:wrap="around" w:hAnchor="page" w:vAnchor="text" w:xAlign="left" w:y="0"/>
        <w:keepNext w:val="true"/>
        <w:pStyle w:val="zeilenzählung"/>
      </w:pPr>
      <w:r>
        <w:rPr>
          <w:sz w:val="12"/>
        </w:rPr>
        <w:t>10</w:t>
      </w:r>
    </w:p>
    <w:p>
      <w:pPr>
        <w:pStyle w:val="stumpf"/>
      </w:pPr>
      <w:r>
        <w:rPr/>
        <w:t xml:space="preserve">einen guten Freund geschrieben hatte, daß man in demselben einige nicht gar </w:t>
      </w:r>
    </w:p>
    <w:p>
      <w:pPr>
        <w:pStyle w:val="stumpf"/>
      </w:pPr>
      <w:r>
        <w:rPr/>
        <w:t xml:space="preserve">zu angenehme Wahrheiten angetroffen pp. daß ich alle Mühe gehabt meine </w:t>
      </w:r>
    </w:p>
    <w:p>
      <w:pPr>
        <w:pStyle w:val="stumpf"/>
      </w:pPr>
      <w:r>
        <w:rPr/>
        <w:t xml:space="preserve">Heftigkeit über dies Verfahren zu unterdrücken, daß ich mich zieml. </w:t>
      </w:r>
    </w:p>
    <w:p>
      <w:pPr>
        <w:pStyle w:val="stumpf"/>
      </w:pPr>
      <w:r>
        <w:rPr/>
        <w:t xml:space="preserve">überwunden auch einigermaßen gerechtfertigt, daß ich auf die Zeit </w:t>
      </w:r>
      <w:r>
        <w:rPr>
          <w:rFonts w:ascii="Linux Biolinum" w:hAnsi="Linux Biolinum" w:cs="Linux Biolinum"/>
        </w:rPr>
        <w:t xml:space="preserve">appellirt,</w:t>
      </w:r>
      <w:r>
        <w:rPr/>
        <w:t xml:space="preserve"> welche </w:t>
      </w:r>
    </w:p>
    <w:p>
      <w:pPr>
        <w:pStyle w:val="stumpf"/>
      </w:pPr>
      <w:r>
        <w:rPr/>
        <w:t xml:space="preserve">die große Kunst verstünde Ihro‥‥ zu bekehren pp. </w:t>
      </w:r>
    </w:p>
    <w:p>
      <w:pPr>
        <w:framePr w:w="1000" w:hSpace="420" w:wrap="around" w:hAnchor="page" w:vAnchor="text" w:xAlign="left" w:y="0"/>
        <w:keepNext w:val="true"/>
        <w:pStyle w:val="zeilenzählung"/>
      </w:pPr>
      <w:r>
        <w:rPr>
          <w:sz w:val="12"/>
        </w:rPr>
        <w:t>15</w:t>
      </w:r>
    </w:p>
    <w:p>
      <w:pPr>
        <w:pStyle w:val="einzug"/>
      </w:pPr>
      <w:r>
        <w:rPr/>
        <w:t xml:space="preserve">Ich habe an meinem schwachen Magen in Mietau wieder ein wenig flicken </w:t>
      </w:r>
    </w:p>
    <w:p>
      <w:pPr>
        <w:pStyle w:val="stumpf"/>
      </w:pPr>
      <w:r>
        <w:rPr/>
        <w:t xml:space="preserve">müßen; Gott Lob mit zieml. Erfolg, v. denke bald völlig dem Leibe v </w:t>
      </w:r>
    </w:p>
    <w:p>
      <w:pPr>
        <w:pStyle w:val="stumpf"/>
      </w:pPr>
      <w:r>
        <w:rPr/>
        <w:t xml:space="preserve">Gemüthe nach hergestellt zu seyn. Jetzt eben erhalte meine Apotheckrechnung </w:t>
      </w:r>
    </w:p>
    <w:p>
      <w:pPr>
        <w:pStyle w:val="stumpf"/>
      </w:pPr>
      <w:r>
        <w:rPr/>
        <w:t xml:space="preserve">von einem Manne, in deßen Hause ich unendl. Höflichkeiten genoßen v mir </w:t>
      </w:r>
    </w:p>
    <w:p>
      <w:pPr>
        <w:pStyle w:val="stumpf"/>
      </w:pPr>
      <w:r>
        <w:rPr/>
        <w:t xml:space="preserve">kaum die Hälfte des Werthes der Recepte angesetzt. Mein lieber Vater wird </w:t>
      </w:r>
    </w:p>
    <w:p>
      <w:pPr>
        <w:framePr w:w="1000" w:hSpace="420" w:wrap="around" w:hAnchor="page" w:vAnchor="text" w:xAlign="left" w:y="0"/>
        <w:keepNext w:val="true"/>
        <w:pStyle w:val="zeilenzählung"/>
      </w:pPr>
      <w:r>
        <w:rPr>
          <w:sz w:val="12"/>
        </w:rPr>
        <w:t>20</w:t>
      </w:r>
    </w:p>
    <w:p>
      <w:pPr>
        <w:pStyle w:val="stumpf"/>
      </w:pPr>
      <w:r>
        <w:rPr/>
        <w:t xml:space="preserve">ihn auch gekannt haben. Er heist Hipperich v ist bey Hoppe wo ich nicht irre, </w:t>
      </w:r>
    </w:p>
    <w:p>
      <w:pPr>
        <w:pStyle w:val="stumpf"/>
      </w:pPr>
      <w:r>
        <w:rPr/>
        <w:t xml:space="preserve">oder Haupt gewesen. </w:t>
      </w:r>
    </w:p>
    <w:p>
      <w:pPr>
        <w:pStyle w:val="einzug"/>
      </w:pPr>
      <w:r>
        <w:rPr/>
        <w:t xml:space="preserve">Ich wünsche Dir zu Endigung Deiner akademischen Arbeiten Glück wie </w:t>
      </w:r>
    </w:p>
    <w:p>
      <w:pPr>
        <w:pStyle w:val="stumpf"/>
      </w:pPr>
      <w:r>
        <w:rPr/>
        <w:t xml:space="preserve">auch zu dem Vorsatz, den Du mir in 2 Worten zu verstehen giebst. Erkläre dich </w:t>
      </w:r>
    </w:p>
    <w:p>
      <w:pPr>
        <w:pStyle w:val="stumpf"/>
      </w:pPr>
      <w:r>
        <w:rPr/>
        <w:t xml:space="preserve">doch darüber. Ich freue mich daß meine liebe Eltern dir noch einige Akademien </w:t>
      </w:r>
    </w:p>
    <w:p>
      <w:pPr>
        <w:framePr w:w="1000" w:hSpace="420" w:wrap="around" w:hAnchor="page" w:vAnchor="text" w:xAlign="left" w:y="0"/>
        <w:keepNext w:val="true"/>
        <w:pStyle w:val="zeilenzählung"/>
      </w:pPr>
      <w:r>
        <w:rPr>
          <w:sz w:val="12"/>
        </w:rPr>
        <w:t>25</w:t>
      </w:r>
    </w:p>
    <w:p>
      <w:pPr>
        <w:pStyle w:val="stumpf"/>
      </w:pPr>
      <w:r>
        <w:rPr/>
        <w:t xml:space="preserve">zu besuchen vermuthlich erlauben werden. Du wirst dazu über ein Jahr nicht </w:t>
      </w:r>
    </w:p>
    <w:p>
      <w:pPr>
        <w:pStyle w:val="stumpf"/>
      </w:pPr>
      <w:r>
        <w:rPr/>
        <w:t xml:space="preserve">nöthig haben. Geh doch Göttingen nicht vorbey. Schreibe mir doch mehr </w:t>
      </w:r>
    </w:p>
    <w:p>
      <w:pPr>
        <w:pStyle w:val="stumpf"/>
      </w:pPr>
      <w:r>
        <w:rPr/>
        <w:t xml:space="preserve">hierüber; wenn </w:t>
      </w:r>
      <w:r>
        <w:rPr>
          <w:strike w:val="true"/>
        </w:rPr>
        <w:t xml:space="preserve">du</w:t>
      </w:r>
      <w:r>
        <w:rPr/>
        <w:t xml:space="preserve"> v wie du diesen Entwurf auszuführen gedenkst. </w:t>
      </w:r>
    </w:p>
    <w:p>
      <w:pPr>
        <w:pStyle w:val="einzug"/>
      </w:pPr>
      <w:r>
        <w:rPr/>
        <w:t xml:space="preserve">Genung auf heute. Meine Verwirrung wird bald ein Ende nehmen. Dann </w:t>
      </w:r>
    </w:p>
    <w:p>
      <w:pPr>
        <w:pStyle w:val="stumpf"/>
      </w:pPr>
      <w:r>
        <w:rPr/>
        <w:t xml:space="preserve">werde ich mit mehr Ruhe schreiben können. Küße unsern lieben Eltern in </w:t>
      </w:r>
    </w:p>
    <w:p>
      <w:pPr>
        <w:framePr w:w="1000" w:hSpace="420" w:wrap="around" w:hAnchor="page" w:vAnchor="text" w:xAlign="left" w:y="0"/>
        <w:keepNext w:val="true"/>
        <w:pStyle w:val="zeilenzählung"/>
      </w:pPr>
      <w:r>
        <w:rPr>
          <w:sz w:val="12"/>
        </w:rPr>
        <w:t>30</w:t>
      </w:r>
    </w:p>
    <w:p>
      <w:pPr>
        <w:pStyle w:val="stumpf"/>
      </w:pPr>
      <w:r>
        <w:rPr/>
        <w:t xml:space="preserve">meinem Namen aufs kindlichste die Hände v lege eine kräftige Vorbitte in </w:t>
      </w:r>
    </w:p>
    <w:p>
      <w:pPr>
        <w:pStyle w:val="stumpf"/>
      </w:pPr>
      <w:r>
        <w:rPr/>
        <w:t xml:space="preserve">Ansehung meiner Wäsche ein. Ich glaube meine alte Mutter künftig hiemit auch </w:t>
      </w:r>
    </w:p>
    <w:p>
      <w:pPr>
        <w:pStyle w:val="stumpf"/>
      </w:pPr>
      <w:r>
        <w:rPr/>
        <w:t xml:space="preserve">verschonen zu können. Ein paar gute engl. Scheermeßer wird Papa beylegen. </w:t>
      </w:r>
    </w:p>
    <w:p>
      <w:pPr>
        <w:pStyle w:val="stumpf"/>
      </w:pPr>
      <w:r>
        <w:rPr/>
        <w:t xml:space="preserve">Lebe</w:t>
      </w:r>
      <w:r>
        <w:rPr>
          <w:strike w:val="true"/>
        </w:rPr>
        <w:t xml:space="preserve">n</w:t>
      </w:r>
      <w:r>
        <w:rPr/>
        <w:t xml:space="preserve"> </w:t>
      </w:r>
      <w:r>
        <w:rPr>
          <w:strike w:val="true"/>
        </w:rPr>
        <w:t xml:space="preserve">Sie</w:t>
      </w:r>
      <w:r>
        <w:rPr/>
        <w:t xml:space="preserve"> wohl. Grüße alle Freunde. Bleibe der Meinige dem Herzen </w:t>
      </w:r>
    </w:p>
    <w:p>
      <w:pPr>
        <w:pStyle w:val="stumpf"/>
      </w:pPr>
      <w:r>
        <w:rPr/>
        <w:t xml:space="preserve">nach wie ich der Deinige bin. Ich wünsche Dir v allen Gesundheit v den Seegen </w:t>
      </w:r>
    </w:p>
    <w:p>
      <w:pPr>
        <w:framePr w:w="1000" w:hSpace="420" w:wrap="around" w:hAnchor="page" w:vAnchor="text" w:xAlign="left" w:y="0"/>
        <w:keepNext w:val="true"/>
        <w:pStyle w:val="zeilenzählung"/>
      </w:pPr>
      <w:r>
        <w:rPr>
          <w:sz w:val="12"/>
        </w:rPr>
        <w:t>35</w:t>
      </w:r>
    </w:p>
    <w:p>
      <w:pPr>
        <w:pStyle w:val="stumpf"/>
      </w:pPr>
      <w:r>
        <w:rPr/>
        <w:t xml:space="preserve">desjenigen, durch deßen Geist wir leben weben v sind. Ich umarme Dich v </w:t>
      </w:r>
    </w:p>
    <w:p>
      <w:pPr>
        <w:pStyle w:val="stumpf"/>
      </w:pPr>
      <w:r>
        <w:rPr/>
        <w:t xml:space="preserve">ersterbe Dein treuer Bruder. </w:t>
      </w:r>
    </w:p>
    <w:p>
      <w:pPr>
        <w:pStyle w:val="rechtsbündig"/>
      </w:pPr>
      <w:r>
        <w:rPr/>
        <w:t xml:space="preserve">George.</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(29).</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Karl Hermann Gildemeister (Hg.): Johann Georg Hamann’s, des Magus im Norden, Leben und Schriften. 6 Bde. Gotha 1857–1868, I 70.</w:t>
      </w:r>
    </w:p>
    <w:p>
      <w:pPr>
        <w:pStyle w:val="stumpf"/>
      </w:pPr>
      <w:r>
        <w:rPr>
          <w:rFonts w:ascii="Linux Biolinum" w:hAnsi="Linux Biolinum" w:cs="Linux Biolinum"/>
        </w:rPr>
        <w:t xml:space="preserve">ZH I 118f., Nr. 47.</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118/1</w:t>
      </w:r>
      <w:r>
        <w:rPr/>
        <w:t xml:space="preserve"> </w:t>
      </w:r>
      <w:r>
        <w:rPr>
          <w:rFonts w:ascii="Linux Libertine G" w:hAnsi="Linux Libertine G" w:cs="Linux Libertine G"/>
        </w:rPr>
        <w:t xml:space="preserve">Mietau</w:t>
        <w:t>]</w:t>
      </w:r>
      <w:r>
        <w:rPr/>
        <w:t xml:space="preserve"> Mitau, heute Jelgava, Lettland [56° 39′ N, 23° 43′ O] (40 km südwestlich von Riga) </w:t>
      </w:r>
    </w:p>
    <w:p>
      <w:pPr>
        <w:pStyle w:val="kommentar"/>
      </w:pPr>
      <w:r>
        <w:rPr>
          <w:b w:val="true"/>
          <w:sz w:val="16"/>
        </w:rPr>
        <w:t xml:space="preserve">118/1</w:t>
      </w:r>
      <w:r>
        <w:rPr/>
        <w:t xml:space="preserve"> </w:t>
      </w:r>
      <w:r>
        <w:rPr/>
        <w:t xml:space="preserve">Johann Ehregott Friedrich Lindner</w:t>
      </w:r>
      <w:r>
        <w:rPr/>
      </w:r>
      <w:r>
        <w:rPr/>
        <w:t xml:space="preserve"> </w:t>
      </w:r>
    </w:p>
    <w:p>
      <w:pPr>
        <w:pStyle w:val="kommentar"/>
      </w:pPr>
      <w:r>
        <w:rPr>
          <w:b w:val="true"/>
          <w:sz w:val="16"/>
        </w:rPr>
        <w:t xml:space="preserve">118/13</w:t>
      </w:r>
      <w:r>
        <w:rPr/>
        <w:t xml:space="preserve"> </w:t>
      </w:r>
      <w:r>
        <w:rPr>
          <w:rFonts w:ascii="Linux Libertine G" w:hAnsi="Linux Libertine G" w:cs="Linux Libertine G"/>
        </w:rPr>
        <w:t xml:space="preserve">einen</w:t>
        <w:t>]</w:t>
      </w:r>
      <w:r>
        <w:rPr/>
        <w:t xml:space="preserve"> neuen Hofmeister </w:t>
      </w:r>
    </w:p>
    <w:p>
      <w:pPr>
        <w:pStyle w:val="kommentar"/>
      </w:pPr>
      <w:r>
        <w:rPr>
          <w:b w:val="true"/>
          <w:sz w:val="16"/>
        </w:rPr>
        <w:t xml:space="preserve">118/29</w:t>
      </w:r>
      <w:r>
        <w:rPr/>
        <w:t xml:space="preserve"> </w:t>
      </w:r>
      <w:r>
        <w:rPr/>
        <w:t xml:space="preserve">Gustav Georg v. Völckersahm</w:t>
      </w:r>
      <w:r>
        <w:rPr/>
      </w:r>
      <w:r>
        <w:rPr/>
        <w:t xml:space="preserve"> </w:t>
      </w:r>
    </w:p>
    <w:p>
      <w:pPr>
        <w:pStyle w:val="kommentar"/>
      </w:pPr>
      <w:r>
        <w:rPr>
          <w:b w:val="true"/>
          <w:sz w:val="16"/>
        </w:rPr>
        <w:t xml:space="preserve">118/31</w:t>
      </w:r>
      <w:r>
        <w:rPr/>
        <w:t xml:space="preserve"> </w:t>
      </w:r>
      <w:r>
        <w:rPr/>
        <w:t xml:space="preserve">Johann Theodor Gottlieb Attelmeyer</w:t>
      </w:r>
      <w:r>
        <w:rPr/>
      </w:r>
      <w:r>
        <w:rPr/>
        <w:t xml:space="preserve"> </w:t>
      </w:r>
    </w:p>
    <w:p>
      <w:pPr>
        <w:pStyle w:val="kommentar"/>
      </w:pPr>
      <w:r>
        <w:rPr>
          <w:b w:val="true"/>
          <w:sz w:val="16"/>
        </w:rPr>
        <w:t xml:space="preserve">119/2</w:t>
      </w:r>
      <w:r>
        <w:rPr/>
        <w:t xml:space="preserve"> </w:t>
      </w:r>
      <w:r>
        <w:rPr/>
        <w:t xml:space="preserve">Peter Christoph Baron v. Witten</w:t>
      </w:r>
      <w:r>
        <w:rPr/>
      </w:r>
      <w:r>
        <w:rPr/>
        <w:t xml:space="preserve"> und </w:t>
      </w:r>
      <w:r>
        <w:rPr/>
        <w:t xml:space="preserve">Joseph Johann Baron v. Witten</w:t>
      </w:r>
      <w:r>
        <w:rPr/>
      </w:r>
      <w:r>
        <w:rPr/>
        <w:t xml:space="preserve"> </w:t>
      </w:r>
    </w:p>
    <w:p>
      <w:pPr>
        <w:pStyle w:val="kommentar"/>
      </w:pPr>
      <w:r>
        <w:rPr>
          <w:b w:val="true"/>
          <w:sz w:val="16"/>
        </w:rPr>
        <w:t xml:space="preserve">119/4</w:t>
      </w:r>
      <w:r>
        <w:rPr/>
        <w:t xml:space="preserve"> </w:t>
      </w:r>
      <w:r>
        <w:rPr>
          <w:rFonts w:ascii="Linux Libertine G" w:hAnsi="Linux Libertine G" w:cs="Linux Libertine G"/>
        </w:rPr>
        <w:t xml:space="preserve">General</w:t>
        <w:t>]</w:t>
      </w:r>
      <w:r>
        <w:rPr/>
        <w:t xml:space="preserve"> </w:t>
      </w:r>
      <w:r>
        <w:rPr/>
        <w:t xml:space="preserve">Christopher Wilhelm Baron v. Witten</w:t>
      </w:r>
      <w:r>
        <w:rPr/>
      </w:r>
      <w:r>
        <w:rPr/>
        <w:t xml:space="preserve"> </w:t>
      </w:r>
    </w:p>
    <w:p>
      <w:pPr>
        <w:pStyle w:val="kommentar"/>
      </w:pPr>
      <w:r>
        <w:rPr>
          <w:b w:val="true"/>
          <w:sz w:val="16"/>
        </w:rPr>
        <w:t xml:space="preserve">119/20</w:t>
      </w:r>
      <w:r>
        <w:rPr/>
        <w:t xml:space="preserve"> </w:t>
      </w:r>
      <w:r>
        <w:rPr/>
        <w:t xml:space="preserve">Johann Hipperich</w:t>
      </w:r>
      <w:r>
        <w:rPr/>
      </w:r>
      <w:r>
        <w:rPr/>
        <w:t xml:space="preserve"> </w:t>
      </w:r>
    </w:p>
    <w:p>
      <w:pPr>
        <w:pStyle w:val="kommentar"/>
      </w:pPr>
      <w:r>
        <w:rPr>
          <w:b w:val="true"/>
          <w:sz w:val="16"/>
        </w:rPr>
        <w:t xml:space="preserve">119/20</w:t>
      </w:r>
      <w:r>
        <w:rPr/>
        <w:t xml:space="preserve"> </w:t>
      </w:r>
      <w:r>
        <w:rPr>
          <w:rFonts w:ascii="Linux Libertine G" w:hAnsi="Linux Libertine G" w:cs="Linux Libertine G"/>
        </w:rPr>
        <w:t xml:space="preserve">Hoppe</w:t>
        <w:t>]</w:t>
      </w:r>
      <w:r>
        <w:rPr/>
        <w:t xml:space="preserve"> nicht ermittelt </w:t>
      </w:r>
    </w:p>
    <w:p>
      <w:pPr>
        <w:pStyle w:val="kommentar"/>
      </w:pPr>
      <w:r>
        <w:rPr>
          <w:b w:val="true"/>
          <w:sz w:val="16"/>
        </w:rPr>
        <w:t xml:space="preserve">119/21</w:t>
      </w:r>
      <w:r>
        <w:rPr/>
        <w:t xml:space="preserve"> </w:t>
      </w:r>
      <w:r>
        <w:rPr>
          <w:rFonts w:ascii="Linux Libertine G" w:hAnsi="Linux Libertine G" w:cs="Linux Libertine G"/>
        </w:rPr>
        <w:t xml:space="preserve">Haupt</w:t>
        <w:t>]</w:t>
      </w:r>
      <w:r>
        <w:rPr/>
        <w:t xml:space="preserve"> nicht ermittelt </w:t>
      </w:r>
    </w:p>
    <w:p>
      <w:pPr>
        <w:pStyle w:val="kommentar"/>
        <w:sectPr>
          <w:pgMar w:top="1416" w:right="1900" w:bottom="2132" w:left="1984" w:footer="1417"/>
          <w:cols w:equalWidth="true" w:space="560" w:num="2"/>
          <w:type w:val="continuous"/>
        </w:sectPr>
      </w:pPr>
      <w:r>
        <w:rPr>
          <w:b w:val="true"/>
          <w:sz w:val="16"/>
        </w:rPr>
        <w:t xml:space="preserve">119/35</w:t>
      </w:r>
      <w:r>
        <w:rPr/>
        <w:t xml:space="preserve"> </w:t>
      </w:r>
      <w:r>
        <w:rPr/>
        <w:t xml:space="preserve">Apg 17,28</w:t>
      </w:r>
      <w:r>
        <w:rPr/>
        <w:t xml:space="preserve">, vgl. die Bezüge auf diese Stelle in den Londoner Schriften (LS S. 298, 358, 369, 377, 402, 421, 431).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47 (I 118‒119)</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2fbfdf8ee05f4d0a" /><Relationship Type="http://schemas.openxmlformats.org/officeDocument/2006/relationships/footer" Target="/word/footer1.xml" Id="default" /></Relationships>
</file>