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b70b7353d0412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141‒144</w:t>
      </w:r>
      <w:r>
        <w:br/>
      </w:r>
    </w:p>
    <w:p>
      <w:pPr>
        <w:pStyle w:val="linksbündig"/>
      </w:pPr>
      <w:r>
        <w:rPr>
          <w:sz w:val="32"/>
          <w:b w:val="true"/>
        </w:rPr>
        <w:t>58</w:t>
      </w:r>
    </w:p>
    <w:p>
      <w:pPr>
        <w:pStyle w:val="linksbündig"/>
      </w:pPr>
      <w:r>
        <w:rPr>
          <w:b w:val="true"/>
        </w:rPr>
        <w:t>Grünhof, 11. Februar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141, 8</w:t>
      </w:r>
    </w:p>
    <w:p>
      <w:pPr>
        <w:pStyle w:val="rechtsbündig"/>
      </w:pPr>
      <w:r>
        <w:rPr/>
        <w:t xml:space="preserve">Grünhof. den </w:t>
      </w:r>
      <w:r>
        <w:rPr/>
        <w:t xml:space="preserve">11 Februar. 756.</w:t>
      </w:r>
      <w:r>
        <w:rPr/>
        <w:t xml:space="preserve"> </w:t>
      </w:r>
    </w:p>
    <w:p>
      <w:pPr>
        <w:pStyle w:val="doppeleinzug"/>
      </w:pPr>
      <w:r>
        <w:rPr/>
        <w:t xml:space="preserve">Herzlich geliebtester Freund, </w:t>
      </w:r>
    </w:p>
    <w:p>
      <w:pPr>
        <w:framePr w:w="1000" w:hSpace="420" w:wrap="around" w:hAnchor="page" w:vAnchor="text" w:xAlign="left" w:y="0"/>
        <w:keepNext w:val="true"/>
        <w:pStyle w:val="zeilenzählung"/>
      </w:pPr>
      <w:r>
        <w:rPr>
          <w:sz w:val="12"/>
        </w:rPr>
        <w:t>10</w:t>
      </w:r>
    </w:p>
    <w:p>
      <w:pPr>
        <w:pStyle w:val="stumpf"/>
      </w:pPr>
      <w:r>
        <w:rPr/>
        <w:t xml:space="preserve">Sie können leicht erachten, daß ich Ihren ersten Brief von den 2 letzteren </w:t>
      </w:r>
    </w:p>
    <w:p>
      <w:pPr>
        <w:pStyle w:val="stumpf"/>
      </w:pPr>
      <w:r>
        <w:rPr/>
        <w:t xml:space="preserve">nicht vor Abfertigung des meinigen erhalten. Sonst würden Sie </w:t>
      </w:r>
      <w:r>
        <w:rPr/>
        <w:t xml:space="preserve">ihren</w:t>
      </w:r>
      <w:r>
        <w:rPr/>
        <w:t xml:space="preserve"> </w:t>
      </w:r>
    </w:p>
    <w:p>
      <w:pPr>
        <w:pStyle w:val="stumpf"/>
      </w:pPr>
      <w:r>
        <w:rPr/>
        <w:t xml:space="preserve">Bernis schon bekommen haben v ich würde auch keine Entschuldigung in </w:t>
      </w:r>
    </w:p>
    <w:p>
      <w:pPr>
        <w:pStyle w:val="stumpf"/>
      </w:pPr>
      <w:r>
        <w:rPr/>
        <w:t xml:space="preserve">Ansehung des mir aufgetragenen machen dürfen. Es sind heute eben 8 Tage, </w:t>
      </w:r>
    </w:p>
    <w:p>
      <w:pPr>
        <w:pStyle w:val="stumpf"/>
      </w:pPr>
      <w:r>
        <w:rPr/>
        <w:t xml:space="preserve">daß ich erst ihr Schreiben nebst der ChocoladeTafel empfieng; und ich bin </w:t>
      </w:r>
    </w:p>
    <w:p>
      <w:pPr>
        <w:framePr w:w="1000" w:hSpace="420" w:wrap="around" w:hAnchor="page" w:vAnchor="text" w:xAlign="left" w:y="0"/>
        <w:keepNext w:val="true"/>
        <w:pStyle w:val="zeilenzählung"/>
      </w:pPr>
      <w:r>
        <w:rPr>
          <w:sz w:val="12"/>
        </w:rPr>
        <w:t>15</w:t>
      </w:r>
    </w:p>
    <w:p>
      <w:pPr>
        <w:pStyle w:val="stumpf"/>
      </w:pPr>
      <w:r>
        <w:rPr/>
        <w:t xml:space="preserve">vorigen Sonnabend in Mietau gewesen um Sie vielleicht daselbst zu </w:t>
      </w:r>
    </w:p>
    <w:p>
      <w:pPr>
        <w:pStyle w:val="stumpf"/>
      </w:pPr>
      <w:r>
        <w:rPr/>
        <w:t xml:space="preserve">umarmen. Unterwegens benahm mir schon mein mir </w:t>
      </w:r>
      <w:r>
        <w:rPr>
          <w:strike w:val="true"/>
        </w:rPr>
        <w:t xml:space="preserve">t</w:t>
      </w:r>
      <w:r>
        <w:rPr/>
        <w:t xml:space="preserve"> entgegenkommender </w:t>
      </w:r>
    </w:p>
    <w:p>
      <w:pPr>
        <w:pStyle w:val="stumpf"/>
      </w:pPr>
      <w:r>
        <w:rPr/>
        <w:t xml:space="preserve">Greis, der aus Riga zurückkehrte die Hofnung Sie selbst anzutreffen. Ihr </w:t>
      </w:r>
    </w:p>
    <w:p>
      <w:pPr>
        <w:pStyle w:val="stumpf"/>
      </w:pPr>
      <w:r>
        <w:rPr/>
        <w:t xml:space="preserve">Bernis war in der Tasche er hat die Reise unterdeßen nicht umsonst gethan v </w:t>
      </w:r>
    </w:p>
    <w:p>
      <w:pPr>
        <w:pStyle w:val="stumpf"/>
      </w:pPr>
      <w:r>
        <w:rPr/>
        <w:t xml:space="preserve">ist mein treuer Gesellschaffter gewesen; weil ich in einem beqvemen </w:t>
      </w:r>
    </w:p>
    <w:p>
      <w:pPr>
        <w:framePr w:w="1000" w:hSpace="420" w:wrap="around" w:hAnchor="page" w:vAnchor="text" w:xAlign="left" w:y="0"/>
        <w:keepNext w:val="true"/>
        <w:pStyle w:val="zeilenzählung"/>
      </w:pPr>
      <w:r>
        <w:rPr>
          <w:sz w:val="12"/>
        </w:rPr>
        <w:t>20</w:t>
      </w:r>
    </w:p>
    <w:p>
      <w:pPr>
        <w:pStyle w:val="stumpf"/>
      </w:pPr>
      <w:r>
        <w:rPr/>
        <w:t xml:space="preserve">Schlafwagen fuhr. Ungeachtet jetzt das ganze Amt fast aufgeboten worden um nach </w:t>
      </w:r>
    </w:p>
    <w:p>
      <w:pPr>
        <w:pStyle w:val="stumpf"/>
      </w:pPr>
      <w:r>
        <w:rPr/>
        <w:t xml:space="preserve">Riga zu gehen; so sind sie doch alle mit Korn v Getrayde beladen. Nicht ein </w:t>
      </w:r>
    </w:p>
    <w:p>
      <w:pPr>
        <w:pStyle w:val="stumpf"/>
      </w:pPr>
      <w:r>
        <w:rPr/>
        <w:t xml:space="preserve">einziges Achtel Butter darunter. Mit der letzteren Fuhr ist desto mehr gewesen. </w:t>
      </w:r>
    </w:p>
    <w:p>
      <w:pPr>
        <w:pStyle w:val="stumpf"/>
      </w:pPr>
      <w:r>
        <w:rPr/>
        <w:t xml:space="preserve">Wie leyd thut es mir Ihnen nicht zuvorgekommen zu seyn. Mein treuer </w:t>
      </w:r>
    </w:p>
    <w:p>
      <w:pPr>
        <w:pStyle w:val="stumpf"/>
      </w:pPr>
      <w:r>
        <w:rPr/>
        <w:t xml:space="preserve">Commissair macht mir unterdeßen zu einer baldigen andern Fuhr Hofnung, da </w:t>
      </w:r>
    </w:p>
    <w:p>
      <w:pPr>
        <w:framePr w:w="1000" w:hSpace="420" w:wrap="around" w:hAnchor="page" w:vAnchor="text" w:xAlign="left" w:y="0"/>
        <w:keepNext w:val="true"/>
        <w:pStyle w:val="zeilenzählung"/>
      </w:pPr>
      <w:r>
        <w:rPr>
          <w:sz w:val="12"/>
        </w:rPr>
        <w:t>25</w:t>
      </w:r>
    </w:p>
    <w:p>
      <w:pPr>
        <w:pStyle w:val="stumpf"/>
      </w:pPr>
      <w:r>
        <w:rPr/>
        <w:t xml:space="preserve">meine Waare auch darunter seyn soll. Es ist kein anderer Weg sonst gewesen, </w:t>
      </w:r>
    </w:p>
    <w:p>
      <w:pPr>
        <w:pStyle w:val="stumpf"/>
      </w:pPr>
      <w:r>
        <w:rPr/>
        <w:t xml:space="preserve">als an die Frau Gräfinn selbst zu gehen. Der Himmel behüte mich für jede </w:t>
      </w:r>
    </w:p>
    <w:p>
      <w:pPr>
        <w:pStyle w:val="stumpf"/>
      </w:pPr>
      <w:r>
        <w:rPr/>
        <w:t xml:space="preserve">Gelegenheit sie in Versuchung zu führen. Wenn sie selbst welche abschickt; so </w:t>
      </w:r>
    </w:p>
    <w:p>
      <w:pPr>
        <w:pStyle w:val="stumpf"/>
      </w:pPr>
      <w:r>
        <w:rPr/>
        <w:t xml:space="preserve">ist es mir leicht ohne Vorbewust anderer Ihnen gefällig zu seyn. Ich danke </w:t>
      </w:r>
    </w:p>
    <w:p>
      <w:pPr>
        <w:pStyle w:val="stumpf"/>
      </w:pPr>
      <w:r>
        <w:rPr/>
        <w:t xml:space="preserve">Ihnen unterdeßen recht herzlich, Liebster Freund, für Ihre Aufrichtigkeit. </w:t>
      </w:r>
    </w:p>
    <w:p>
      <w:pPr>
        <w:framePr w:w="1000" w:hSpace="420" w:wrap="around" w:hAnchor="page" w:vAnchor="text" w:xAlign="left" w:y="0"/>
        <w:keepNext w:val="true"/>
        <w:pStyle w:val="zeilenzählung"/>
      </w:pPr>
      <w:r>
        <w:rPr>
          <w:sz w:val="12"/>
        </w:rPr>
        <w:t>30</w:t>
      </w:r>
    </w:p>
    <w:p>
      <w:pPr>
        <w:pStyle w:val="stumpf"/>
      </w:pPr>
      <w:r>
        <w:rPr/>
        <w:t xml:space="preserve">Wenn ich Ihnen in diesem Fall werde ein Genüge gethan haben; so </w:t>
      </w:r>
    </w:p>
    <w:p>
      <w:pPr>
        <w:pStyle w:val="stumpf"/>
      </w:pPr>
      <w:r>
        <w:rPr/>
        <w:t xml:space="preserve">wiederholen Sie selbige. Mit gleichen Gesinnungen bin Ihnen für den zärtlichen </w:t>
      </w:r>
    </w:p>
    <w:p>
      <w:pPr>
        <w:pStyle w:val="stumpf"/>
      </w:pPr>
      <w:r>
        <w:rPr/>
        <w:t xml:space="preserve">Dichter verbunden. In Ansehung der Zeit werde schon entschuldigt seyn. Der </w:t>
      </w:r>
    </w:p>
    <w:p>
      <w:pPr>
        <w:pStyle w:val="stumpf"/>
      </w:pPr>
      <w:r>
        <w:rPr/>
        <w:t xml:space="preserve">späte Empfang deßelben, ihre wenigstens vermuthete Mitausche Reise. </w:t>
      </w:r>
    </w:p>
    <w:p>
      <w:pPr>
        <w:pStyle w:val="stumpf"/>
      </w:pPr>
      <w:r>
        <w:rPr/>
        <w:t xml:space="preserve">Erfüllen Sie doch mit ehsten</w:t>
      </w:r>
      <w:r>
        <w:rPr>
          <w:strike w:val="true"/>
        </w:rPr>
        <w:t xml:space="preserve">s</w:t>
      </w:r>
      <w:r>
        <w:rPr/>
        <w:t xml:space="preserve"> diesen Vorsatz in Gesellschaft des HE. Berens. </w:t>
      </w:r>
    </w:p>
    <w:p>
      <w:pPr>
        <w:framePr w:w="1000" w:hSpace="420" w:wrap="around" w:hAnchor="page" w:vAnchor="text" w:xAlign="left" w:y="0"/>
        <w:keepNext w:val="true"/>
        <w:pStyle w:val="seitenzählung"/>
      </w:pPr>
      <w:r>
        <w:rPr>
          <w:sz w:val="12"/>
          <w:b w:val="true"/>
        </w:rPr>
        <w:t>S. 142</w:t>
      </w:r>
      <w:r>
        <w:rPr/>
        <w:t xml:space="preserve"> </w:t>
      </w:r>
    </w:p>
    <w:p>
      <w:pPr>
        <w:pStyle w:val="stumpf"/>
      </w:pPr>
      <w:r>
        <w:rPr/>
        <w:t xml:space="preserve">Durch ihn werden Sie auch die Arzeneyen bekommen; die so lange </w:t>
      </w:r>
    </w:p>
    <w:p>
      <w:pPr>
        <w:pStyle w:val="stumpf"/>
      </w:pPr>
      <w:r>
        <w:rPr/>
        <w:t xml:space="preserve">ausgeblieben. Verzeyhen Sie meinen Irrthum wegen der mir überschickten Sachen. Ich </w:t>
      </w:r>
    </w:p>
    <w:p>
      <w:pPr>
        <w:pStyle w:val="stumpf"/>
      </w:pPr>
      <w:r>
        <w:rPr/>
        <w:t xml:space="preserve">bin unschuldig daran. Nachdem ich 14 Tage ruhig die Ankunfft des </w:t>
      </w:r>
    </w:p>
    <w:p>
      <w:pPr>
        <w:pStyle w:val="stumpf"/>
      </w:pPr>
      <w:r>
        <w:rPr/>
        <w:t xml:space="preserve">Fuhrmanns nachgerechnet hatte, wurde ich ungedultig, schrieb deswegen mit jeder </w:t>
      </w:r>
    </w:p>
    <w:p>
      <w:pPr>
        <w:framePr w:w="1000" w:hSpace="420" w:wrap="around" w:hAnchor="page" w:vAnchor="text" w:xAlign="left" w:y="0"/>
        <w:keepNext w:val="true"/>
        <w:pStyle w:val="zeilenzählung"/>
      </w:pPr>
      <w:r>
        <w:rPr>
          <w:sz w:val="12"/>
        </w:rPr>
        <w:t>5</w:t>
      </w:r>
    </w:p>
    <w:p>
      <w:pPr>
        <w:pStyle w:val="stumpf"/>
      </w:pPr>
      <w:r>
        <w:rPr/>
        <w:t xml:space="preserve">Gelegenheit, deren damals häufige abgiengen nach Mietau. HE Bruder hatte </w:t>
      </w:r>
    </w:p>
    <w:p>
      <w:pPr>
        <w:pStyle w:val="stumpf"/>
      </w:pPr>
      <w:r>
        <w:rPr/>
        <w:t xml:space="preserve">nichts erhalten sondern vermuthete daß Rehan des schlimmen Weges wegen </w:t>
      </w:r>
    </w:p>
    <w:p>
      <w:pPr>
        <w:pStyle w:val="stumpf"/>
      </w:pPr>
      <w:r>
        <w:rPr/>
        <w:t xml:space="preserve">geeilt nach Riga zu kommen. Dies kam mir wahrscheinl. vor. Ich ließ mich </w:t>
      </w:r>
    </w:p>
    <w:p>
      <w:pPr>
        <w:pStyle w:val="stumpf"/>
      </w:pPr>
      <w:r>
        <w:rPr/>
        <w:t xml:space="preserve">anderwerts erkundigen, wo ich diese Muthmaßung an statt einer gewißen </w:t>
      </w:r>
    </w:p>
    <w:p>
      <w:pPr>
        <w:pStyle w:val="stumpf"/>
      </w:pPr>
      <w:r>
        <w:rPr/>
        <w:t xml:space="preserve">Nachricht erhielt. Daher nahm ich meine Zuflucht zu Ihnen. Ungeachtet ich </w:t>
      </w:r>
    </w:p>
    <w:p>
      <w:pPr>
        <w:framePr w:w="1000" w:hSpace="420" w:wrap="around" w:hAnchor="page" w:vAnchor="text" w:xAlign="left" w:y="0"/>
        <w:keepNext w:val="true"/>
        <w:pStyle w:val="zeilenzählung"/>
      </w:pPr>
      <w:r>
        <w:rPr>
          <w:sz w:val="12"/>
        </w:rPr>
        <w:t>10</w:t>
      </w:r>
    </w:p>
    <w:p>
      <w:pPr>
        <w:pStyle w:val="stumpf"/>
      </w:pPr>
      <w:r>
        <w:rPr/>
        <w:t xml:space="preserve">alle Posten nach der Stadt abpaste, waren meine Sachen nebst Ihren Briefen </w:t>
      </w:r>
    </w:p>
    <w:p>
      <w:pPr>
        <w:pStyle w:val="stumpf"/>
      </w:pPr>
      <w:r>
        <w:rPr/>
        <w:t xml:space="preserve">einige Tage durch die Unwißenheit der Bauern bey dem HE. Doct. liegen </w:t>
      </w:r>
    </w:p>
    <w:p>
      <w:pPr>
        <w:pStyle w:val="stumpf"/>
      </w:pPr>
      <w:r>
        <w:rPr/>
        <w:t xml:space="preserve">geblieben. Daher erhielt ich solche so spät, dafür aber alles auf einmal. In </w:t>
      </w:r>
    </w:p>
    <w:p>
      <w:pPr>
        <w:pStyle w:val="stumpf"/>
      </w:pPr>
      <w:r>
        <w:rPr/>
        <w:t xml:space="preserve">Mitau habe den HE. Doct. krank angetroffen; sein Leib scheint siech zu werden. </w:t>
      </w:r>
    </w:p>
    <w:p>
      <w:pPr>
        <w:pStyle w:val="stumpf"/>
      </w:pPr>
      <w:r>
        <w:rPr/>
        <w:t xml:space="preserve">Ich habe nicht bey ihm logirt sondern bey dem HE. Rittmeister, der mich </w:t>
      </w:r>
    </w:p>
    <w:p>
      <w:pPr>
        <w:framePr w:w="1000" w:hSpace="420" w:wrap="around" w:hAnchor="page" w:vAnchor="text" w:xAlign="left" w:y="0"/>
        <w:keepNext w:val="true"/>
        <w:pStyle w:val="zeilenzählung"/>
      </w:pPr>
      <w:r>
        <w:rPr>
          <w:sz w:val="12"/>
        </w:rPr>
        <w:t>15</w:t>
      </w:r>
    </w:p>
    <w:p>
      <w:pPr>
        <w:pStyle w:val="stumpf"/>
      </w:pPr>
      <w:r>
        <w:rPr/>
        <w:t xml:space="preserve">ausdrückl. bitten laßen ihn nicht vorbeyzugehen. Sonnabends kam spät an v reiste </w:t>
      </w:r>
    </w:p>
    <w:p>
      <w:pPr>
        <w:pStyle w:val="stumpf"/>
      </w:pPr>
      <w:r>
        <w:rPr/>
        <w:t xml:space="preserve">Sonntags nach dem Mittagseßen wieder ab gesunder als ich angelangt war. </w:t>
      </w:r>
    </w:p>
    <w:p>
      <w:pPr>
        <w:pStyle w:val="stumpf"/>
      </w:pPr>
      <w:r>
        <w:rPr/>
        <w:t xml:space="preserve">Mein Gesicht ist flüßig v die Geschwulst an der einen Seite hatte wieder </w:t>
      </w:r>
    </w:p>
    <w:p>
      <w:pPr>
        <w:pStyle w:val="stumpf"/>
      </w:pPr>
      <w:r>
        <w:rPr/>
        <w:t xml:space="preserve">zugenommen. In Ansehung meiner Gesundheit habe mich zu räthselhaft </w:t>
      </w:r>
    </w:p>
    <w:p>
      <w:pPr>
        <w:pStyle w:val="stumpf"/>
      </w:pPr>
      <w:r>
        <w:rPr/>
        <w:t xml:space="preserve">ausgedruckt. Die Veränderungen in meiner Natur bestehen in einem gar zu großen </w:t>
      </w:r>
    </w:p>
    <w:p>
      <w:pPr>
        <w:framePr w:w="1000" w:hSpace="420" w:wrap="around" w:hAnchor="page" w:vAnchor="text" w:xAlign="left" w:y="0"/>
        <w:keepNext w:val="true"/>
        <w:pStyle w:val="zeilenzählung"/>
      </w:pPr>
      <w:r>
        <w:rPr>
          <w:sz w:val="12"/>
        </w:rPr>
        <w:t>20</w:t>
      </w:r>
    </w:p>
    <w:p>
      <w:pPr>
        <w:pStyle w:val="stumpf"/>
      </w:pPr>
      <w:r>
        <w:rPr/>
        <w:t xml:space="preserve">Appetit v einer ungewöhnlichen Sparsamkeit der Absonderungen. Ich schreibe </w:t>
      </w:r>
    </w:p>
    <w:p>
      <w:pPr>
        <w:pStyle w:val="stumpf"/>
      </w:pPr>
      <w:r>
        <w:rPr/>
        <w:t xml:space="preserve">das letztere einem Waßer Getränke zu deßen ich mich </w:t>
      </w:r>
      <w:r>
        <w:rPr>
          <w:u w:val="single"/>
        </w:rPr>
        <w:t xml:space="preserve">jetzt</w:t>
      </w:r>
      <w:r>
        <w:rPr/>
        <w:t xml:space="preserve"> an statt des hiesigen </w:t>
      </w:r>
    </w:p>
    <w:p>
      <w:pPr>
        <w:pStyle w:val="stumpf"/>
      </w:pPr>
      <w:r>
        <w:rPr/>
        <w:t xml:space="preserve">blähenden Biers bediene. Ich habe niemals in meinem Leben von </w:t>
      </w:r>
    </w:p>
    <w:p>
      <w:pPr>
        <w:pStyle w:val="stumpf"/>
      </w:pPr>
      <w:r>
        <w:rPr/>
        <w:t xml:space="preserve">Verstopfungen gewust v. s. befremden mich desto mehr, weil ich stark dabey eßen </w:t>
      </w:r>
    </w:p>
    <w:p>
      <w:pPr>
        <w:pStyle w:val="stumpf"/>
      </w:pPr>
      <w:r>
        <w:rPr/>
        <w:t xml:space="preserve">kann. Meine Laute ist hier; aber mein verlorner Petron oder vielmehr mein </w:t>
      </w:r>
    </w:p>
    <w:p>
      <w:pPr>
        <w:framePr w:w="1000" w:hSpace="420" w:wrap="around" w:hAnchor="page" w:vAnchor="text" w:xAlign="left" w:y="0"/>
        <w:keepNext w:val="true"/>
        <w:pStyle w:val="zeilenzählung"/>
      </w:pPr>
      <w:r>
        <w:rPr>
          <w:sz w:val="12"/>
        </w:rPr>
        <w:t>25</w:t>
      </w:r>
    </w:p>
    <w:p>
      <w:pPr>
        <w:pStyle w:val="stumpf"/>
      </w:pPr>
      <w:r>
        <w:rPr/>
        <w:t xml:space="preserve">verlaufener‥ er hat einen </w:t>
      </w:r>
      <w:r>
        <w:rPr>
          <w:strike w:val="true"/>
        </w:rPr>
        <w:t xml:space="preserve">weißen</w:t>
      </w:r>
      <w:r>
        <w:rPr/>
        <w:t xml:space="preserve"> gelblichen Pergamen Band v ist von </w:t>
      </w:r>
    </w:p>
    <w:p>
      <w:pPr>
        <w:pStyle w:val="stumpf"/>
      </w:pPr>
      <w:r>
        <w:rPr/>
        <w:t xml:space="preserve">kleiner Oktavform. Youngs Centaur hat der HE Regimentsfeldscher </w:t>
      </w:r>
    </w:p>
    <w:p>
      <w:pPr>
        <w:pStyle w:val="stumpf"/>
      </w:pPr>
      <w:r>
        <w:rPr/>
        <w:t xml:space="preserve">Parisius, sonst würde er beyliegen. Gedachter Freund ist recht schlecht daran, sieht </w:t>
      </w:r>
    </w:p>
    <w:p>
      <w:pPr>
        <w:pStyle w:val="stumpf"/>
      </w:pPr>
      <w:r>
        <w:rPr/>
        <w:t xml:space="preserve">als ein schwindsüchtiger aus v hat seine Stimme fast ganz verloren. Noch soll </w:t>
      </w:r>
    </w:p>
    <w:p>
      <w:pPr>
        <w:pStyle w:val="stumpf"/>
      </w:pPr>
      <w:r>
        <w:rPr/>
        <w:t xml:space="preserve">es nicht beßer mit ihm seyn. Er muß sich, da er nicht mehr kann, aus Noth </w:t>
      </w:r>
    </w:p>
    <w:p>
      <w:pPr>
        <w:framePr w:w="1000" w:hSpace="420" w:wrap="around" w:hAnchor="page" w:vAnchor="text" w:xAlign="left" w:y="0"/>
        <w:keepNext w:val="true"/>
        <w:pStyle w:val="zeilenzählung"/>
      </w:pPr>
      <w:r>
        <w:rPr>
          <w:sz w:val="12"/>
        </w:rPr>
        <w:t>30</w:t>
      </w:r>
    </w:p>
    <w:p>
      <w:pPr>
        <w:pStyle w:val="stumpf"/>
      </w:pPr>
      <w:r>
        <w:rPr/>
        <w:t xml:space="preserve">schonen und zu Hause das Bette hüten. Mein Bruder hat den überschickten </w:t>
      </w:r>
    </w:p>
    <w:p>
      <w:pPr>
        <w:pStyle w:val="stumpf"/>
      </w:pPr>
      <w:r>
        <w:rPr/>
        <w:t xml:space="preserve">Sachen keinen Brief beygelegt. Sie bestanden in einigen Näschereyen, einem </w:t>
      </w:r>
    </w:p>
    <w:p>
      <w:pPr>
        <w:pStyle w:val="stumpf"/>
      </w:pPr>
      <w:r>
        <w:rPr/>
        <w:t xml:space="preserve">lateinischen Wörterbuch v andern Kleinigkeiten. Das neuste ist das politische </w:t>
      </w:r>
    </w:p>
    <w:p>
      <w:pPr>
        <w:pStyle w:val="stumpf"/>
      </w:pPr>
      <w:r>
        <w:rPr/>
        <w:t xml:space="preserve">Testament des </w:t>
      </w:r>
      <w:r>
        <w:rPr>
          <w:rFonts w:ascii="Linux Biolinum" w:hAnsi="Linux Biolinum" w:cs="Linux Biolinum"/>
        </w:rPr>
        <w:t xml:space="preserve">Mandrin,</w:t>
      </w:r>
      <w:r>
        <w:rPr/>
        <w:t xml:space="preserve"> welches HE. Berens hat v </w:t>
      </w:r>
      <w:r>
        <w:rPr/>
        <w:t xml:space="preserve">in eine glücklichen</w:t>
      </w:r>
      <w:r>
        <w:rPr/>
        <w:t xml:space="preserve"> </w:t>
      </w:r>
    </w:p>
    <w:p>
      <w:pPr>
        <w:pStyle w:val="stumpf"/>
      </w:pPr>
      <w:r>
        <w:rPr/>
        <w:t xml:space="preserve">Einkleidung einige starke Wahrheiten dem franzöischen </w:t>
      </w:r>
      <w:r>
        <w:rPr>
          <w:rFonts w:ascii="Linux Biolinum" w:hAnsi="Linux Biolinum" w:cs="Linux Biolinum"/>
        </w:rPr>
        <w:t xml:space="preserve">Gouvernement</w:t>
      </w:r>
      <w:r>
        <w:rPr/>
        <w:t xml:space="preserve"> sagt. Die </w:t>
      </w:r>
    </w:p>
    <w:p>
      <w:pPr>
        <w:framePr w:w="1000" w:hSpace="420" w:wrap="around" w:hAnchor="page" w:vAnchor="text" w:xAlign="left" w:y="0"/>
        <w:keepNext w:val="true"/>
        <w:pStyle w:val="zeilenzählung"/>
      </w:pPr>
      <w:r>
        <w:rPr>
          <w:sz w:val="12"/>
        </w:rPr>
        <w:t>35</w:t>
      </w:r>
    </w:p>
    <w:p>
      <w:pPr>
        <w:pStyle w:val="stumpf"/>
      </w:pPr>
      <w:r>
        <w:rPr/>
        <w:t xml:space="preserve">Leichenrede könnte meines Erachtens beßer seyn. Es steht bey Ihnen ob </w:t>
      </w:r>
      <w:r>
        <w:rPr>
          <w:strike w:val="true"/>
        </w:rPr>
        <w:t xml:space="preserve">s</w:t>
      </w:r>
      <w:r>
        <w:rPr/>
        <w:t xml:space="preserve"> </w:t>
      </w:r>
    </w:p>
    <w:p>
      <w:pPr>
        <w:pStyle w:val="stumpf"/>
      </w:pPr>
      <w:r>
        <w:rPr/>
        <w:t xml:space="preserve">Sie selbige durchblättern wollen; ich möchte sie gern mit dieser Gelegenheit </w:t>
      </w:r>
    </w:p>
    <w:p>
      <w:pPr>
        <w:pStyle w:val="stumpf"/>
      </w:pPr>
      <w:r>
        <w:rPr/>
        <w:t xml:space="preserve">wieder haben. HE. Trescho hat ein Gedicht auf Lißabon drucken laßen, das </w:t>
      </w:r>
    </w:p>
    <w:p>
      <w:pPr>
        <w:framePr w:w="1000" w:hSpace="420" w:wrap="around" w:hAnchor="page" w:vAnchor="text" w:xAlign="left" w:y="0"/>
        <w:keepNext w:val="true"/>
        <w:pStyle w:val="seitenzählung"/>
      </w:pPr>
      <w:r>
        <w:rPr>
          <w:sz w:val="12"/>
          <w:b w:val="true"/>
        </w:rPr>
        <w:t>S. 143</w:t>
      </w:r>
      <w:r>
        <w:rPr/>
        <w:t xml:space="preserve"> </w:t>
      </w:r>
    </w:p>
    <w:p>
      <w:pPr>
        <w:pStyle w:val="stumpf"/>
      </w:pPr>
      <w:r>
        <w:rPr/>
        <w:t xml:space="preserve">ihm ganz unähnl. ist. Der Anfang hat einen fast Lausonianischen Schwung, </w:t>
      </w:r>
    </w:p>
    <w:p>
      <w:pPr>
        <w:pStyle w:val="stumpf"/>
      </w:pPr>
      <w:r>
        <w:rPr/>
        <w:t xml:space="preserve">hart ungleich pp Doch Sie werden es selbst schon haben. Ich habe Oestens </w:t>
      </w:r>
    </w:p>
    <w:p>
      <w:pPr>
        <w:pStyle w:val="stumpf"/>
      </w:pPr>
      <w:r>
        <w:rPr/>
        <w:t xml:space="preserve">Wochenschrift nebst den dazu gehörigen Schriften bekommen. die er selbst </w:t>
      </w:r>
    </w:p>
    <w:p>
      <w:pPr>
        <w:pStyle w:val="stumpf"/>
      </w:pPr>
      <w:r>
        <w:rPr/>
        <w:t xml:space="preserve">gesammlet v herausgegeben näml. Schreiben an Doris. Dem Ditton v Oest ist </w:t>
      </w:r>
    </w:p>
    <w:p>
      <w:pPr>
        <w:framePr w:w="1000" w:hSpace="420" w:wrap="around" w:hAnchor="page" w:vAnchor="text" w:xAlign="left" w:y="0"/>
        <w:keepNext w:val="true"/>
        <w:pStyle w:val="zeilenzählung"/>
      </w:pPr>
      <w:r>
        <w:rPr>
          <w:sz w:val="12"/>
        </w:rPr>
        <w:t>5</w:t>
      </w:r>
    </w:p>
    <w:p>
      <w:pPr>
        <w:pStyle w:val="stumpf"/>
      </w:pPr>
      <w:r>
        <w:rPr/>
        <w:t xml:space="preserve">ein besonderer Bogen vorgesetzt der den Titel führt Streitschriften über die </w:t>
      </w:r>
    </w:p>
    <w:p>
      <w:pPr>
        <w:pStyle w:val="stumpf"/>
      </w:pPr>
      <w:r>
        <w:rPr/>
        <w:t xml:space="preserve">Schlüße eines Materialisten in den Bremischen Wochenblättern 754. wo er </w:t>
      </w:r>
    </w:p>
    <w:p>
      <w:pPr>
        <w:pStyle w:val="stumpf"/>
      </w:pPr>
      <w:r>
        <w:rPr/>
        <w:t xml:space="preserve">das Programma des Gymnasii in Bremen verdeutscht v einige sehr bescheidene </w:t>
      </w:r>
    </w:p>
    <w:p>
      <w:pPr>
        <w:pStyle w:val="stumpf"/>
      </w:pPr>
      <w:r>
        <w:rPr/>
        <w:t xml:space="preserve">v artige Anmerkungen gemacht hat. „Jede Streitschrift muß das </w:t>
      </w:r>
      <w:r>
        <w:rPr>
          <w:rFonts w:ascii="Linux Biolinum" w:hAnsi="Linux Biolinum" w:cs="Linux Biolinum"/>
        </w:rPr>
        <w:t xml:space="preserve">Original</w:t>
      </w:r>
      <w:r>
        <w:rPr/>
        <w:t xml:space="preserve"> in </w:t>
      </w:r>
    </w:p>
    <w:p>
      <w:pPr>
        <w:pStyle w:val="stumpf"/>
      </w:pPr>
      <w:r>
        <w:rPr/>
        <w:t xml:space="preserve">der Schreibart pp nachahmen so viel als möglich.“ Die Schlüße beschreibt er </w:t>
      </w:r>
    </w:p>
    <w:p>
      <w:pPr>
        <w:framePr w:w="1000" w:hSpace="420" w:wrap="around" w:hAnchor="page" w:vAnchor="text" w:xAlign="left" w:y="0"/>
        <w:keepNext w:val="true"/>
        <w:pStyle w:val="zeilenzählung"/>
      </w:pPr>
      <w:r>
        <w:rPr>
          <w:sz w:val="12"/>
        </w:rPr>
        <w:t>10</w:t>
      </w:r>
    </w:p>
    <w:p>
      <w:pPr>
        <w:pStyle w:val="stumpf"/>
      </w:pPr>
      <w:r>
        <w:rPr/>
        <w:t xml:space="preserve">also: „Es sind ernste Minen voller Ironie. Schlüße denen die Vordersätze </w:t>
      </w:r>
    </w:p>
    <w:p>
      <w:pPr>
        <w:pStyle w:val="stumpf"/>
      </w:pPr>
      <w:r>
        <w:rPr/>
        <w:t xml:space="preserve">fehlen; er vergleicht sie den Springern im Schach, die keine Linien schlagen </w:t>
      </w:r>
    </w:p>
    <w:p>
      <w:pPr>
        <w:pStyle w:val="stumpf"/>
      </w:pPr>
      <w:r>
        <w:rPr/>
        <w:t xml:space="preserve">aber unmittelbar dem Könige oder den unbesetzten Hauptleuten Schach bieten </w:t>
      </w:r>
    </w:p>
    <w:p>
      <w:pPr>
        <w:pStyle w:val="stumpf"/>
      </w:pPr>
      <w:r>
        <w:rPr/>
        <w:t xml:space="preserve">v manchmal dem Könige v. dem Elephanten zugleich.“ </w:t>
      </w:r>
    </w:p>
    <w:p>
      <w:pPr>
        <w:pStyle w:val="einzug"/>
      </w:pPr>
      <w:r>
        <w:rPr/>
        <w:t xml:space="preserve">Dero eigenen Critic Ihrer Ode, Liebster Freund, habe ich nichts entgegen </w:t>
      </w:r>
    </w:p>
    <w:p>
      <w:pPr>
        <w:framePr w:w="1000" w:hSpace="420" w:wrap="around" w:hAnchor="page" w:vAnchor="text" w:xAlign="left" w:y="0"/>
        <w:keepNext w:val="true"/>
        <w:pStyle w:val="zeilenzählung"/>
      </w:pPr>
      <w:r>
        <w:rPr>
          <w:sz w:val="12"/>
        </w:rPr>
        <w:t>15</w:t>
      </w:r>
    </w:p>
    <w:p>
      <w:pPr>
        <w:pStyle w:val="stumpf"/>
      </w:pPr>
      <w:r>
        <w:rPr/>
        <w:t xml:space="preserve">zu setzen. Man liebt sich selbst, wenn man strenge gegen sich ist. Ich werde </w:t>
      </w:r>
    </w:p>
    <w:p>
      <w:pPr>
        <w:pStyle w:val="stumpf"/>
      </w:pPr>
      <w:r>
        <w:rPr/>
        <w:t xml:space="preserve">gewiß selbige jetzt ganz neu zu lesen bekommen. Versäumen Sie doch nicht </w:t>
      </w:r>
    </w:p>
    <w:p>
      <w:pPr>
        <w:pStyle w:val="stumpf"/>
      </w:pPr>
      <w:r>
        <w:rPr/>
        <w:t xml:space="preserve">so bald es auskommt damit zu erfreuen. In der Rußischen Gelehrtenhistorie </w:t>
      </w:r>
    </w:p>
    <w:p>
      <w:pPr>
        <w:pStyle w:val="stumpf"/>
      </w:pPr>
      <w:r>
        <w:rPr/>
        <w:t xml:space="preserve">bin ich ein größerer Fremdling als ihrer politischen. Peter des Großen </w:t>
      </w:r>
    </w:p>
    <w:p>
      <w:pPr>
        <w:pStyle w:val="stumpf"/>
      </w:pPr>
      <w:r>
        <w:rPr/>
        <w:t xml:space="preserve">Gedanken in Ansehung der Wißenschaften, die er in einer Rede ausgedrückt hat, </w:t>
      </w:r>
    </w:p>
    <w:p>
      <w:pPr>
        <w:framePr w:w="1000" w:hSpace="420" w:wrap="around" w:hAnchor="page" w:vAnchor="text" w:xAlign="left" w:y="0"/>
        <w:keepNext w:val="true"/>
        <w:pStyle w:val="zeilenzählung"/>
      </w:pPr>
      <w:r>
        <w:rPr>
          <w:sz w:val="12"/>
        </w:rPr>
        <w:t>20</w:t>
      </w:r>
    </w:p>
    <w:p>
      <w:pPr>
        <w:pStyle w:val="stumpf"/>
      </w:pPr>
      <w:r>
        <w:rPr/>
        <w:t xml:space="preserve">die in </w:t>
      </w:r>
      <w:r>
        <w:rPr>
          <w:u w:val="single"/>
        </w:rPr>
        <w:t xml:space="preserve">Webers verändertem Rußland</w:t>
      </w:r>
      <w:r>
        <w:rPr/>
        <w:t xml:space="preserve"> steht v ich in den Moscowitischen </w:t>
      </w:r>
    </w:p>
    <w:p>
      <w:pPr>
        <w:pStyle w:val="stumpf"/>
      </w:pPr>
      <w:r>
        <w:rPr/>
        <w:t xml:space="preserve">Briefen vom Uebersetzer angeführt gefunden habe, wird ihnen bekannt seyn. </w:t>
      </w:r>
    </w:p>
    <w:p>
      <w:pPr>
        <w:pStyle w:val="stumpf"/>
      </w:pPr>
      <w:r>
        <w:rPr/>
        <w:t xml:space="preserve">In Hanway werden Sie einen gelehrten Rußen finden, im ersten Buch, der </w:t>
      </w:r>
    </w:p>
    <w:p>
      <w:pPr>
        <w:pStyle w:val="stumpf"/>
      </w:pPr>
      <w:r>
        <w:rPr/>
        <w:t xml:space="preserve">viele historische </w:t>
      </w:r>
      <w:r>
        <w:rPr>
          <w:rFonts w:ascii="Linux Biolinum" w:hAnsi="Linux Biolinum" w:cs="Linux Biolinum"/>
        </w:rPr>
        <w:t xml:space="preserve">Mst.</w:t>
      </w:r>
      <w:r>
        <w:rPr/>
        <w:t xml:space="preserve"> nachgelaßen. Noch besinne </w:t>
      </w:r>
      <w:r>
        <w:rPr/>
        <w:t xml:space="preserve">mi</w:t>
      </w:r>
      <w:r>
        <w:rPr>
          <w:strike w:val="true"/>
        </w:rPr>
        <w:t xml:space="preserve">r</w:t>
      </w:r>
      <w:r>
        <w:rPr/>
        <w:t xml:space="preserve">ch</w:t>
      </w:r>
      <w:r>
        <w:rPr/>
        <w:t xml:space="preserve"> in Cantemirs </w:t>
      </w:r>
    </w:p>
    <w:p>
      <w:pPr>
        <w:pStyle w:val="stumpf"/>
      </w:pPr>
      <w:r>
        <w:rPr/>
        <w:t xml:space="preserve">Satyren eine an den </w:t>
      </w:r>
      <w:r>
        <w:rPr>
          <w:u w:val="single"/>
        </w:rPr>
        <w:t xml:space="preserve">Patriarchen von y</w:t>
      </w:r>
      <w:r>
        <w:rPr/>
        <w:t xml:space="preserve"> gelesen zu haben; der auch zu den </w:t>
      </w:r>
    </w:p>
    <w:p>
      <w:pPr>
        <w:framePr w:w="1000" w:hSpace="420" w:wrap="around" w:hAnchor="page" w:vAnchor="text" w:xAlign="left" w:y="0"/>
        <w:keepNext w:val="true"/>
        <w:pStyle w:val="zeilenzählung"/>
      </w:pPr>
      <w:r>
        <w:rPr>
          <w:sz w:val="12"/>
        </w:rPr>
        <w:t>25</w:t>
      </w:r>
    </w:p>
    <w:p>
      <w:pPr>
        <w:pStyle w:val="stumpf"/>
      </w:pPr>
      <w:r>
        <w:rPr/>
        <w:t xml:space="preserve">Wiederherstellern der Wißenschaften gehört. Kuhlmanns Tod in Moscau trift </w:t>
      </w:r>
    </w:p>
    <w:p>
      <w:pPr>
        <w:pStyle w:val="stumpf"/>
      </w:pPr>
      <w:r>
        <w:rPr/>
        <w:t xml:space="preserve">in das erste Regierungsjahr Peter des Großen. Er kann mehr als ein </w:t>
      </w:r>
    </w:p>
    <w:p>
      <w:pPr>
        <w:pStyle w:val="stumpf"/>
      </w:pPr>
      <w:r>
        <w:rPr/>
        <w:t xml:space="preserve">Märtyrer seines schwärmerischen Kopfs als der Wißenschaften v Gelehrsamkeit </w:t>
      </w:r>
    </w:p>
    <w:p>
      <w:pPr>
        <w:pStyle w:val="stumpf"/>
      </w:pPr>
      <w:r>
        <w:rPr/>
        <w:t xml:space="preserve">oder Barbarey dieses Landes angesehen werden. Ich habe in </w:t>
      </w:r>
      <w:r>
        <w:rPr>
          <w:rFonts w:ascii="Linux Biolinum" w:hAnsi="Linux Biolinum" w:cs="Linux Biolinum"/>
        </w:rPr>
        <w:t xml:space="preserve">Reimann</w:t>
      </w:r>
      <w:r>
        <w:rPr/>
        <w:t xml:space="preserve"> einige </w:t>
      </w:r>
    </w:p>
    <w:p>
      <w:pPr>
        <w:pStyle w:val="stumpf"/>
      </w:pPr>
      <w:r>
        <w:rPr/>
        <w:t xml:space="preserve">Umstände dieses seltenen Manns gelesen die sie auch im Gelehrten </w:t>
      </w:r>
      <w:r>
        <w:rPr>
          <w:rFonts w:ascii="Linux Biolinum" w:hAnsi="Linux Biolinum" w:cs="Linux Biolinum"/>
        </w:rPr>
        <w:t xml:space="preserve">Lexico</w:t>
      </w:r>
      <w:r>
        <w:rPr/>
        <w:t xml:space="preserve"> </w:t>
      </w:r>
    </w:p>
    <w:p>
      <w:pPr>
        <w:framePr w:w="1000" w:hSpace="420" w:wrap="around" w:hAnchor="page" w:vAnchor="text" w:xAlign="left" w:y="0"/>
        <w:keepNext w:val="true"/>
        <w:pStyle w:val="zeilenzählung"/>
      </w:pPr>
      <w:r>
        <w:rPr>
          <w:sz w:val="12"/>
        </w:rPr>
        <w:t>30</w:t>
      </w:r>
    </w:p>
    <w:p>
      <w:pPr>
        <w:pStyle w:val="stumpf"/>
      </w:pPr>
      <w:r>
        <w:rPr/>
        <w:t xml:space="preserve">finden werden vermuthlich. Rollin hat meines Wißens in der Bibliothec </w:t>
      </w:r>
    </w:p>
    <w:p>
      <w:pPr>
        <w:pStyle w:val="stumpf"/>
      </w:pPr>
      <w:r>
        <w:rPr/>
        <w:t xml:space="preserve">immer gefehlt, ich habe geglaubt, daß ihn Eßen hätte. Youngs </w:t>
      </w:r>
      <w:r>
        <w:rPr>
          <w:rFonts w:ascii="Linux Biolinum" w:hAnsi="Linux Biolinum" w:cs="Linux Biolinum"/>
        </w:rPr>
        <w:t xml:space="preserve">Love of Fame</w:t>
      </w:r>
      <w:r>
        <w:rPr/>
        <w:t xml:space="preserve"> </w:t>
      </w:r>
    </w:p>
    <w:p>
      <w:pPr>
        <w:pStyle w:val="stumpf"/>
      </w:pPr>
      <w:r>
        <w:rPr/>
        <w:t xml:space="preserve">ist jetzt auch ins Deutsche übersetzt. Hartung hat beyde Theile der </w:t>
      </w:r>
      <w:r>
        <w:rPr>
          <w:rFonts w:ascii="Linux Biolinum" w:hAnsi="Linux Biolinum" w:cs="Linux Biolinum"/>
        </w:rPr>
        <w:t xml:space="preserve">histoire </w:t>
      </w:r>
    </w:p>
    <w:p>
      <w:pPr>
        <w:pStyle w:val="stumpf"/>
      </w:pPr>
      <w:r>
        <w:rPr>
          <w:rFonts w:ascii="Linux Biolinum" w:hAnsi="Linux Biolinum" w:cs="Linux Biolinum"/>
        </w:rPr>
        <w:t xml:space="preserve">politique</w:t>
      </w:r>
      <w:r>
        <w:rPr/>
        <w:t xml:space="preserve"> des </w:t>
      </w:r>
      <w:r>
        <w:rPr>
          <w:rFonts w:ascii="Linux Biolinum" w:hAnsi="Linux Biolinum" w:cs="Linux Biolinum"/>
        </w:rPr>
        <w:t xml:space="preserve">Maubert.</w:t>
      </w:r>
      <w:r>
        <w:rPr/>
        <w:t xml:space="preserve"> Haben Sie auch nur den ersten allein bekommen? </w:t>
      </w:r>
    </w:p>
    <w:p>
      <w:pPr>
        <w:pStyle w:val="stumpf"/>
      </w:pPr>
      <w:r>
        <w:rPr/>
        <w:t xml:space="preserve">Sollte P. mir den andern Theil aus Vergeßen mitgenommen haben? Er ist </w:t>
      </w:r>
    </w:p>
    <w:p>
      <w:pPr>
        <w:framePr w:w="1000" w:hSpace="420" w:wrap="around" w:hAnchor="page" w:vAnchor="text" w:xAlign="left" w:y="0"/>
        <w:keepNext w:val="true"/>
        <w:pStyle w:val="zeilenzählung"/>
      </w:pPr>
      <w:r>
        <w:rPr>
          <w:sz w:val="12"/>
        </w:rPr>
        <w:t>35</w:t>
      </w:r>
    </w:p>
    <w:p>
      <w:pPr>
        <w:pStyle w:val="stumpf"/>
      </w:pPr>
      <w:r>
        <w:rPr/>
        <w:t xml:space="preserve">jetzt in Königsb. Sie schreiben wohl schwerl. an ihn. </w:t>
      </w:r>
    </w:p>
    <w:p>
      <w:pPr>
        <w:pStyle w:val="einzug"/>
      </w:pPr>
      <w:r>
        <w:rPr/>
        <w:t xml:space="preserve">Ich habe eine kleine Schrift: </w:t>
      </w:r>
      <w:r>
        <w:rPr>
          <w:rFonts w:ascii="Linux Biolinum" w:hAnsi="Linux Biolinum" w:cs="Linux Biolinum"/>
        </w:rPr>
        <w:t xml:space="preserve">l’art de faire des garçons ou nouveau tableau </w:t>
      </w:r>
    </w:p>
    <w:p>
      <w:pPr>
        <w:pStyle w:val="stumpf"/>
      </w:pPr>
      <w:r>
        <w:rPr>
          <w:rFonts w:ascii="Linux Biolinum" w:hAnsi="Linux Biolinum" w:cs="Linux Biolinum"/>
        </w:rPr>
        <w:t xml:space="preserve">de l’amour conjugal par M… D. en Medec. de l’université de Montpellier.</w:t>
      </w:r>
      <w:r>
        <w:rPr/>
        <w:t xml:space="preserve"> </w:t>
      </w:r>
    </w:p>
    <w:p>
      <w:pPr>
        <w:framePr w:w="1000" w:hSpace="420" w:wrap="around" w:hAnchor="page" w:vAnchor="text" w:xAlign="left" w:y="0"/>
        <w:keepNext w:val="true"/>
        <w:pStyle w:val="seitenzählung"/>
      </w:pPr>
      <w:r>
        <w:rPr>
          <w:sz w:val="12"/>
          <w:b w:val="true"/>
        </w:rPr>
        <w:t>S. 144</w:t>
      </w:r>
      <w:r>
        <w:rPr/>
        <w:t xml:space="preserve"> </w:t>
      </w:r>
    </w:p>
    <w:p>
      <w:pPr>
        <w:pStyle w:val="stumpf"/>
      </w:pPr>
      <w:r>
        <w:rPr/>
        <w:t xml:space="preserve">Daselbst 755. 8. von Petersen genommen, werde sie aber nicht behalten. Sie </w:t>
      </w:r>
    </w:p>
    <w:p>
      <w:pPr>
        <w:pStyle w:val="stumpf"/>
      </w:pPr>
      <w:r>
        <w:rPr/>
        <w:t xml:space="preserve">ist der Sprache v dem Innhalt nach schlecht. Ein Gegner des </w:t>
      </w:r>
      <w:r>
        <w:rPr>
          <w:rFonts w:ascii="Linux Biolinum" w:hAnsi="Linux Biolinum" w:cs="Linux Biolinum"/>
        </w:rPr>
        <w:t xml:space="preserve">Maupertuis.</w:t>
      </w:r>
      <w:r>
        <w:rPr/>
        <w:t xml:space="preserve"> </w:t>
      </w:r>
    </w:p>
    <w:p>
      <w:pPr>
        <w:pStyle w:val="stumpf"/>
      </w:pPr>
      <w:r>
        <w:rPr/>
        <w:t xml:space="preserve">Hier haben Sie die Cap. 1 von den verschiedenen Meinungen über die Zeugung. </w:t>
      </w:r>
    </w:p>
    <w:p>
      <w:pPr>
        <w:pStyle w:val="stumpf"/>
      </w:pPr>
      <w:r>
        <w:rPr/>
        <w:t xml:space="preserve">2. gegen die </w:t>
      </w:r>
      <w:r>
        <w:rPr>
          <w:rFonts w:ascii="Linux Biolinum" w:hAnsi="Linux Biolinum" w:cs="Linux Biolinum"/>
        </w:rPr>
        <w:t xml:space="preserve">Semi</w:t>
      </w:r>
      <w:r>
        <w:rPr/>
        <w:t xml:space="preserve">nisten 3. </w:t>
      </w:r>
      <w:r>
        <w:rPr>
          <w:rFonts w:ascii="Linux Biolinum" w:hAnsi="Linux Biolinum" w:cs="Linux Biolinum"/>
        </w:rPr>
        <w:t xml:space="preserve">Animali</w:t>
      </w:r>
      <w:r>
        <w:rPr/>
        <w:t xml:space="preserve">sten 4. Ovisten. 5. Von den Secten der </w:t>
      </w:r>
    </w:p>
    <w:p>
      <w:pPr>
        <w:framePr w:w="1000" w:hSpace="420" w:wrap="around" w:hAnchor="page" w:vAnchor="text" w:xAlign="left" w:y="0"/>
        <w:keepNext w:val="true"/>
        <w:pStyle w:val="zeilenzählung"/>
      </w:pPr>
      <w:r>
        <w:rPr>
          <w:sz w:val="12"/>
        </w:rPr>
        <w:t>5</w:t>
      </w:r>
    </w:p>
    <w:p>
      <w:pPr>
        <w:pStyle w:val="stumpf"/>
      </w:pPr>
      <w:r>
        <w:rPr/>
        <w:t xml:space="preserve">letzteren die er in </w:t>
      </w:r>
      <w:r>
        <w:rPr>
          <w:rFonts w:ascii="Linux Biolinum" w:hAnsi="Linux Biolinum" w:cs="Linux Biolinum"/>
        </w:rPr>
        <w:t xml:space="preserve">Infinitovistes, Unovistes, Animovistes et Seminovistes</w:t>
      </w:r>
      <w:r>
        <w:rPr/>
        <w:t xml:space="preserve"> </w:t>
      </w:r>
    </w:p>
    <w:p>
      <w:pPr>
        <w:pStyle w:val="stumpf"/>
      </w:pPr>
      <w:r>
        <w:rPr/>
        <w:t xml:space="preserve">eintheilt. Das letztere ist sein System. Im 6. wiederlegt er die ersteren v im </w:t>
      </w:r>
    </w:p>
    <w:p>
      <w:pPr>
        <w:pStyle w:val="stumpf"/>
      </w:pPr>
      <w:r>
        <w:rPr/>
        <w:t xml:space="preserve">7. Cap. trägt er ss. vor. 8. Von der Ähnligkeit 9. von der Unähnligkeit der </w:t>
      </w:r>
    </w:p>
    <w:p>
      <w:pPr>
        <w:pStyle w:val="stumpf"/>
      </w:pPr>
      <w:r>
        <w:rPr/>
        <w:t xml:space="preserve">Kinder 10. Von den Misgeburthen. 11. von dem Mittel Mädchen zu erzeugen. </w:t>
      </w:r>
    </w:p>
    <w:p>
      <w:pPr>
        <w:pStyle w:val="stumpf"/>
      </w:pPr>
      <w:r>
        <w:rPr/>
        <w:t xml:space="preserve">Jeder </w:t>
      </w:r>
      <w:r>
        <w:rPr>
          <w:rFonts w:ascii="Linux Biolinum" w:hAnsi="Linux Biolinum" w:cs="Linux Biolinum"/>
        </w:rPr>
        <w:t xml:space="preserve">testiculus</w:t>
      </w:r>
      <w:r>
        <w:rPr/>
        <w:t xml:space="preserve"> oder </w:t>
      </w:r>
      <w:r>
        <w:rPr>
          <w:rFonts w:ascii="Linux Biolinum" w:hAnsi="Linux Biolinum" w:cs="Linux Biolinum"/>
        </w:rPr>
        <w:t xml:space="preserve">ovarium</w:t>
      </w:r>
      <w:r>
        <w:rPr/>
        <w:t xml:space="preserve"> gehört für ein gewißes Geschlecht. Die </w:t>
      </w:r>
    </w:p>
    <w:p>
      <w:pPr>
        <w:framePr w:w="1000" w:hSpace="420" w:wrap="around" w:hAnchor="page" w:vAnchor="text" w:xAlign="left" w:y="0"/>
        <w:keepNext w:val="true"/>
        <w:pStyle w:val="zeilenzählung"/>
      </w:pPr>
      <w:r>
        <w:rPr>
          <w:sz w:val="12"/>
        </w:rPr>
        <w:t>10</w:t>
      </w:r>
    </w:p>
    <w:p>
      <w:pPr>
        <w:pStyle w:val="stumpf"/>
      </w:pPr>
      <w:r>
        <w:rPr/>
        <w:t xml:space="preserve">Mannsleute sollten sich denjenigen abschneiden laßen, der zur Erzeugung des andern </w:t>
      </w:r>
    </w:p>
    <w:p>
      <w:pPr>
        <w:pStyle w:val="stumpf"/>
      </w:pPr>
      <w:r>
        <w:rPr/>
        <w:t xml:space="preserve">nicht nöthig wäre. Wie viel Nutzen würde man davon haben wenn man hinter </w:t>
      </w:r>
    </w:p>
    <w:p>
      <w:pPr>
        <w:pStyle w:val="stumpf"/>
      </w:pPr>
      <w:r>
        <w:rPr/>
        <w:t xml:space="preserve">dies Geheimnis käme. Weil es bey den Frauenzimmern auf die Lage </w:t>
      </w:r>
    </w:p>
    <w:p>
      <w:pPr>
        <w:pStyle w:val="stumpf"/>
      </w:pPr>
      <w:r>
        <w:rPr/>
        <w:t xml:space="preserve">ankommt so würden sie in das Geschlecht des Kindes sich einen großen Einfluß </w:t>
      </w:r>
    </w:p>
    <w:p>
      <w:pPr>
        <w:pStyle w:val="stumpf"/>
      </w:pPr>
      <w:r>
        <w:rPr/>
        <w:t xml:space="preserve">geben können. </w:t>
      </w:r>
      <w:r>
        <w:rPr/>
        <w:t xml:space="preserve">Hanway</w:t>
      </w:r>
      <w:r>
        <w:rPr/>
        <w:t xml:space="preserve"> bekam von Carl </w:t>
      </w:r>
      <w:r>
        <w:rPr>
          <w:rFonts w:ascii="Linux Biolinum" w:hAnsi="Linux Biolinum" w:cs="Linux Biolinum"/>
        </w:rPr>
        <w:t xml:space="preserve">II.</w:t>
      </w:r>
      <w:r>
        <w:rPr/>
        <w:t xml:space="preserve"> einen Hirsch v Rehgehäge, er </w:t>
      </w:r>
    </w:p>
    <w:p>
      <w:pPr>
        <w:framePr w:w="1000" w:hSpace="420" w:wrap="around" w:hAnchor="page" w:vAnchor="text" w:xAlign="left" w:y="0"/>
        <w:keepNext w:val="true"/>
        <w:pStyle w:val="zeilenzählung"/>
      </w:pPr>
      <w:r>
        <w:rPr>
          <w:sz w:val="12"/>
        </w:rPr>
        <w:t>15</w:t>
      </w:r>
    </w:p>
    <w:p>
      <w:pPr>
        <w:pStyle w:val="stumpf"/>
      </w:pPr>
      <w:r>
        <w:rPr/>
        <w:t xml:space="preserve">machte den ganzen Parc zu Wittwen um durch die Anatomie der Böcke hinter </w:t>
      </w:r>
    </w:p>
    <w:p>
      <w:pPr>
        <w:pStyle w:val="stumpf"/>
      </w:pPr>
      <w:r>
        <w:rPr/>
        <w:t xml:space="preserve">das Geheimnis zu kommen. Wenn doch ein Sultan so grosmüthig wäre v </w:t>
      </w:r>
    </w:p>
    <w:p>
      <w:pPr>
        <w:pStyle w:val="stumpf"/>
      </w:pPr>
      <w:r>
        <w:rPr/>
        <w:t xml:space="preserve">eins von seinen </w:t>
      </w:r>
      <w:r>
        <w:rPr>
          <w:rFonts w:ascii="Linux Biolinum" w:hAnsi="Linux Biolinum" w:cs="Linux Biolinum"/>
        </w:rPr>
        <w:t xml:space="preserve">Serails</w:t>
      </w:r>
      <w:r>
        <w:rPr/>
        <w:t xml:space="preserve"> einem Anatomikus zu ähnl. Untersuchungen </w:t>
      </w:r>
    </w:p>
    <w:p>
      <w:pPr>
        <w:pStyle w:val="stumpf"/>
      </w:pPr>
      <w:r>
        <w:rPr/>
        <w:t xml:space="preserve">überlaßen möchte. Der Autor gönnt diese nützl. Bemühung dem Galanten </w:t>
      </w:r>
    </w:p>
    <w:p>
      <w:pPr>
        <w:pStyle w:val="stumpf"/>
      </w:pPr>
      <w:r>
        <w:rPr/>
        <w:t xml:space="preserve">Verfaßer der </w:t>
      </w:r>
      <w:r>
        <w:rPr>
          <w:rFonts w:ascii="Linux Biolinum" w:hAnsi="Linux Biolinum" w:cs="Linux Biolinum"/>
        </w:rPr>
        <w:t xml:space="preserve">Venus physique.</w:t>
      </w:r>
      <w:r>
        <w:rPr/>
        <w:t xml:space="preserve"> Letztes 12 Cap. Von der Ursache des Vergnügens. </w:t>
      </w:r>
    </w:p>
    <w:p>
      <w:pPr>
        <w:framePr w:w="1000" w:hSpace="420" w:wrap="around" w:hAnchor="page" w:vAnchor="text" w:xAlign="left" w:y="0"/>
        <w:keepNext w:val="true"/>
        <w:pStyle w:val="zeilenzählung"/>
      </w:pPr>
      <w:r>
        <w:rPr>
          <w:sz w:val="12"/>
        </w:rPr>
        <w:t>20</w:t>
      </w:r>
    </w:p>
    <w:p>
      <w:pPr>
        <w:pStyle w:val="stumpf"/>
      </w:pPr>
      <w:r>
        <w:rPr/>
        <w:t xml:space="preserve">Ich werde ihm diese </w:t>
      </w:r>
      <w:r>
        <w:rPr>
          <w:rFonts w:ascii="Linux Biolinum" w:hAnsi="Linux Biolinum" w:cs="Linux Biolinum"/>
        </w:rPr>
        <w:t xml:space="preserve">brochure</w:t>
      </w:r>
      <w:r>
        <w:rPr/>
        <w:t xml:space="preserve"> wiedergeben; sie ist gehefftet. Er wird sie Ihnen </w:t>
      </w:r>
    </w:p>
    <w:p>
      <w:pPr>
        <w:pStyle w:val="stumpf"/>
      </w:pPr>
      <w:r>
        <w:rPr/>
        <w:t xml:space="preserve">immer </w:t>
      </w:r>
      <w:r>
        <w:rPr>
          <w:rFonts w:ascii="Linux Biolinum" w:hAnsi="Linux Biolinum" w:cs="Linux Biolinum"/>
        </w:rPr>
        <w:t xml:space="preserve">communiciren</w:t>
      </w:r>
      <w:r>
        <w:rPr/>
        <w:t xml:space="preserve"> können. Entschuldigen Sie mich bestens bey meiner </w:t>
      </w:r>
    </w:p>
    <w:p>
      <w:pPr>
        <w:pStyle w:val="stumpf"/>
      </w:pPr>
      <w:r>
        <w:rPr/>
        <w:t xml:space="preserve">lieben Freundinn, die ich aufs herzlichste umarme; Ihren HE. Bruder </w:t>
      </w:r>
    </w:p>
    <w:p>
      <w:pPr>
        <w:pStyle w:val="stumpf"/>
      </w:pPr>
      <w:r>
        <w:rPr/>
        <w:t xml:space="preserve">gleichfalls. Ich bin zeitlebens der Ihrige. </w:t>
      </w:r>
    </w:p>
    <w:p>
      <w:pPr>
        <w:pStyle w:val="stumpf"/>
      </w:pPr>
      <w:r>
        <w:rPr/>
        <w:t xml:space="preserve"> </w:t>
      </w:r>
    </w:p>
    <w:p>
      <w:pPr>
        <w:pStyle w:val="stumpf"/>
      </w:pPr>
      <w:r>
        <w:rPr/>
        <w:t xml:space="preserve">P. S. Habe ich nicht neulich schon von HE. H. geschrieben. Ich weiß mich </w:t>
      </w:r>
    </w:p>
    <w:p>
      <w:pPr>
        <w:framePr w:w="1000" w:hSpace="420" w:wrap="around" w:hAnchor="page" w:vAnchor="text" w:xAlign="left" w:y="0"/>
        <w:keepNext w:val="true"/>
        <w:pStyle w:val="zeilenzählung"/>
      </w:pPr>
      <w:r>
        <w:rPr>
          <w:sz w:val="12"/>
        </w:rPr>
        <w:t>25</w:t>
      </w:r>
    </w:p>
    <w:p>
      <w:pPr>
        <w:pStyle w:val="stumpf"/>
      </w:pPr>
      <w:r>
        <w:rPr/>
        <w:t xml:space="preserve">nicht zu erinnern.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Maitre de la Philosophie / et des / belles </w:t>
      </w:r>
    </w:p>
    <w:p>
      <w:pPr>
        <w:pStyle w:val="stumpf"/>
      </w:pPr>
      <w:r>
        <w:rPr>
          <w:rFonts w:ascii="Linux Biolinum" w:hAnsi="Linux Biolinum" w:cs="Linux Biolinum"/>
        </w:rPr>
        <w:t xml:space="preserve">lettres et Recteur du College / de et / à / </w:t>
      </w:r>
      <w:r>
        <w:rPr>
          <w:u w:val="single"/>
          <w:rFonts w:ascii="Linux Biolinum" w:hAnsi="Linux Biolinum" w:cs="Linux Biolinum"/>
        </w:rPr>
        <w:t xml:space="preserve">Riga</w:t>
      </w:r>
      <w:r>
        <w:rPr>
          <w:rFonts w:ascii="Linux Biolinum" w:hAnsi="Linux Biolinum" w:cs="Linux Biolinum"/>
        </w:rPr>
        <w:t xml:space="preserve">. /</w:t>
      </w:r>
      <w:r>
        <w:rPr/>
        <w:t xml:space="preserve"> Nebst einer bunten / </w:t>
      </w:r>
    </w:p>
    <w:p>
      <w:pPr>
        <w:pStyle w:val="stumpf"/>
      </w:pPr>
      <w:r>
        <w:rPr/>
        <w:t xml:space="preserve">Schachtel mit / Arzeney. /</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141–144, Nr. 58.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149/1 </w:t>
      </w:r>
      <w:r>
        <w:rPr/>
        <w:t xml:space="preserve">Schorstein</w:t>
      </w:r>
      <w:r>
        <w:t xml:space="preserve">] </w:t>
      </w:r>
      <w:r>
        <w:rPr/>
        <w:t xml:space="preserve">Geändert nach Druckbogen 1940; ZH: </w:t>
      </w:r>
      <w:r>
        <w:rPr/>
        <w:t xml:space="preserve">Schornstein</w:t>
      </w:r>
      <w:r>
        <w:rPr/>
        <w:t xml:space="preserve"> </w:t>
      </w:r>
    </w:p>
    <w:p>
      <w:pPr>
        <w:pStyle w:val="textkritik"/>
      </w:pPr>
      <w:r>
        <w:rPr>
          <w:rFonts w:ascii="Linux Biolinum" w:hAnsi="Linux Biolinum" w:cs="Linux Biolinum"/>
          <w:sz w:val="16"/>
          <w:b w:val="true"/>
        </w:rPr>
        <w:t xml:space="preserve">142/33 </w:t>
      </w:r>
      <w:r>
        <w:rPr/>
        <w:t xml:space="preserve">in eine glücklichen</w:t>
      </w:r>
      <w:r>
        <w:t xml:space="preserve">] </w:t>
      </w:r>
      <w:r>
        <w:rPr/>
        <w:t xml:space="preserve">Korrekturvorschlag ZH 1. Aufl. (1955): </w:t>
      </w:r>
      <w:r>
        <w:rPr>
          <w:i w:val="true"/>
        </w:rPr>
        <w:t xml:space="preserve">lies</w:t>
      </w:r>
      <w:r>
        <w:rPr/>
        <w:t xml:space="preserve"> eine</w:t>
      </w:r>
      <w:r>
        <w:rPr>
          <w:color w:val="#7d7d74"/>
        </w:rPr>
        <w:t xml:space="preserve">r</w:t>
      </w:r>
      <w:r>
        <w:rPr/>
        <w:br/>
      </w:r>
      <w:r>
        <w:rPr/>
        <w:t xml:space="preserve">Korrekturvorschlag ZH 2. Aufl. (1988): in eine</w:t>
      </w:r>
      <w:r>
        <w:rPr>
          <w:color w:val="#7d7d74"/>
        </w:rPr>
        <w:t xml:space="preserve">r</w:t>
      </w:r>
      <w:r>
        <w:rPr/>
        <w:t xml:space="preserve"> glücklichen </w:t>
      </w:r>
    </w:p>
    <w:p>
      <w:pPr>
        <w:pStyle w:val="textkritik"/>
      </w:pPr>
      <w:r>
        <w:rPr>
          <w:rFonts w:ascii="Linux Biolinum" w:hAnsi="Linux Biolinum" w:cs="Linux Biolinum"/>
          <w:sz w:val="16"/>
          <w:b w:val="true"/>
        </w:rPr>
        <w:t xml:space="preserve">143/23 </w:t>
      </w:r>
      <w:r>
        <w:rPr/>
        <w:t xml:space="preserve">mi</w:t>
      </w:r>
      <w:r>
        <w:rPr>
          <w:strike w:val="true"/>
        </w:rPr>
        <w:t xml:space="preserve">r</w:t>
      </w:r>
      <w:r>
        <w:rPr/>
        <w:t xml:space="preserve">ch</w:t>
      </w:r>
      <w:r>
        <w:t xml:space="preserve">] </w:t>
      </w:r>
      <w:r>
        <w:rPr/>
        <w:t xml:space="preserve">ZH: </w:t>
      </w:r>
      <w:r>
        <w:rPr/>
        <w:t xml:space="preserve">mi</w:t>
      </w:r>
      <w:r>
        <w:rPr>
          <w:color w:val="#7d7d74"/>
        </w:rPr>
        <w:t xml:space="preserve">r</w:t>
      </w:r>
      <w:r>
        <w:rPr/>
        <w:t xml:space="preserve">ich</w:t>
      </w:r>
      <w:r>
        <w:rPr/>
        <w:br/>
      </w:r>
      <w:r>
        <w:rPr/>
        <w:t xml:space="preserve">Korrekturvorschlag ZH 1. Aufl. (1955): </w:t>
      </w:r>
      <w:r>
        <w:rPr>
          <w:i w:val="true"/>
        </w:rPr>
        <w:t xml:space="preserve">lies</w:t>
      </w:r>
      <w:r>
        <w:rPr/>
        <w:t xml:space="preserve"> mi</w:t>
      </w:r>
      <w:r>
        <w:rPr>
          <w:strike w:val="true"/>
        </w:rPr>
        <w:t xml:space="preserve">r</w:t>
      </w:r>
      <w:r>
        <w:rPr/>
        <w:t xml:space="preserve">ch</w:t>
      </w:r>
      <w:r>
        <w:rPr/>
        <w:br/>
      </w:r>
      <w:r>
        <w:rPr/>
        <w:t xml:space="preserve">Korrekturvorschlag ZH 2. Aufl. (1988): mi</w:t>
      </w:r>
      <w:r>
        <w:rPr>
          <w:strike w:val="true"/>
        </w:rPr>
        <w:t xml:space="preserve">r</w:t>
      </w:r>
      <w:r>
        <w:rPr/>
        <w:t xml:space="preserve">ch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144/14 </w:t>
      </w:r>
      <w:r>
        <w:rPr/>
        <w:t xml:space="preserve">Hanway</w:t>
      </w:r>
      <w:r>
        <w:t xml:space="preserve">] </w:t>
      </w:r>
      <w:r>
        <w:rPr/>
        <w:t xml:space="preserve">Korrekturvorschlag ZH 2. Aufl. (1988): Harvey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141/12</w:t>
      </w:r>
      <w:r>
        <w:rPr/>
        <w:t xml:space="preserve"> </w:t>
      </w:r>
      <w:r>
        <w:rPr>
          <w:rFonts w:ascii="Linux Libertine G" w:hAnsi="Linux Libertine G" w:cs="Linux Libertine G"/>
        </w:rPr>
        <w:t xml:space="preserve">Bernis</w:t>
        <w:t>]</w:t>
      </w:r>
      <w:r>
        <w:rPr/>
        <w:t xml:space="preserve"> vll. </w:t>
      </w:r>
      <w:r>
        <w:rPr/>
        <w:t xml:space="preserve">Bernis, </w:t>
      </w:r>
      <w:r>
        <w:rPr>
          <w:i w:val="true"/>
        </w:rPr>
        <w:t xml:space="preserve">Poesies diverses</w:t>
      </w:r>
      <w:r>
        <w:rPr/>
      </w:r>
      <w:r>
        <w:rPr/>
        <w:t xml:space="preserve">, </w:t>
      </w:r>
      <w:r>
        <w:t>HKB 55 (I  137/2)</w:t>
      </w:r>
      <w:r>
        <w:rPr/>
      </w:r>
      <w:r>
        <w:rPr/>
        <w:t xml:space="preserve"> </w:t>
      </w:r>
    </w:p>
    <w:p>
      <w:pPr>
        <w:pStyle w:val="kommentar"/>
      </w:pPr>
      <w:r>
        <w:rPr>
          <w:b w:val="true"/>
          <w:sz w:val="16"/>
        </w:rPr>
        <w:t xml:space="preserve">141/15</w:t>
      </w:r>
      <w:r>
        <w:rPr/>
        <w:t xml:space="preserve"> </w:t>
      </w:r>
      <w:r>
        <w:rPr>
          <w:rFonts w:ascii="Linux Libertine G" w:hAnsi="Linux Libertine G" w:cs="Linux Libertine G"/>
        </w:rPr>
        <w:t xml:space="preserve">Mietau</w:t>
        <w:t>]</w:t>
      </w:r>
      <w:r>
        <w:rPr/>
        <w:t xml:space="preserve"> heute Jelgava, Lettland [56° 39′ N, 23° 43′ O] </w:t>
      </w:r>
    </w:p>
    <w:p>
      <w:pPr>
        <w:pStyle w:val="kommentar"/>
      </w:pPr>
      <w:r>
        <w:rPr>
          <w:b w:val="true"/>
          <w:sz w:val="16"/>
        </w:rPr>
        <w:t xml:space="preserve">141/17</w:t>
      </w:r>
      <w:r>
        <w:rPr/>
        <w:t xml:space="preserve"> </w:t>
      </w:r>
      <w:r>
        <w:rPr>
          <w:rFonts w:ascii="Linux Libertine G" w:hAnsi="Linux Libertine G" w:cs="Linux Libertine G"/>
        </w:rPr>
        <w:t xml:space="preserve">Greis</w:t>
        <w:t>]</w:t>
      </w:r>
      <w:r>
        <w:rPr/>
        <w:t xml:space="preserve"> vll. </w:t>
      </w:r>
      <w:r>
        <w:rPr/>
        <w:t xml:space="preserve">Samuel Albrecht Ruprecht</w:t>
      </w:r>
      <w:r>
        <w:rPr/>
      </w:r>
      <w:r>
        <w:rPr/>
        <w:t xml:space="preserve"> </w:t>
      </w:r>
    </w:p>
    <w:p>
      <w:pPr>
        <w:pStyle w:val="kommentar"/>
      </w:pPr>
      <w:r>
        <w:rPr>
          <w:b w:val="true"/>
          <w:sz w:val="16"/>
        </w:rPr>
        <w:t xml:space="preserve">141/26</w:t>
      </w:r>
      <w:r>
        <w:rPr/>
        <w:t xml:space="preserve"> </w:t>
      </w:r>
      <w:r>
        <w:rPr>
          <w:rFonts w:ascii="Linux Libertine G" w:hAnsi="Linux Libertine G" w:cs="Linux Libertine G"/>
        </w:rPr>
        <w:t xml:space="preserve">Gräfinn</w:t>
        <w:t>]</w:t>
      </w:r>
      <w:r>
        <w:rPr/>
        <w:t xml:space="preserve"> </w:t>
      </w:r>
      <w:r>
        <w:rPr/>
        <w:t xml:space="preserve">Apollonia Baronin v. Witten</w:t>
      </w:r>
      <w:r>
        <w:rPr/>
      </w:r>
      <w:r>
        <w:rPr/>
        <w:t xml:space="preserve"> </w:t>
      </w:r>
    </w:p>
    <w:p>
      <w:pPr>
        <w:pStyle w:val="kommentar"/>
      </w:pPr>
      <w:r>
        <w:rPr>
          <w:b w:val="true"/>
          <w:sz w:val="16"/>
        </w:rPr>
        <w:t xml:space="preserve">141/34</w:t>
      </w:r>
      <w:r>
        <w:rPr/>
        <w:t xml:space="preserve"> </w:t>
      </w:r>
      <w:r>
        <w:rPr/>
        <w:t xml:space="preserve">Johann Christoph Berens</w:t>
      </w:r>
      <w:r>
        <w:rPr/>
      </w:r>
      <w:r>
        <w:rPr/>
        <w:t xml:space="preserve"> </w:t>
      </w:r>
    </w:p>
    <w:p>
      <w:pPr>
        <w:pStyle w:val="kommentar"/>
      </w:pPr>
      <w:r>
        <w:rPr>
          <w:b w:val="true"/>
          <w:sz w:val="16"/>
        </w:rPr>
        <w:t xml:space="preserve">142/6</w:t>
      </w:r>
      <w:r>
        <w:rPr/>
        <w:t xml:space="preserve"> Heinrich Rehan, ein Fuhrmann </w:t>
      </w:r>
    </w:p>
    <w:p>
      <w:pPr>
        <w:pStyle w:val="kommentar"/>
      </w:pPr>
      <w:r>
        <w:rPr>
          <w:b w:val="true"/>
          <w:sz w:val="16"/>
        </w:rPr>
        <w:t xml:space="preserve">142/11</w:t>
      </w:r>
      <w:r>
        <w:rPr/>
        <w:t xml:space="preserve"> </w:t>
      </w:r>
      <w:r>
        <w:rPr>
          <w:rFonts w:ascii="Linux Libertine G" w:hAnsi="Linux Libertine G" w:cs="Linux Libertine G"/>
        </w:rPr>
        <w:t xml:space="preserve">Doct.</w:t>
        <w:t>]</w:t>
      </w:r>
      <w:r>
        <w:rPr/>
        <w:t xml:space="preserve"> </w:t>
      </w:r>
      <w:r>
        <w:rPr/>
        <w:t xml:space="preserve">Johann Ehregott Friedrich Lindner</w:t>
      </w:r>
      <w:r>
        <w:rPr/>
      </w:r>
      <w:r>
        <w:rPr/>
        <w:t xml:space="preserve"> </w:t>
      </w:r>
    </w:p>
    <w:p>
      <w:pPr>
        <w:pStyle w:val="kommentar"/>
      </w:pPr>
      <w:r>
        <w:rPr>
          <w:b w:val="true"/>
          <w:sz w:val="16"/>
        </w:rPr>
        <w:t xml:space="preserve">142/14</w:t>
      </w:r>
      <w:r>
        <w:rPr/>
        <w:t xml:space="preserve"> </w:t>
      </w:r>
      <w:r>
        <w:rPr/>
        <w:t xml:space="preserve">Friedrich Lambert Gerhard v. Oven</w:t>
      </w:r>
      <w:r>
        <w:rPr/>
      </w:r>
      <w:r>
        <w:rPr/>
        <w:t xml:space="preserve"> </w:t>
      </w:r>
    </w:p>
    <w:p>
      <w:pPr>
        <w:pStyle w:val="kommentar"/>
      </w:pPr>
      <w:r>
        <w:rPr>
          <w:b w:val="true"/>
          <w:sz w:val="16"/>
        </w:rPr>
        <w:t xml:space="preserve">142/24</w:t>
      </w:r>
      <w:r>
        <w:rPr/>
        <w:t xml:space="preserve"> wahrscheinlich </w:t>
      </w:r>
      <w:r>
        <w:rPr/>
        <w:t xml:space="preserve">La Satyre de Petrone</w:t>
      </w:r>
      <w:r>
        <w:rPr/>
        <w:t xml:space="preserve"> (Köln 1694), vgl. </w:t>
      </w:r>
      <w:r>
        <w:t>HKB 57 (I  139/26)</w:t>
      </w:r>
      <w:r>
        <w:rPr/>
      </w:r>
      <w:r>
        <w:rPr/>
        <w:t xml:space="preserve"> </w:t>
      </w:r>
    </w:p>
    <w:p>
      <w:pPr>
        <w:pStyle w:val="kommentar"/>
      </w:pPr>
      <w:r>
        <w:rPr>
          <w:b w:val="true"/>
          <w:sz w:val="16"/>
        </w:rPr>
        <w:t xml:space="preserve">142/26</w:t>
      </w:r>
      <w:r>
        <w:rPr/>
        <w:t xml:space="preserve"> </w:t>
      </w:r>
      <w:r>
        <w:rPr/>
        <w:t xml:space="preserve">Young, </w:t>
      </w:r>
      <w:r>
        <w:rPr>
          <w:i w:val="true"/>
        </w:rPr>
        <w:t xml:space="preserve">Centaur</w:t>
      </w:r>
      <w:r>
        <w:rPr/>
      </w:r>
      <w:r>
        <w:rPr/>
        <w:t xml:space="preserve"> </w:t>
      </w:r>
    </w:p>
    <w:p>
      <w:pPr>
        <w:pStyle w:val="kommentar"/>
      </w:pPr>
      <w:r>
        <w:rPr>
          <w:b w:val="true"/>
          <w:sz w:val="16"/>
        </w:rPr>
        <w:t xml:space="preserve">142/33</w:t>
      </w:r>
      <w:r>
        <w:rPr/>
        <w:t xml:space="preserve"> </w:t>
      </w:r>
      <w:r>
        <w:rPr>
          <w:rFonts w:ascii="Linux Libertine G" w:hAnsi="Linux Libertine G" w:cs="Linux Libertine G"/>
        </w:rPr>
        <w:t xml:space="preserve">Leichenrede</w:t>
        <w:t>]</w:t>
      </w:r>
      <w:r>
        <w:rPr/>
        <w:t xml:space="preserve"> am Ende dieses Bandes von </w:t>
      </w:r>
      <w:r>
        <w:rPr/>
        <w:t xml:space="preserve">Mandrin, </w:t>
      </w:r>
      <w:r>
        <w:rPr>
          <w:i w:val="true"/>
        </w:rPr>
        <w:t xml:space="preserve">Testament politique</w:t>
      </w:r>
      <w:r>
        <w:rPr/>
      </w:r>
      <w:r>
        <w:rPr/>
        <w:t xml:space="preserve">, vgl. </w:t>
      </w:r>
      <w:r>
        <w:t>HKB 60 (I  147/30)</w:t>
      </w:r>
      <w:r>
        <w:rPr/>
      </w:r>
      <w:r>
        <w:rPr/>
        <w:t xml:space="preserve">, </w:t>
      </w:r>
      <w:r>
        <w:t>HKB 60 (I  148/4)</w:t>
      </w:r>
      <w:r>
        <w:rPr/>
      </w:r>
      <w:r>
        <w:rPr/>
        <w:t xml:space="preserve">, </w:t>
      </w:r>
      <w:r>
        <w:t>HKB 60 (I  151/29)</w:t>
      </w:r>
      <w:r>
        <w:rPr/>
      </w:r>
      <w:r>
        <w:rPr/>
        <w:t xml:space="preserve">, </w:t>
      </w:r>
      <w:r>
        <w:t>HKB 62 (I  154/30)</w:t>
      </w:r>
      <w:r>
        <w:rPr/>
      </w:r>
      <w:r>
        <w:rPr/>
        <w:t xml:space="preserve">, </w:t>
      </w:r>
      <w:r>
        <w:t>HKB 64 (I  162/13)</w:t>
      </w:r>
      <w:r>
        <w:rPr/>
      </w:r>
      <w:r>
        <w:rPr/>
        <w:t xml:space="preserve"> </w:t>
      </w:r>
    </w:p>
    <w:p>
      <w:pPr>
        <w:pStyle w:val="kommentar"/>
      </w:pPr>
      <w:r>
        <w:rPr>
          <w:b w:val="true"/>
          <w:sz w:val="16"/>
        </w:rPr>
        <w:t xml:space="preserve">142/35</w:t>
      </w:r>
      <w:r>
        <w:rPr/>
        <w:t xml:space="preserve"> </w:t>
      </w:r>
      <w:r>
        <w:rPr>
          <w:rFonts w:ascii="Linux Libertine G" w:hAnsi="Linux Libertine G" w:cs="Linux Libertine G"/>
        </w:rPr>
        <w:t xml:space="preserve">Leichenrede</w:t>
        <w:t>]</w:t>
      </w:r>
      <w:r>
        <w:rPr/>
        <w:t xml:space="preserve"> am Ende dieses Bandes von </w:t>
      </w:r>
      <w:r>
        <w:rPr/>
        <w:t xml:space="preserve">Mandrin, </w:t>
      </w:r>
      <w:r>
        <w:rPr>
          <w:i w:val="true"/>
        </w:rPr>
        <w:t xml:space="preserve">Testament politique</w:t>
      </w:r>
      <w:r>
        <w:rPr/>
      </w:r>
      <w:r>
        <w:rPr/>
        <w:t xml:space="preserve"> </w:t>
      </w:r>
    </w:p>
    <w:p>
      <w:pPr>
        <w:pStyle w:val="kommentar"/>
      </w:pPr>
      <w:r>
        <w:rPr>
          <w:b w:val="true"/>
          <w:sz w:val="16"/>
        </w:rPr>
        <w:t xml:space="preserve">142/37</w:t>
      </w:r>
      <w:r>
        <w:rPr/>
        <w:t xml:space="preserve"> </w:t>
      </w:r>
      <w:r>
        <w:rPr/>
        <w:t xml:space="preserve">Trescho, </w:t>
      </w:r>
      <w:r>
        <w:rPr>
          <w:i w:val="true"/>
        </w:rPr>
        <w:t xml:space="preserve">Der Herr im Erdbeben</w:t>
      </w:r>
      <w:r>
        <w:rPr/>
      </w:r>
      <w:r>
        <w:rPr/>
        <w:t xml:space="preserve">, </w:t>
      </w:r>
      <w:r>
        <w:t>HKB 55 (I  137/1)</w:t>
      </w:r>
      <w:r>
        <w:rPr/>
      </w:r>
      <w:r>
        <w:rPr/>
        <w:t xml:space="preserve"> u. </w:t>
      </w:r>
      <w:r>
        <w:t>HKB 60 (I  147/31)</w:t>
      </w:r>
      <w:r>
        <w:rPr/>
      </w:r>
      <w:r>
        <w:rPr/>
        <w:t xml:space="preserve"> </w:t>
      </w:r>
    </w:p>
    <w:p>
      <w:pPr>
        <w:pStyle w:val="kommentar"/>
      </w:pPr>
      <w:r>
        <w:rPr>
          <w:b w:val="true"/>
          <w:sz w:val="16"/>
        </w:rPr>
        <w:t xml:space="preserve">143/1</w:t>
      </w:r>
      <w:r>
        <w:rPr/>
        <w:t xml:space="preserve"> </w:t>
      </w:r>
      <w:r>
        <w:rPr/>
        <w:t xml:space="preserve">Johann Friedrich Lauson</w:t>
      </w:r>
      <w:r>
        <w:rPr/>
      </w:r>
      <w:r>
        <w:rPr/>
        <w:t xml:space="preserve"> </w:t>
      </w:r>
    </w:p>
    <w:p>
      <w:pPr>
        <w:pStyle w:val="kommentar"/>
      </w:pPr>
      <w:r>
        <w:rPr>
          <w:b w:val="true"/>
          <w:sz w:val="16"/>
        </w:rPr>
        <w:t xml:space="preserve">143/6</w:t>
      </w:r>
      <w:r>
        <w:rPr/>
        <w:t xml:space="preserve"> </w:t>
      </w:r>
      <w:r>
        <w:rPr/>
        <w:t xml:space="preserve">Oest, </w:t>
      </w:r>
      <w:r>
        <w:rPr>
          <w:i w:val="true"/>
        </w:rPr>
        <w:t xml:space="preserve">Schlüsse eines Materialisten</w:t>
      </w:r>
      <w:r>
        <w:rPr/>
      </w:r>
      <w:r>
        <w:rPr/>
        <w:t xml:space="preserve">, vgl. </w:t>
      </w:r>
      <w:r>
        <w:t>HKB 44 (I  111/16)</w:t>
      </w:r>
      <w:r>
        <w:rPr/>
      </w:r>
      <w:r>
        <w:rPr/>
        <w:t xml:space="preserve">, </w:t>
      </w:r>
      <w:r>
        <w:t>HKB 44 (I  112/1)</w:t>
      </w:r>
      <w:r>
        <w:rPr/>
      </w:r>
      <w:r>
        <w:rPr/>
        <w:t xml:space="preserve">, </w:t>
      </w:r>
      <w:r>
        <w:t>HKB 60 (I  149/30)</w:t>
      </w:r>
      <w:r>
        <w:rPr/>
      </w:r>
      <w:r>
        <w:rPr/>
        <w:t xml:space="preserve"> </w:t>
      </w:r>
    </w:p>
    <w:p>
      <w:pPr>
        <w:pStyle w:val="kommentar"/>
      </w:pPr>
      <w:r>
        <w:rPr>
          <w:b w:val="true"/>
          <w:sz w:val="16"/>
        </w:rPr>
        <w:t xml:space="preserve">143/8</w:t>
      </w:r>
      <w:r>
        <w:rPr/>
        <w:t xml:space="preserve"> Zitat in </w:t>
      </w:r>
      <w:r>
        <w:rPr/>
      </w:r>
      <w:r>
        <w:rPr/>
        <w:t xml:space="preserve">, S. 5 u. 6 </w:t>
      </w:r>
    </w:p>
    <w:p>
      <w:pPr>
        <w:pStyle w:val="kommentar"/>
      </w:pPr>
      <w:r>
        <w:rPr>
          <w:b w:val="true"/>
          <w:sz w:val="16"/>
        </w:rPr>
        <w:t xml:space="preserve">143/14</w:t>
      </w:r>
      <w:r>
        <w:rPr/>
        <w:t xml:space="preserve"> </w:t>
      </w:r>
      <w:r>
        <w:rPr>
          <w:rFonts w:ascii="Linux Libertine G" w:hAnsi="Linux Libertine G" w:cs="Linux Libertine G"/>
        </w:rPr>
        <w:t xml:space="preserve">Ode</w:t>
        <w:t>]</w:t>
      </w:r>
      <w:r>
        <w:rPr/>
        <w:t xml:space="preserve"> in </w:t>
      </w:r>
      <w:r>
        <w:rPr/>
        <w:t xml:space="preserve">Lindner, </w:t>
      </w:r>
      <w:r>
        <w:rPr>
          <w:i w:val="true"/>
        </w:rPr>
        <w:t xml:space="preserve">Gedächtnisfeier</w:t>
      </w:r>
      <w:r>
        <w:rPr/>
      </w:r>
      <w:r>
        <w:rPr/>
        <w:t xml:space="preserve">, vgl. </w:t>
      </w:r>
      <w:r>
        <w:t>HKB 54 (I  133/26)</w:t>
      </w:r>
      <w:r>
        <w:rPr/>
      </w:r>
      <w:r>
        <w:rPr/>
        <w:t xml:space="preserve">, </w:t>
      </w:r>
      <w:r>
        <w:t>HKB 55 (I  134/31)</w:t>
      </w:r>
      <w:r>
        <w:rPr/>
      </w:r>
      <w:r>
        <w:rPr/>
        <w:t xml:space="preserve"> </w:t>
      </w:r>
    </w:p>
    <w:p>
      <w:pPr>
        <w:pStyle w:val="kommentar"/>
      </w:pPr>
      <w:r>
        <w:rPr>
          <w:b w:val="true"/>
          <w:sz w:val="16"/>
        </w:rPr>
        <w:t xml:space="preserve">143/20</w:t>
      </w:r>
      <w:r>
        <w:rPr/>
        <w:t xml:space="preserve"> </w:t>
      </w:r>
      <w:r>
        <w:rPr>
          <w:rFonts w:ascii="Linux Libertine G" w:hAnsi="Linux Libertine G" w:cs="Linux Libertine G"/>
        </w:rPr>
        <w:t xml:space="preserve">Rußland</w:t>
        <w:t>]</w:t>
      </w:r>
      <w:r>
        <w:rPr/>
        <w:t xml:space="preserve"> Journal: </w:t>
      </w:r>
      <w:r>
        <w:rPr/>
        <w:t xml:space="preserve">Weber, </w:t>
      </w:r>
      <w:r>
        <w:rPr>
          <w:i w:val="true"/>
        </w:rPr>
        <w:t xml:space="preserve">Das veränderte Rußland</w:t>
      </w:r>
      <w:r>
        <w:rPr/>
      </w:r>
      <w:r>
        <w:rPr/>
        <w:t xml:space="preserve">; die Rede des Zaren von 1714 ebd. S. 10f. </w:t>
      </w:r>
    </w:p>
    <w:p>
      <w:pPr>
        <w:pStyle w:val="kommentar"/>
      </w:pPr>
      <w:r>
        <w:rPr>
          <w:b w:val="true"/>
          <w:sz w:val="16"/>
        </w:rPr>
        <w:t xml:space="preserve">143/20</w:t>
      </w:r>
      <w:r>
        <w:rPr/>
        <w:t xml:space="preserve"> </w:t>
      </w:r>
      <w:r>
        <w:rPr/>
        <w:t xml:space="preserve">Loccatelli, </w:t>
      </w:r>
      <w:r>
        <w:rPr>
          <w:i w:val="true"/>
        </w:rPr>
        <w:t xml:space="preserve">Die so genannte Moscowitische Brieffe</w:t>
      </w:r>
      <w:r>
        <w:rPr/>
      </w:r>
      <w:r>
        <w:rPr/>
        <w:t xml:space="preserve"> </w:t>
      </w:r>
    </w:p>
    <w:p>
      <w:pPr>
        <w:pStyle w:val="kommentar"/>
      </w:pPr>
      <w:r>
        <w:rPr>
          <w:b w:val="true"/>
          <w:sz w:val="16"/>
        </w:rPr>
        <w:t xml:space="preserve">143/22</w:t>
      </w:r>
      <w:r>
        <w:rPr/>
        <w:t xml:space="preserve"> </w:t>
      </w:r>
      <w:r>
        <w:rPr/>
        <w:t xml:space="preserve">Hanway, </w:t>
      </w:r>
      <w:r>
        <w:rPr>
          <w:i w:val="true"/>
        </w:rPr>
        <w:t xml:space="preserve">An historical account of the British trade over the Caspian Sea</w:t>
      </w:r>
      <w:r>
        <w:rPr/>
      </w:r>
      <w:r>
        <w:rPr/>
        <w:t xml:space="preserve"> </w:t>
      </w:r>
    </w:p>
    <w:p>
      <w:pPr>
        <w:pStyle w:val="kommentar"/>
      </w:pPr>
      <w:r>
        <w:rPr>
          <w:b w:val="true"/>
          <w:sz w:val="16"/>
        </w:rPr>
        <w:t xml:space="preserve">143/23</w:t>
      </w:r>
      <w:r>
        <w:rPr/>
        <w:t xml:space="preserve"> </w:t>
      </w:r>
      <w:r>
        <w:rPr/>
        <w:t xml:space="preserve">Kantemir, </w:t>
      </w:r>
      <w:r>
        <w:rPr>
          <w:i w:val="true"/>
        </w:rPr>
        <w:t xml:space="preserve">Satyren</w:t>
      </w:r>
      <w:r>
        <w:rPr/>
      </w:r>
      <w:r>
        <w:rPr/>
        <w:t xml:space="preserve">; auf S. 57ff. findet sich »Die dritte Satyre an Theophan, Erzbischoff von Novogrod«. </w:t>
      </w:r>
    </w:p>
    <w:p>
      <w:pPr>
        <w:pStyle w:val="kommentar"/>
      </w:pPr>
      <w:r>
        <w:rPr>
          <w:b w:val="true"/>
          <w:sz w:val="16"/>
        </w:rPr>
        <w:t xml:space="preserve">143/25</w:t>
      </w:r>
      <w:r>
        <w:rPr/>
        <w:t xml:space="preserve"> </w:t>
      </w:r>
      <w:r>
        <w:rPr/>
        <w:t xml:space="preserve">Quirinus Kuhlmann</w:t>
      </w:r>
      <w:r>
        <w:rPr/>
      </w:r>
      <w:r>
        <w:rPr/>
        <w:t xml:space="preserve"> </w:t>
      </w:r>
    </w:p>
    <w:p>
      <w:pPr>
        <w:pStyle w:val="kommentar"/>
      </w:pPr>
      <w:r>
        <w:rPr>
          <w:b w:val="true"/>
          <w:sz w:val="16"/>
        </w:rPr>
        <w:t xml:space="preserve">143/28</w:t>
      </w:r>
      <w:r>
        <w:rPr/>
        <w:t xml:space="preserve"> </w:t>
      </w:r>
      <w:r>
        <w:rPr/>
        <w:t xml:space="preserve">Reimann, </w:t>
      </w:r>
      <w:r>
        <w:rPr>
          <w:i w:val="true"/>
        </w:rPr>
        <w:t xml:space="preserve">Einleitung in die Historiam Literariam</w:t>
      </w:r>
      <w:r>
        <w:rPr/>
      </w:r>
      <w:r>
        <w:rPr/>
        <w:t xml:space="preserve"> </w:t>
      </w:r>
    </w:p>
    <w:p>
      <w:pPr>
        <w:pStyle w:val="kommentar"/>
      </w:pPr>
      <w:r>
        <w:rPr>
          <w:b w:val="true"/>
          <w:sz w:val="16"/>
        </w:rPr>
        <w:t xml:space="preserve">143/29</w:t>
      </w:r>
      <w:r>
        <w:rPr/>
        <w:t xml:space="preserve"> </w:t>
      </w:r>
      <w:r>
        <w:rPr/>
        <w:t xml:space="preserve">Jöcher, </w:t>
      </w:r>
      <w:r>
        <w:rPr>
          <w:i w:val="true"/>
        </w:rPr>
        <w:t xml:space="preserve">Allgemeines Gelehrten-Lexicon</w:t>
      </w:r>
      <w:r>
        <w:rPr/>
      </w:r>
      <w:r>
        <w:rPr/>
        <w:t xml:space="preserve"> </w:t>
      </w:r>
    </w:p>
    <w:p>
      <w:pPr>
        <w:pStyle w:val="kommentar"/>
      </w:pPr>
      <w:r>
        <w:rPr>
          <w:b w:val="true"/>
          <w:sz w:val="16"/>
        </w:rPr>
        <w:t xml:space="preserve">143/30</w:t>
      </w:r>
      <w:r>
        <w:rPr/>
        <w:t xml:space="preserve"> </w:t>
      </w:r>
      <w:r>
        <w:rPr/>
        <w:t xml:space="preserve">Rollin, </w:t>
      </w:r>
      <w:r>
        <w:rPr>
          <w:i w:val="true"/>
        </w:rPr>
        <w:t xml:space="preserve">Histoire ancienne</w:t>
      </w:r>
      <w:r>
        <w:rPr/>
      </w:r>
      <w:r>
        <w:rPr/>
        <w:t xml:space="preserve"> </w:t>
      </w:r>
    </w:p>
    <w:p>
      <w:pPr>
        <w:pStyle w:val="kommentar"/>
      </w:pPr>
      <w:r>
        <w:rPr>
          <w:b w:val="true"/>
          <w:sz w:val="16"/>
        </w:rPr>
        <w:t xml:space="preserve">143/31</w:t>
      </w:r>
      <w:r>
        <w:rPr/>
        <w:t xml:space="preserve"> </w:t>
      </w:r>
      <w:r>
        <w:rPr/>
        <w:t xml:space="preserve">Immanuel Justus v. Essen</w:t>
      </w:r>
      <w:r>
        <w:rPr/>
      </w:r>
      <w:r>
        <w:rPr/>
        <w:t xml:space="preserve"> </w:t>
      </w:r>
    </w:p>
    <w:p>
      <w:pPr>
        <w:pStyle w:val="kommentar"/>
      </w:pPr>
      <w:r>
        <w:rPr>
          <w:b w:val="true"/>
          <w:sz w:val="16"/>
        </w:rPr>
        <w:t xml:space="preserve">143/31</w:t>
      </w:r>
      <w:r>
        <w:rPr/>
        <w:t xml:space="preserve"> </w:t>
      </w:r>
      <w:r>
        <w:rPr/>
        <w:t xml:space="preserve">Young, </w:t>
      </w:r>
      <w:r>
        <w:rPr>
          <w:i w:val="true"/>
        </w:rPr>
        <w:t xml:space="preserve">Love of fame</w:t>
      </w:r>
      <w:r>
        <w:rPr/>
      </w:r>
      <w:r>
        <w:rPr/>
        <w:t xml:space="preserve"> </w:t>
      </w:r>
    </w:p>
    <w:p>
      <w:pPr>
        <w:pStyle w:val="kommentar"/>
      </w:pPr>
      <w:r>
        <w:rPr>
          <w:b w:val="true"/>
          <w:sz w:val="16"/>
        </w:rPr>
        <w:t xml:space="preserve">143/32</w:t>
      </w:r>
      <w:r>
        <w:rPr/>
        <w:t xml:space="preserve"> </w:t>
      </w:r>
      <w:r>
        <w:rPr/>
        <w:t xml:space="preserve">Johann Heinrich Hartung</w:t>
      </w:r>
      <w:r>
        <w:rPr/>
      </w:r>
      <w:r>
        <w:rPr/>
        <w:t xml:space="preserve"> </w:t>
      </w:r>
    </w:p>
    <w:p>
      <w:pPr>
        <w:pStyle w:val="kommentar"/>
      </w:pPr>
      <w:r>
        <w:rPr>
          <w:b w:val="true"/>
          <w:sz w:val="16"/>
        </w:rPr>
        <w:t xml:space="preserve">143/33</w:t>
      </w:r>
      <w:r>
        <w:rPr/>
        <w:t xml:space="preserve"> wahrscheinlich </w:t>
      </w:r>
      <w:r>
        <w:rPr/>
        <w:t xml:space="preserve">Maubert, </w:t>
      </w:r>
      <w:r>
        <w:rPr>
          <w:i w:val="true"/>
        </w:rPr>
        <w:t xml:space="preserve">Le siècle politique de Louis XIV.</w:t>
      </w:r>
      <w:r>
        <w:rPr/>
      </w:r>
      <w:r>
        <w:rPr/>
        <w:t xml:space="preserve">, </w:t>
      </w:r>
      <w:r>
        <w:t>HKB 52 (I  127/15)</w:t>
      </w:r>
      <w:r>
        <w:rPr/>
      </w:r>
      <w:r>
        <w:rPr/>
        <w:t xml:space="preserve">, </w:t>
      </w:r>
      <w:r>
        <w:t>HKB 54 (I  133/18)</w:t>
      </w:r>
      <w:r>
        <w:rPr/>
      </w:r>
      <w:r>
        <w:rPr/>
        <w:t xml:space="preserve"> </w:t>
      </w:r>
    </w:p>
    <w:p>
      <w:pPr>
        <w:pStyle w:val="kommentar"/>
      </w:pPr>
      <w:r>
        <w:rPr>
          <w:b w:val="true"/>
          <w:sz w:val="16"/>
        </w:rPr>
        <w:t xml:space="preserve">143/34</w:t>
      </w:r>
      <w:r>
        <w:rPr/>
        <w:t xml:space="preserve"> </w:t>
      </w:r>
      <w:r>
        <w:rPr/>
        <w:t xml:space="preserve">Johann Friedrich Petersen</w:t>
      </w:r>
      <w:r>
        <w:rPr/>
      </w:r>
      <w:r>
        <w:rPr/>
        <w:t xml:space="preserve"> </w:t>
      </w:r>
    </w:p>
    <w:p>
      <w:pPr>
        <w:pStyle w:val="kommentar"/>
      </w:pPr>
      <w:r>
        <w:rPr>
          <w:b w:val="true"/>
          <w:sz w:val="16"/>
        </w:rPr>
        <w:t xml:space="preserve">143/36</w:t>
      </w:r>
      <w:r>
        <w:rPr/>
        <w:t xml:space="preserve"> </w:t>
      </w:r>
      <w:r>
        <w:rPr/>
        <w:t xml:space="preserve">Procope-Couteau, </w:t>
      </w:r>
      <w:r>
        <w:rPr>
          <w:i w:val="true"/>
        </w:rPr>
        <w:t xml:space="preserve">L’art de faire des garçons</w:t>
      </w:r>
      <w:r>
        <w:rPr/>
      </w:r>
      <w:r>
        <w:rPr/>
        <w:t xml:space="preserve">, vgl. </w:t>
      </w:r>
      <w:r>
        <w:t>HKB 60 (I  149/30)</w:t>
      </w:r>
      <w:r>
        <w:rPr/>
      </w:r>
      <w:r>
        <w:rPr/>
        <w:t xml:space="preserve"> </w:t>
      </w:r>
    </w:p>
    <w:p>
      <w:pPr>
        <w:pStyle w:val="kommentar"/>
      </w:pPr>
      <w:r>
        <w:rPr>
          <w:b w:val="true"/>
          <w:sz w:val="16"/>
        </w:rPr>
        <w:t xml:space="preserve">144/2</w:t>
      </w:r>
      <w:r>
        <w:rPr/>
        <w:t xml:space="preserve"> </w:t>
      </w:r>
      <w:r>
        <w:rPr/>
        <w:t xml:space="preserve">Pierre Louis Moreau de Maupertuis</w:t>
      </w:r>
      <w:r>
        <w:rPr/>
      </w:r>
      <w:r>
        <w:rPr/>
        <w:t xml:space="preserve"> </w:t>
      </w:r>
    </w:p>
    <w:p>
      <w:pPr>
        <w:pStyle w:val="kommentar"/>
      </w:pPr>
      <w:r>
        <w:rPr>
          <w:b w:val="true"/>
          <w:sz w:val="16"/>
        </w:rPr>
        <w:t xml:space="preserve">144/14</w:t>
      </w:r>
      <w:r>
        <w:rPr/>
        <w:t xml:space="preserve"> </w:t>
      </w:r>
      <w:r>
        <w:rPr>
          <w:rFonts w:ascii="Linux Libertine G" w:hAnsi="Linux Libertine G" w:cs="Linux Libertine G"/>
        </w:rPr>
        <w:t xml:space="preserve">Hanway</w:t>
        <w:t>]</w:t>
      </w:r>
      <w:r>
        <w:rPr/>
        <w:t xml:space="preserve"> </w:t>
      </w:r>
      <w:r>
        <w:rPr/>
        <w:t xml:space="preserve">William Harvey</w:t>
      </w:r>
      <w:r>
        <w:rPr/>
      </w:r>
      <w:r>
        <w:rPr/>
        <w:t xml:space="preserve"> </w:t>
      </w:r>
    </w:p>
    <w:p>
      <w:pPr>
        <w:pStyle w:val="kommentar"/>
      </w:pPr>
      <w:r>
        <w:rPr>
          <w:b w:val="true"/>
          <w:sz w:val="16"/>
        </w:rPr>
        <w:t xml:space="preserve">144/19</w:t>
      </w:r>
      <w:r>
        <w:rPr/>
        <w:t xml:space="preserve"> </w:t>
      </w:r>
      <w:r>
        <w:rPr>
          <w:rFonts w:ascii="Linux Libertine G" w:hAnsi="Linux Libertine G" w:cs="Linux Libertine G"/>
        </w:rPr>
        <w:t xml:space="preserve">Verfaßer</w:t>
        <w:t>]</w:t>
      </w:r>
      <w:r>
        <w:rPr/>
        <w:t xml:space="preserve"> </w:t>
      </w:r>
      <w:r>
        <w:rPr/>
        <w:t xml:space="preserve">Pierre Louis Moreau de Maupertuis</w:t>
      </w:r>
      <w:r>
        <w:rPr/>
      </w:r>
      <w:r>
        <w:rPr/>
        <w:t xml:space="preserve">, s. </w:t>
      </w:r>
      <w:r>
        <w:rPr/>
        <w:t xml:space="preserve">Procope-Couteau, </w:t>
      </w:r>
      <w:r>
        <w:rPr>
          <w:i w:val="true"/>
        </w:rPr>
        <w:t xml:space="preserve">L’art de faire des garçons</w:t>
      </w:r>
      <w:r>
        <w:rPr/>
      </w:r>
      <w:r>
        <w:rPr/>
        <w:t xml:space="preserve">, S. 154 </w:t>
      </w:r>
    </w:p>
    <w:p>
      <w:pPr>
        <w:pStyle w:val="kommentar"/>
        <w:sectPr>
          <w:pgMar w:top="1416" w:right="1900" w:bottom="2132" w:left="1984" w:footer="1417"/>
          <w:cols w:equalWidth="true" w:space="560" w:num="2"/>
          <w:type w:val="continuous"/>
        </w:sectPr>
      </w:pPr>
      <w:r>
        <w:rPr>
          <w:b w:val="true"/>
          <w:sz w:val="16"/>
        </w:rPr>
        <w:t xml:space="preserve">144/24</w:t>
      </w:r>
      <w:r>
        <w:rPr/>
        <w:t xml:space="preserve"> </w:t>
      </w:r>
      <w:r>
        <w:rPr>
          <w:rFonts w:ascii="Linux Libertine G" w:hAnsi="Linux Libertine G" w:cs="Linux Libertine G"/>
        </w:rPr>
        <w:t xml:space="preserve">HE. H.</w:t>
        <w:t>]</w:t>
      </w:r>
      <w:r>
        <w:rPr/>
        <w:t xml:space="preserve">, nicht ermittelt, </w:t>
      </w:r>
      <w:r>
        <w:t>HKB 55 (I  135/35)</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58 (I 141‒144)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fbc4150a2904b67" /><Relationship Type="http://schemas.openxmlformats.org/officeDocument/2006/relationships/footer" Target="/word/footer1.xml" Id="default" /></Relationships>
</file>