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3f9be799d274cb9"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14‒15</w:t>
      </w:r>
      <w:r>
        <w:br/>
      </w:r>
    </w:p>
    <w:p>
      <w:pPr>
        <w:pStyle w:val="linksbündig"/>
      </w:pPr>
      <w:r>
        <w:rPr>
          <w:sz w:val="32"/>
          <w:b w:val="true"/>
        </w:rPr>
        <w:t>6</w:t>
      </w:r>
    </w:p>
    <w:p>
      <w:pPr>
        <w:pStyle w:val="linksbündig"/>
      </w:pPr>
      <w:r>
        <w:rPr>
          <w:b w:val="true"/>
        </w:rPr>
        <w:t>Mitau, 25. November 1752</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14, 8</w:t>
      </w:r>
    </w:p>
    <w:p>
      <w:pPr>
        <w:pStyle w:val="rechtsbündig"/>
      </w:pPr>
      <w:r>
        <w:rPr/>
        <w:t xml:space="preserve">Mietau. Sonnabends. den 25 </w:t>
      </w:r>
      <w:r>
        <w:rPr>
          <w:rFonts w:ascii="Linux Biolinum" w:hAnsi="Linux Biolinum" w:cs="Linux Biolinum"/>
        </w:rPr>
        <w:t xml:space="preserve">Nov.</w:t>
      </w:r>
      <w:r>
        <w:rPr/>
        <w:t xml:space="preserve"> 1752.</w:t>
      </w:r>
      <w:r>
        <w:rPr/>
        <w:t xml:space="preserve"> </w:t>
      </w:r>
    </w:p>
    <w:p>
      <w:pPr>
        <w:pStyle w:val="doppeleinzug"/>
      </w:pPr>
      <w:r>
        <w:rPr/>
        <w:t xml:space="preserve">Herzlich geliebteste Eltern, </w:t>
      </w:r>
    </w:p>
    <w:p>
      <w:pPr>
        <w:framePr w:w="1000" w:hSpace="420" w:wrap="around" w:hAnchor="page" w:vAnchor="text" w:xAlign="left" w:y="0"/>
        <w:keepNext w:val="true"/>
        <w:pStyle w:val="zeilenzählung"/>
      </w:pPr>
      <w:r>
        <w:rPr>
          <w:sz w:val="12"/>
        </w:rPr>
        <w:t>10</w:t>
      </w:r>
    </w:p>
    <w:p>
      <w:pPr>
        <w:pStyle w:val="stumpf"/>
      </w:pPr>
      <w:r>
        <w:rPr/>
        <w:t xml:space="preserve">Heute zu Mittag bin ich hier Gott Lob! gesund angelangt; wiewohl ich mich </w:t>
      </w:r>
    </w:p>
    <w:p>
      <w:pPr>
        <w:pStyle w:val="stumpf"/>
      </w:pPr>
      <w:r>
        <w:rPr/>
        <w:t xml:space="preserve">nicht so aufgeräumt befinde, als ich es bisweilen unter wegens gewesen bin. </w:t>
      </w:r>
    </w:p>
    <w:p>
      <w:pPr>
        <w:pStyle w:val="stumpf"/>
      </w:pPr>
      <w:r>
        <w:rPr/>
        <w:t xml:space="preserve">Die Schuld kann vielleicht seyn, weil ich meiner Ruhe täglich näher komme, </w:t>
      </w:r>
    </w:p>
    <w:p>
      <w:pPr>
        <w:pStyle w:val="stumpf"/>
      </w:pPr>
      <w:r>
        <w:rPr/>
        <w:t xml:space="preserve">die ich mir auch bald zu wünschen anfange. Der Fuhrmann wird morgen </w:t>
      </w:r>
    </w:p>
    <w:p>
      <w:pPr>
        <w:pStyle w:val="stumpf"/>
      </w:pPr>
      <w:r>
        <w:rPr/>
        <w:t xml:space="preserve">nach der Mahlzeit weiter fahren, und ich verspreche mir Dienstags frühe bey </w:t>
      </w:r>
    </w:p>
    <w:p>
      <w:pPr>
        <w:framePr w:w="1000" w:hSpace="420" w:wrap="around" w:hAnchor="page" w:vAnchor="text" w:xAlign="left" w:y="0"/>
        <w:keepNext w:val="true"/>
        <w:pStyle w:val="zeilenzählung"/>
      </w:pPr>
      <w:r>
        <w:rPr>
          <w:sz w:val="12"/>
        </w:rPr>
        <w:t>15</w:t>
      </w:r>
    </w:p>
    <w:p>
      <w:pPr>
        <w:pStyle w:val="stumpf"/>
      </w:pPr>
      <w:r>
        <w:rPr/>
        <w:t xml:space="preserve">Herrn Belger zu seyn. Weil ich nicht weiß, mit wie vielen Zerstreuungen </w:t>
      </w:r>
    </w:p>
    <w:p>
      <w:pPr>
        <w:pStyle w:val="stumpf"/>
      </w:pPr>
      <w:r>
        <w:rPr/>
        <w:t xml:space="preserve">meine Ankunft in Riga begleitet seyn wird, so will ich den Herrn Gehrke </w:t>
      </w:r>
    </w:p>
    <w:p>
      <w:pPr>
        <w:pStyle w:val="stumpf"/>
      </w:pPr>
      <w:r>
        <w:rPr/>
        <w:t xml:space="preserve">bitten gegenwärtigen Brief zu bestellen, in dem ich von meiner zurückgelegten </w:t>
      </w:r>
    </w:p>
    <w:p>
      <w:pPr>
        <w:pStyle w:val="stumpf"/>
      </w:pPr>
      <w:r>
        <w:rPr/>
        <w:t xml:space="preserve">Reise Rechenschaft geben will. </w:t>
      </w:r>
    </w:p>
    <w:p>
      <w:pPr>
        <w:pStyle w:val="einzug"/>
      </w:pPr>
      <w:r>
        <w:rPr/>
        <w:t xml:space="preserve">Ich wurde Sonntags in Liebau mit meinem Gefährten von dem Herrn </w:t>
      </w:r>
    </w:p>
    <w:p>
      <w:pPr>
        <w:framePr w:w="1000" w:hSpace="420" w:wrap="around" w:hAnchor="page" w:vAnchor="text" w:xAlign="left" w:y="0"/>
        <w:keepNext w:val="true"/>
        <w:pStyle w:val="zeilenzählung"/>
      </w:pPr>
      <w:r>
        <w:rPr>
          <w:sz w:val="12"/>
        </w:rPr>
        <w:t>20</w:t>
      </w:r>
    </w:p>
    <w:p>
      <w:pPr>
        <w:pStyle w:val="stumpf"/>
      </w:pPr>
      <w:r>
        <w:rPr>
          <w:rFonts w:ascii="Linux Biolinum" w:hAnsi="Linux Biolinum" w:cs="Linux Biolinum"/>
        </w:rPr>
        <w:t xml:space="preserve">Licent Inspector</w:t>
      </w:r>
      <w:r>
        <w:rPr/>
        <w:t xml:space="preserve"> Kolbe in die Kirche und </w:t>
      </w:r>
      <w:r>
        <w:rPr>
          <w:strike w:val="true"/>
        </w:rPr>
        <w:t xml:space="preserve">auf</w:t>
      </w:r>
      <w:r>
        <w:rPr/>
        <w:t xml:space="preserve"> zur Mahlzeit gebeten. Wir </w:t>
      </w:r>
    </w:p>
    <w:p>
      <w:pPr>
        <w:pStyle w:val="stumpf"/>
      </w:pPr>
      <w:r>
        <w:rPr/>
        <w:t xml:space="preserve">waren aus Unwißenheit zu frühe ausgegangen, weil der deutsche </w:t>
      </w:r>
    </w:p>
    <w:p>
      <w:pPr>
        <w:pStyle w:val="stumpf"/>
      </w:pPr>
      <w:r>
        <w:rPr/>
        <w:t xml:space="preserve">Gottesdienst vor 11 Uhr nicht viel angeht; weil wir daher einen kleinen </w:t>
      </w:r>
    </w:p>
    <w:p>
      <w:pPr>
        <w:pStyle w:val="stumpf"/>
      </w:pPr>
      <w:r>
        <w:rPr/>
        <w:t xml:space="preserve">Spatzierweg in der Stadt machten, und wir eben des Herrn </w:t>
      </w:r>
      <w:r>
        <w:rPr>
          <w:rFonts w:ascii="Linux Biolinum" w:hAnsi="Linux Biolinum" w:cs="Linux Biolinum"/>
        </w:rPr>
        <w:t xml:space="preserve">Licent Inspectors</w:t>
      </w:r>
      <w:r>
        <w:rPr/>
        <w:t xml:space="preserve"> Haus </w:t>
      </w:r>
    </w:p>
    <w:p>
      <w:pPr>
        <w:pStyle w:val="stumpf"/>
      </w:pPr>
      <w:r>
        <w:rPr/>
        <w:t xml:space="preserve">vorbeykamen, als er jemanden begleitete, der ihn besucht hatte; so musten wir </w:t>
      </w:r>
    </w:p>
    <w:p>
      <w:pPr>
        <w:framePr w:w="1000" w:hSpace="420" w:wrap="around" w:hAnchor="page" w:vAnchor="text" w:xAlign="left" w:y="0"/>
        <w:keepNext w:val="true"/>
        <w:pStyle w:val="zeilenzählung"/>
      </w:pPr>
      <w:r>
        <w:rPr>
          <w:sz w:val="12"/>
        </w:rPr>
        <w:t>25</w:t>
      </w:r>
    </w:p>
    <w:p>
      <w:pPr>
        <w:pStyle w:val="stumpf"/>
      </w:pPr>
      <w:r>
        <w:rPr/>
        <w:t xml:space="preserve">eintreten. Ich mache mir ein Glück daraus, daß ich diesen Mann habe kennen </w:t>
      </w:r>
    </w:p>
    <w:p>
      <w:pPr>
        <w:pStyle w:val="stumpf"/>
      </w:pPr>
      <w:r>
        <w:rPr/>
        <w:t xml:space="preserve">lernen, der den schönsten Umgang von der Welt und eine sehr edle Art zu </w:t>
      </w:r>
    </w:p>
    <w:p>
      <w:pPr>
        <w:pStyle w:val="stumpf"/>
      </w:pPr>
      <w:r>
        <w:rPr/>
        <w:t xml:space="preserve">denken besitzt. Er hat bey meiner gnädigen Frau Baronin Vater 20 Jahre </w:t>
      </w:r>
    </w:p>
    <w:p>
      <w:pPr>
        <w:pStyle w:val="stumpf"/>
      </w:pPr>
      <w:r>
        <w:rPr/>
        <w:t xml:space="preserve">gedient, und beschrieb sie mir als eine </w:t>
      </w:r>
      <w:r>
        <w:rPr>
          <w:rFonts w:ascii="Linux Biolinum" w:hAnsi="Linux Biolinum" w:cs="Linux Biolinum"/>
        </w:rPr>
        <w:t xml:space="preserve">Dame</w:t>
      </w:r>
      <w:r>
        <w:rPr/>
        <w:t xml:space="preserve"> von 200 000 Albertusthrl., von </w:t>
      </w:r>
    </w:p>
    <w:p>
      <w:pPr>
        <w:pStyle w:val="stumpf"/>
      </w:pPr>
      <w:r>
        <w:rPr/>
        <w:t xml:space="preserve">Verstand und Schönheit. Der Baron von Buttberg hat sie als eine Wittwe </w:t>
      </w:r>
    </w:p>
    <w:p>
      <w:pPr>
        <w:framePr w:w="1000" w:hSpace="420" w:wrap="around" w:hAnchor="page" w:vAnchor="text" w:xAlign="left" w:y="0"/>
        <w:keepNext w:val="true"/>
        <w:pStyle w:val="zeilenzählung"/>
      </w:pPr>
      <w:r>
        <w:rPr>
          <w:sz w:val="12"/>
        </w:rPr>
        <w:t>30</w:t>
      </w:r>
    </w:p>
    <w:p>
      <w:pPr>
        <w:pStyle w:val="stumpf"/>
      </w:pPr>
      <w:r>
        <w:rPr/>
        <w:t xml:space="preserve">des Herrn von Brevern geheyrathet. Unser Wirth schien mir zu verstehen zu </w:t>
      </w:r>
    </w:p>
    <w:p>
      <w:pPr>
        <w:pStyle w:val="stumpf"/>
      </w:pPr>
      <w:r>
        <w:rPr/>
        <w:t xml:space="preserve">geben, daß der Frau Baronin eben nicht damit gedient seyn möchte, wenn ich </w:t>
      </w:r>
    </w:p>
    <w:p>
      <w:pPr>
        <w:pStyle w:val="stumpf"/>
      </w:pPr>
      <w:r>
        <w:rPr/>
        <w:t xml:space="preserve">mir die Erziehung ihres Sohnes gar zu sehr wolte angelegen seyn laßen. Ich </w:t>
      </w:r>
    </w:p>
    <w:p>
      <w:pPr>
        <w:pStyle w:val="stumpf"/>
      </w:pPr>
      <w:r>
        <w:rPr/>
        <w:t xml:space="preserve">werde daher beyde schonen müßen. Die Erfahrung muß mich klug machen; </w:t>
      </w:r>
    </w:p>
    <w:p>
      <w:pPr>
        <w:pStyle w:val="stumpf"/>
      </w:pPr>
      <w:r>
        <w:rPr/>
        <w:t xml:space="preserve">wünschen Sie mir doch das gelehrige und aufmerksame Gemüth, mein lieber </w:t>
      </w:r>
    </w:p>
    <w:p>
      <w:pPr>
        <w:framePr w:w="1000" w:hSpace="420" w:wrap="around" w:hAnchor="page" w:vAnchor="text" w:xAlign="left" w:y="0"/>
        <w:keepNext w:val="true"/>
        <w:pStyle w:val="seitenzählung"/>
      </w:pPr>
      <w:r>
        <w:rPr>
          <w:sz w:val="12"/>
          <w:b w:val="true"/>
        </w:rPr>
        <w:t>S. 15</w:t>
      </w:r>
      <w:r>
        <w:rPr/>
        <w:t xml:space="preserve"> </w:t>
      </w:r>
    </w:p>
    <w:p>
      <w:pPr>
        <w:pStyle w:val="stumpf"/>
      </w:pPr>
      <w:r>
        <w:rPr/>
        <w:t xml:space="preserve">Vater, das man in dieser Schule nöthig hat, wenn man in derselben etwas </w:t>
      </w:r>
    </w:p>
    <w:p>
      <w:pPr>
        <w:pStyle w:val="stumpf"/>
      </w:pPr>
      <w:r>
        <w:rPr/>
        <w:t xml:space="preserve">lernen will. Wir wurden bey unsern liebenswürdigen Wirth vor und nach der </w:t>
      </w:r>
    </w:p>
    <w:p>
      <w:pPr>
        <w:pStyle w:val="stumpf"/>
      </w:pPr>
      <w:r>
        <w:rPr/>
        <w:t xml:space="preserve">Kirche mit einem Stutzerchen nach Kurländischem Gebrauch bewillkommt, </w:t>
      </w:r>
    </w:p>
    <w:p>
      <w:pPr>
        <w:pStyle w:val="stumpf"/>
      </w:pPr>
      <w:r>
        <w:rPr/>
        <w:t xml:space="preserve">den ich in Gedanken mit machte. Unsere Mahlzeit war weder prächtig noch </w:t>
      </w:r>
    </w:p>
    <w:p>
      <w:pPr>
        <w:framePr w:w="1000" w:hSpace="420" w:wrap="around" w:hAnchor="page" w:vAnchor="text" w:xAlign="left" w:y="0"/>
        <w:keepNext w:val="true"/>
        <w:pStyle w:val="zeilenzählung"/>
      </w:pPr>
      <w:r>
        <w:rPr>
          <w:sz w:val="12"/>
        </w:rPr>
        <w:t>5</w:t>
      </w:r>
    </w:p>
    <w:p>
      <w:pPr>
        <w:pStyle w:val="stumpf"/>
      </w:pPr>
      <w:r>
        <w:rPr/>
        <w:t xml:space="preserve">überflüßig, aber desto schmackhafter und ungezwungen. Wir hörten den </w:t>
      </w:r>
      <w:r>
        <w:rPr>
          <w:rFonts w:ascii="Linux Biolinum" w:hAnsi="Linux Biolinum" w:cs="Linux Biolinum"/>
        </w:rPr>
        <w:t xml:space="preserve">Mag.</w:t>
      </w:r>
      <w:r>
        <w:rPr/>
        <w:t xml:space="preserve"> </w:t>
      </w:r>
    </w:p>
    <w:p>
      <w:pPr>
        <w:pStyle w:val="stumpf"/>
      </w:pPr>
      <w:r>
        <w:rPr/>
        <w:t xml:space="preserve">Tätsch von der Großmuth eines Christen predigen. Er ist ein wortreicher </w:t>
      </w:r>
    </w:p>
    <w:p>
      <w:pPr>
        <w:pStyle w:val="stumpf"/>
      </w:pPr>
      <w:r>
        <w:rPr/>
        <w:t xml:space="preserve">Mann, der auf der Kanzel ziemlich großthut, und weder sehr angenehm noch </w:t>
      </w:r>
    </w:p>
    <w:p>
      <w:pPr>
        <w:pStyle w:val="stumpf"/>
      </w:pPr>
      <w:r>
        <w:rPr/>
        <w:t xml:space="preserve">erbaulich zu hören ist. Ich habe unterwegens erfahren, warum er unter andern </w:t>
      </w:r>
    </w:p>
    <w:p>
      <w:pPr>
        <w:pStyle w:val="stumpf"/>
      </w:pPr>
      <w:r>
        <w:rPr/>
        <w:t xml:space="preserve">sagte, daß der Weg nach dem Himmel nicht mit Wirthshäusern besetzt wäre. </w:t>
      </w:r>
    </w:p>
    <w:p>
      <w:pPr>
        <w:framePr w:w="1000" w:hSpace="420" w:wrap="around" w:hAnchor="page" w:vAnchor="text" w:xAlign="left" w:y="0"/>
        <w:keepNext w:val="true"/>
        <w:pStyle w:val="zeilenzählung"/>
      </w:pPr>
      <w:r>
        <w:rPr>
          <w:sz w:val="12"/>
        </w:rPr>
        <w:t>10</w:t>
      </w:r>
    </w:p>
    <w:p>
      <w:pPr>
        <w:pStyle w:val="stumpf"/>
      </w:pPr>
      <w:r>
        <w:rPr/>
        <w:t xml:space="preserve">In Kurland fehlt es eher an Kirchen als an Krügen. Der Herr Gehrke gieng </w:t>
      </w:r>
    </w:p>
    <w:p>
      <w:pPr>
        <w:pStyle w:val="stumpf"/>
      </w:pPr>
      <w:r>
        <w:rPr/>
        <w:t xml:space="preserve">dem Herrn </w:t>
      </w:r>
      <w:r>
        <w:rPr>
          <w:rFonts w:ascii="Linux Biolinum" w:hAnsi="Linux Biolinum" w:cs="Linux Biolinum"/>
        </w:rPr>
        <w:t xml:space="preserve">Mag.</w:t>
      </w:r>
      <w:r>
        <w:rPr/>
        <w:t xml:space="preserve"> Tätsch seine Aufwartung zu machen; mein Wirth, der Herr </w:t>
      </w:r>
    </w:p>
    <w:p>
      <w:pPr>
        <w:pStyle w:val="stumpf"/>
      </w:pPr>
      <w:r>
        <w:rPr/>
        <w:t xml:space="preserve">Wintziger, </w:t>
      </w:r>
      <w:r>
        <w:rPr>
          <w:strike w:val="true"/>
        </w:rPr>
        <w:t xml:space="preserve">ist</w:t>
      </w:r>
      <w:r>
        <w:rPr/>
        <w:t xml:space="preserve"> war ein grober Windbeutel, der sich auf die Ehre bey dem </w:t>
      </w:r>
    </w:p>
    <w:p>
      <w:pPr>
        <w:pStyle w:val="stumpf"/>
      </w:pPr>
      <w:r>
        <w:rPr/>
        <w:t xml:space="preserve">Herrn D. </w:t>
      </w:r>
      <w:r>
        <w:rPr>
          <w:rFonts w:ascii="Linux Biolinum" w:hAnsi="Linux Biolinum" w:cs="Linux Biolinum"/>
        </w:rPr>
        <w:t xml:space="preserve">Bohlius Collegia</w:t>
      </w:r>
      <w:r>
        <w:rPr/>
        <w:t xml:space="preserve"> gehört zu haben, und ein </w:t>
      </w:r>
      <w:r>
        <w:rPr>
          <w:rFonts w:ascii="Linux Biolinum" w:hAnsi="Linux Biolinum" w:cs="Linux Biolinum"/>
        </w:rPr>
        <w:t xml:space="preserve">Chirurgus</w:t>
      </w:r>
      <w:r>
        <w:rPr/>
        <w:t xml:space="preserve"> zu seyn so </w:t>
      </w:r>
    </w:p>
    <w:p>
      <w:pPr>
        <w:pStyle w:val="stumpf"/>
      </w:pPr>
      <w:r>
        <w:rPr/>
        <w:t xml:space="preserve">viel einbildete, daß ich ihm den Abend vorher den Badern zum besten einige </w:t>
      </w:r>
    </w:p>
    <w:p>
      <w:pPr>
        <w:framePr w:w="1000" w:hSpace="420" w:wrap="around" w:hAnchor="page" w:vAnchor="text" w:xAlign="left" w:y="0"/>
        <w:keepNext w:val="true"/>
        <w:pStyle w:val="zeilenzählung"/>
      </w:pPr>
      <w:r>
        <w:rPr>
          <w:sz w:val="12"/>
        </w:rPr>
        <w:t>15</w:t>
      </w:r>
    </w:p>
    <w:p>
      <w:pPr>
        <w:pStyle w:val="stumpf"/>
      </w:pPr>
      <w:r>
        <w:rPr/>
        <w:t xml:space="preserve">Pillen geben und einige Grobheiten für lieb nehmen muste. Seine Gast Stube </w:t>
      </w:r>
    </w:p>
    <w:p>
      <w:pPr>
        <w:pStyle w:val="stumpf"/>
      </w:pPr>
      <w:r>
        <w:rPr/>
        <w:t xml:space="preserve">war voller, als eine rußische Badstube. Kurz ich nahm mir vor den vergnügten </w:t>
      </w:r>
    </w:p>
    <w:p>
      <w:pPr>
        <w:pStyle w:val="stumpf"/>
      </w:pPr>
      <w:r>
        <w:rPr/>
        <w:t xml:space="preserve">Tag, den ich gehabt hatte, mit einem vergnügten Abend zu beschlüßen. Ich </w:t>
      </w:r>
    </w:p>
    <w:p>
      <w:pPr>
        <w:pStyle w:val="stumpf"/>
      </w:pPr>
      <w:r>
        <w:rPr/>
        <w:t xml:space="preserve">wählte ein Wirthshaus, das richt über meine Herberge zum Glück stand, v </w:t>
      </w:r>
    </w:p>
    <w:p>
      <w:pPr>
        <w:pStyle w:val="stumpf"/>
      </w:pPr>
      <w:r>
        <w:rPr/>
        <w:t xml:space="preserve">wollte meine Einsamkeit mit einer beßeren Gesellschaft vertauschen. </w:t>
      </w:r>
      <w:r>
        <w:rPr>
          <w:rFonts w:ascii="Linux Biolinum" w:hAnsi="Linux Biolinum" w:cs="Linux Biolinum"/>
        </w:rPr>
        <w:t xml:space="preserve">Madame</w:t>
      </w:r>
      <w:r>
        <w:rPr/>
        <w:t xml:space="preserve"> </w:t>
      </w:r>
    </w:p>
    <w:p>
      <w:pPr>
        <w:framePr w:w="1000" w:hSpace="420" w:wrap="around" w:hAnchor="page" w:vAnchor="text" w:xAlign="left" w:y="0"/>
        <w:keepNext w:val="true"/>
        <w:pStyle w:val="zeilenzählung"/>
      </w:pPr>
      <w:r>
        <w:rPr>
          <w:sz w:val="12"/>
        </w:rPr>
        <w:t>20</w:t>
      </w:r>
    </w:p>
    <w:p>
      <w:pPr>
        <w:pStyle w:val="stumpf"/>
      </w:pPr>
      <w:r>
        <w:rPr>
          <w:rFonts w:ascii="Linux Biolinum" w:hAnsi="Linux Biolinum" w:cs="Linux Biolinum"/>
        </w:rPr>
        <w:t xml:space="preserve">Grundin</w:t>
      </w:r>
      <w:r>
        <w:rPr/>
        <w:t xml:space="preserve"> sollte meine Wirthin seyn. Ich gieng gerade darauf zu, v frug nach </w:t>
      </w:r>
    </w:p>
    <w:p>
      <w:pPr>
        <w:pStyle w:val="stumpf"/>
      </w:pPr>
      <w:r>
        <w:rPr/>
        <w:t xml:space="preserve">Wein. Man zeigte mir ein Zimmer, in das ich mit einer kleinen Bestürzung </w:t>
      </w:r>
    </w:p>
    <w:p>
      <w:pPr>
        <w:pStyle w:val="stumpf"/>
      </w:pPr>
      <w:r>
        <w:rPr/>
        <w:t xml:space="preserve">tratt, weil ich keine Gesellschaft fand, die ich mir in einem öffentlichen Hause </w:t>
      </w:r>
    </w:p>
    <w:p>
      <w:pPr>
        <w:pStyle w:val="stumpf"/>
      </w:pPr>
      <w:r>
        <w:rPr/>
        <w:t xml:space="preserve">vermuthete. Ein Frauenzimmer saß dafür mit einem gestützten Arm am Tisch, </w:t>
      </w:r>
    </w:p>
    <w:p>
      <w:pPr>
        <w:pStyle w:val="stumpf"/>
      </w:pPr>
      <w:r>
        <w:rPr/>
        <w:t xml:space="preserve">das die Tochter im Hause war und laß eine Wochenschrift: der </w:t>
      </w:r>
    </w:p>
    <w:p>
      <w:pPr>
        <w:framePr w:w="1000" w:hSpace="420" w:wrap="around" w:hAnchor="page" w:vAnchor="text" w:xAlign="left" w:y="0"/>
        <w:keepNext w:val="true"/>
        <w:pStyle w:val="zeilenzählung"/>
      </w:pPr>
      <w:r>
        <w:rPr>
          <w:sz w:val="12"/>
        </w:rPr>
        <w:t>25</w:t>
      </w:r>
    </w:p>
    <w:p>
      <w:pPr>
        <w:pStyle w:val="stumpf"/>
      </w:pPr>
      <w:r>
        <w:rPr/>
        <w:t xml:space="preserve">Menschenfreund, genannt. Ich war mit der Wahl zufrieden, die ich wieder die lange </w:t>
      </w:r>
    </w:p>
    <w:p>
      <w:pPr>
        <w:pStyle w:val="stumpf"/>
      </w:pPr>
      <w:r>
        <w:rPr/>
        <w:t xml:space="preserve">Weile angestellt hatte, und mit der sie sich die Zeit vertrieb. Der Herr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Unvollständig überliefert. Druck ZH nach den unpublizierten Druckbogen von 1940. Original verschollen. Letzter bekannter Aufbewahrungsort: Staats- und Universitätsbibliothek Königsberg, Msc. 2552 [Roths Hamanniana], I 1 (3).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31.</w:t>
      </w:r>
    </w:p>
    <w:p>
      <w:pPr>
        <w:pStyle w:val="stumpf"/>
      </w:pPr>
      <w:r>
        <w:rPr>
          <w:rFonts w:ascii="Linux Biolinum" w:hAnsi="Linux Biolinum" w:cs="Linux Biolinum"/>
        </w:rPr>
        <w:t xml:space="preserve">ZH I 14f., Nr. 6.</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14/8</w:t>
      </w:r>
      <w:r>
        <w:rPr/>
        <w:t xml:space="preserve"> </w:t>
      </w:r>
      <w:r>
        <w:rPr>
          <w:rFonts w:ascii="Linux Libertine G" w:hAnsi="Linux Libertine G" w:cs="Linux Libertine G"/>
        </w:rPr>
        <w:t xml:space="preserve">Mietau</w:t>
        <w:t>]</w:t>
      </w:r>
      <w:r>
        <w:rPr/>
        <w:t xml:space="preserve"> heute Jelgava, Lettland [56° 39′ N, 23° 43′ O] </w:t>
      </w:r>
    </w:p>
    <w:p>
      <w:pPr>
        <w:pStyle w:val="kommentar"/>
      </w:pPr>
      <w:r>
        <w:rPr>
          <w:b w:val="true"/>
          <w:sz w:val="16"/>
        </w:rPr>
        <w:t xml:space="preserve">14/15</w:t>
      </w:r>
      <w:r>
        <w:rPr/>
        <w:t xml:space="preserve"> </w:t>
      </w:r>
      <w:r>
        <w:rPr/>
        <w:t xml:space="preserve">Philipp Belger</w:t>
      </w:r>
      <w:r>
        <w:rPr/>
      </w:r>
      <w:r>
        <w:rPr/>
        <w:t xml:space="preserve"> </w:t>
      </w:r>
    </w:p>
    <w:p>
      <w:pPr>
        <w:pStyle w:val="kommentar"/>
      </w:pPr>
      <w:r>
        <w:rPr>
          <w:b w:val="true"/>
          <w:sz w:val="16"/>
        </w:rPr>
        <w:t xml:space="preserve">14/16</w:t>
      </w:r>
      <w:r>
        <w:rPr/>
        <w:t xml:space="preserve"> </w:t>
      </w:r>
      <w:r>
        <w:rPr/>
        <w:t xml:space="preserve">Hamann, </w:t>
      </w:r>
      <w:r>
        <w:rPr>
          <w:i w:val="true"/>
        </w:rPr>
        <w:t xml:space="preserve">Gedanken über meinen Lebenslauf</w:t>
      </w:r>
      <w:r>
        <w:rPr/>
      </w:r>
      <w:r>
        <w:rPr/>
        <w:t xml:space="preserve">, LS S. 324 </w:t>
      </w:r>
    </w:p>
    <w:p>
      <w:pPr>
        <w:pStyle w:val="kommentar"/>
      </w:pPr>
      <w:r>
        <w:rPr>
          <w:b w:val="true"/>
          <w:sz w:val="16"/>
        </w:rPr>
        <w:t xml:space="preserve">14/16</w:t>
      </w:r>
      <w:r>
        <w:rPr/>
        <w:t xml:space="preserve"> </w:t>
      </w:r>
      <w:r>
        <w:rPr/>
        <w:t xml:space="preserve">Johann Christoph Gericke</w:t>
      </w:r>
      <w:r>
        <w:rPr/>
      </w:r>
      <w:r>
        <w:rPr/>
        <w:t xml:space="preserve"> </w:t>
      </w:r>
    </w:p>
    <w:p>
      <w:pPr>
        <w:pStyle w:val="kommentar"/>
      </w:pPr>
      <w:r>
        <w:rPr>
          <w:b w:val="true"/>
          <w:sz w:val="16"/>
        </w:rPr>
        <w:t xml:space="preserve">14/19</w:t>
      </w:r>
      <w:r>
        <w:rPr/>
        <w:t xml:space="preserve"> </w:t>
      </w:r>
      <w:r>
        <w:rPr>
          <w:rFonts w:ascii="Linux Libertine G" w:hAnsi="Linux Libertine G" w:cs="Linux Libertine G"/>
        </w:rPr>
        <w:t xml:space="preserve">Liebau</w:t>
        <w:t>]</w:t>
      </w:r>
      <w:r>
        <w:rPr/>
        <w:t xml:space="preserve"> heute Liepāja in Lettland [56° 31′ N, 21° 1′ O] </w:t>
      </w:r>
    </w:p>
    <w:p>
      <w:pPr>
        <w:pStyle w:val="kommentar"/>
      </w:pPr>
      <w:r>
        <w:rPr>
          <w:b w:val="true"/>
          <w:sz w:val="16"/>
        </w:rPr>
        <w:t xml:space="preserve">14/20</w:t>
      </w:r>
      <w:r>
        <w:rPr/>
        <w:t xml:space="preserve"> </w:t>
      </w:r>
      <w:r>
        <w:rPr/>
        <w:t xml:space="preserve">Daniel Kolbe</w:t>
      </w:r>
      <w:r>
        <w:rPr/>
      </w:r>
      <w:r>
        <w:rPr/>
        <w:t xml:space="preserve"> </w:t>
      </w:r>
    </w:p>
    <w:p>
      <w:pPr>
        <w:pStyle w:val="kommentar"/>
      </w:pPr>
      <w:r>
        <w:rPr>
          <w:b w:val="true"/>
          <w:sz w:val="16"/>
        </w:rPr>
        <w:t xml:space="preserve">14/27</w:t>
      </w:r>
      <w:r>
        <w:rPr/>
        <w:t xml:space="preserve"> </w:t>
      </w:r>
      <w:r>
        <w:rPr>
          <w:rFonts w:ascii="Linux Libertine G" w:hAnsi="Linux Libertine G" w:cs="Linux Libertine G"/>
        </w:rPr>
        <w:t xml:space="preserve">Baronin</w:t>
        <w:t>]</w:t>
      </w:r>
      <w:r>
        <w:rPr/>
        <w:t xml:space="preserve"> </w:t>
      </w:r>
      <w:r>
        <w:rPr/>
        <w:t xml:space="preserve">v. Budberg</w:t>
      </w:r>
      <w:r>
        <w:rPr/>
        <w:t xml:space="preserve"> </w:t>
      </w:r>
    </w:p>
    <w:p>
      <w:pPr>
        <w:pStyle w:val="kommentar"/>
      </w:pPr>
      <w:r>
        <w:rPr>
          <w:b w:val="true"/>
          <w:sz w:val="16"/>
        </w:rPr>
        <w:t xml:space="preserve">14/27</w:t>
      </w:r>
      <w:r>
        <w:rPr/>
        <w:t xml:space="preserve"> </w:t>
      </w:r>
      <w:r>
        <w:rPr>
          <w:rFonts w:ascii="Linux Libertine G" w:hAnsi="Linux Libertine G" w:cs="Linux Libertine G"/>
        </w:rPr>
        <w:t xml:space="preserve">Vater</w:t>
        <w:t>]</w:t>
      </w:r>
      <w:r>
        <w:rPr/>
        <w:t xml:space="preserve"> </w:t>
      </w:r>
      <w:r>
        <w:rPr/>
        <w:t xml:space="preserve">Diedrich von Zimmermann</w:t>
      </w:r>
      <w:r>
        <w:rPr/>
      </w:r>
      <w:r>
        <w:rPr/>
        <w:t xml:space="preserve"> </w:t>
      </w:r>
    </w:p>
    <w:p>
      <w:pPr>
        <w:pStyle w:val="kommentar"/>
      </w:pPr>
      <w:r>
        <w:rPr>
          <w:b w:val="true"/>
          <w:sz w:val="16"/>
        </w:rPr>
        <w:t xml:space="preserve">14/28</w:t>
      </w:r>
      <w:r>
        <w:rPr/>
        <w:t xml:space="preserve"> </w:t>
      </w:r>
      <w:r>
        <w:rPr>
          <w:rFonts w:ascii="Linux Libertine G" w:hAnsi="Linux Libertine G" w:cs="Linux Libertine G"/>
        </w:rPr>
        <w:t xml:space="preserve">Albertusthrl.</w:t>
        <w:t>]</w:t>
      </w:r>
      <w:r>
        <w:rPr/>
        <w:t xml:space="preserve"> 1616 in den Niederlanden eingeführt, im 18. Jhd. zeitweise auch in Preußen und Dänemark geprägt. </w:t>
      </w:r>
    </w:p>
    <w:p>
      <w:pPr>
        <w:pStyle w:val="kommentar"/>
      </w:pPr>
      <w:r>
        <w:rPr>
          <w:b w:val="true"/>
          <w:sz w:val="16"/>
        </w:rPr>
        <w:t xml:space="preserve">14/29</w:t>
      </w:r>
      <w:r>
        <w:rPr/>
        <w:t xml:space="preserve"> </w:t>
      </w:r>
      <w:r>
        <w:rPr/>
        <w:t xml:space="preserve">Otto Friedrich v. Budberg</w:t>
      </w:r>
      <w:r>
        <w:rPr/>
      </w:r>
      <w:r>
        <w:rPr/>
        <w:t xml:space="preserve"> </w:t>
      </w:r>
    </w:p>
    <w:p>
      <w:pPr>
        <w:pStyle w:val="kommentar"/>
      </w:pPr>
      <w:r>
        <w:rPr>
          <w:b w:val="true"/>
          <w:sz w:val="16"/>
        </w:rPr>
        <w:t xml:space="preserve">15/3</w:t>
      </w:r>
      <w:r>
        <w:rPr/>
        <w:t xml:space="preserve"> </w:t>
      </w:r>
      <w:r>
        <w:rPr>
          <w:rFonts w:ascii="Linux Libertine G" w:hAnsi="Linux Libertine G" w:cs="Linux Libertine G"/>
        </w:rPr>
        <w:t xml:space="preserve">Stutzerchen</w:t>
        <w:t>]</w:t>
      </w:r>
      <w:r>
        <w:rPr/>
        <w:t xml:space="preserve"> vll. ein Glas Schnaps </w:t>
      </w:r>
    </w:p>
    <w:p>
      <w:pPr>
        <w:pStyle w:val="kommentar"/>
      </w:pPr>
      <w:r>
        <w:rPr>
          <w:b w:val="true"/>
          <w:sz w:val="16"/>
        </w:rPr>
        <w:t xml:space="preserve">15/6</w:t>
      </w:r>
      <w:r>
        <w:rPr/>
        <w:t xml:space="preserve"> </w:t>
      </w:r>
      <w:r>
        <w:rPr/>
        <w:t xml:space="preserve">Carl Ludwig Tetsch</w:t>
      </w:r>
      <w:r>
        <w:rPr/>
      </w:r>
      <w:r>
        <w:rPr/>
        <w:t xml:space="preserve"> </w:t>
      </w:r>
    </w:p>
    <w:p>
      <w:pPr>
        <w:pStyle w:val="kommentar"/>
      </w:pPr>
      <w:r>
        <w:rPr>
          <w:b w:val="true"/>
          <w:sz w:val="16"/>
        </w:rPr>
        <w:t xml:space="preserve">15/10</w:t>
      </w:r>
      <w:r>
        <w:rPr/>
        <w:t xml:space="preserve"> </w:t>
      </w:r>
      <w:r>
        <w:rPr/>
        <w:t xml:space="preserve">Johann Christoph Gericke</w:t>
      </w:r>
      <w:r>
        <w:rPr/>
      </w:r>
      <w:r>
        <w:rPr/>
        <w:t xml:space="preserve"> </w:t>
      </w:r>
    </w:p>
    <w:p>
      <w:pPr>
        <w:pStyle w:val="kommentar"/>
      </w:pPr>
      <w:r>
        <w:rPr>
          <w:b w:val="true"/>
          <w:sz w:val="16"/>
        </w:rPr>
        <w:t xml:space="preserve">15/13</w:t>
      </w:r>
      <w:r>
        <w:rPr/>
        <w:t xml:space="preserve"> </w:t>
      </w:r>
      <w:r>
        <w:rPr/>
        <w:t xml:space="preserve">Johann Christoph Bohlius (Bohl)</w:t>
      </w:r>
      <w:r>
        <w:rPr/>
      </w:r>
      <w:r>
        <w:rPr/>
        <w:t xml:space="preserve"> </w:t>
      </w:r>
    </w:p>
    <w:p>
      <w:pPr>
        <w:pStyle w:val="kommentar"/>
      </w:pPr>
      <w:r>
        <w:rPr>
          <w:b w:val="true"/>
          <w:sz w:val="16"/>
        </w:rPr>
        <w:t xml:space="preserve">15/20</w:t>
      </w:r>
      <w:r>
        <w:rPr/>
        <w:t xml:space="preserve"> </w:t>
      </w:r>
      <w:r>
        <w:rPr/>
        <w:t xml:space="preserve">Elisabeth Grundt</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15/25</w:t>
      </w:r>
      <w:r>
        <w:rPr/>
        <w:t xml:space="preserve"> </w:t>
      </w:r>
      <w:r>
        <w:rPr/>
        <w:t xml:space="preserve">Der Menschenfreund</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6 (I 14‒15)</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5596e7d6578f4a56" /><Relationship Type="http://schemas.openxmlformats.org/officeDocument/2006/relationships/footer" Target="/word/footer1.xml" Id="default" /></Relationships>
</file>