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719df02f16c450b"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210‒212</w:t>
      </w:r>
      <w:r>
        <w:br/>
      </w:r>
    </w:p>
    <w:p>
      <w:pPr>
        <w:pStyle w:val="linksbündig"/>
      </w:pPr>
      <w:r>
        <w:rPr>
          <w:sz w:val="32"/>
          <w:b w:val="true"/>
        </w:rPr>
        <w:t>82</w:t>
      </w:r>
    </w:p>
    <w:p>
      <w:pPr>
        <w:pStyle w:val="linksbündig"/>
      </w:pPr>
      <w:r>
        <w:rPr>
          <w:b w:val="true"/>
        </w:rPr>
        <w:t>Meyhof, Juni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210, 28</w:t>
      </w:r>
    </w:p>
    <w:p>
      <w:pPr>
        <w:pStyle w:val="stumpf"/>
      </w:pPr>
      <w:r>
        <w:rPr/>
        <w:t xml:space="preserve">Geliebtester Freund, </w:t>
      </w:r>
    </w:p>
    <w:p>
      <w:pPr>
        <w:pStyle w:val="stumpf"/>
      </w:pPr>
      <w:r>
        <w:rPr/>
        <w:t xml:space="preserve">Ich bin heute Morgens ohne Ursache übereilt worden. Der HE. </w:t>
      </w:r>
      <w:r>
        <w:rPr>
          <w:rFonts w:ascii="Linux Biolinum" w:hAnsi="Linux Biolinum" w:cs="Linux Biolinum"/>
        </w:rPr>
        <w:t xml:space="preserve">L.</w:t>
      </w:r>
      <w:r>
        <w:rPr/>
        <w:t xml:space="preserve"> wollte </w:t>
      </w:r>
    </w:p>
    <w:p>
      <w:pPr>
        <w:framePr w:w="1000" w:hSpace="420" w:wrap="around" w:hAnchor="page" w:vAnchor="text" w:xAlign="left" w:y="0"/>
        <w:keepNext w:val="true"/>
        <w:pStyle w:val="zeilenzählung"/>
      </w:pPr>
      <w:r>
        <w:rPr>
          <w:sz w:val="12"/>
        </w:rPr>
        <w:t>30</w:t>
      </w:r>
    </w:p>
    <w:p>
      <w:pPr>
        <w:pStyle w:val="stumpf"/>
      </w:pPr>
      <w:r>
        <w:rPr/>
        <w:t xml:space="preserve">sogl. wegreisen; nachher wurde es biß nach der Mittags Mahlzeit verschoben. </w:t>
      </w:r>
    </w:p>
    <w:p>
      <w:pPr>
        <w:pStyle w:val="stumpf"/>
      </w:pPr>
      <w:r>
        <w:rPr/>
        <w:t xml:space="preserve">Ich habe unten gespeist v in der Zeit an HE. B. schreiben können, will auch </w:t>
      </w:r>
    </w:p>
    <w:p>
      <w:pPr>
        <w:pStyle w:val="stumpf"/>
      </w:pPr>
      <w:r>
        <w:rPr/>
        <w:t xml:space="preserve">noch an Ihnen ein paar Worte beylegen. </w:t>
      </w:r>
    </w:p>
    <w:p>
      <w:pPr>
        <w:pStyle w:val="einzug"/>
      </w:pPr>
      <w:r>
        <w:rPr/>
        <w:t xml:space="preserve">Des HE. Gen. Exc. waren heute bey mir, dankten mir, v. baten mich noch </w:t>
      </w:r>
    </w:p>
    <w:p>
      <w:pPr>
        <w:pStyle w:val="stumpf"/>
      </w:pPr>
      <w:r>
        <w:rPr/>
        <w:t xml:space="preserve">besonders auf das beste die Besorgung eines Hofmeisters Ihnen zu </w:t>
      </w:r>
    </w:p>
    <w:p>
      <w:pPr>
        <w:framePr w:w="1000" w:hSpace="420" w:wrap="around" w:hAnchor="page" w:vAnchor="text" w:xAlign="left" w:y="0"/>
        <w:keepNext w:val="true"/>
        <w:pStyle w:val="seitenzählung"/>
      </w:pPr>
      <w:r>
        <w:rPr>
          <w:sz w:val="12"/>
          <w:b w:val="true"/>
        </w:rPr>
        <w:t>S. 211</w:t>
      </w:r>
      <w:r>
        <w:rPr/>
        <w:t xml:space="preserve"> </w:t>
      </w:r>
    </w:p>
    <w:p>
      <w:pPr>
        <w:pStyle w:val="stumpf"/>
      </w:pPr>
      <w:r>
        <w:rPr/>
        <w:t xml:space="preserve">empfehlen. Ich wurde gestern fast des Nachts, (weil man hier spät schlafen geht,) </w:t>
      </w:r>
    </w:p>
    <w:p>
      <w:pPr>
        <w:pStyle w:val="stumpf"/>
      </w:pPr>
      <w:r>
        <w:rPr/>
        <w:t xml:space="preserve">noch einigemal von der Fr. Gräf. beschickt mit einer etwas sophistischen Art, </w:t>
      </w:r>
    </w:p>
    <w:p>
      <w:pPr>
        <w:pStyle w:val="stumpf"/>
      </w:pPr>
      <w:r>
        <w:rPr/>
        <w:t xml:space="preserve">der ich bald durchfuhr. Ich würde nicht schreiben; Sie wären noch in Riga </w:t>
      </w:r>
    </w:p>
    <w:p>
      <w:pPr>
        <w:pStyle w:val="stumpf"/>
      </w:pPr>
      <w:r>
        <w:rPr/>
        <w:t xml:space="preserve">unbekannt, mein Ansuchen keinen Glauben mehr bey Ihnen verdienen, v </w:t>
      </w:r>
    </w:p>
    <w:p>
      <w:pPr>
        <w:framePr w:w="1000" w:hSpace="420" w:wrap="around" w:hAnchor="page" w:vAnchor="text" w:xAlign="left" w:y="0"/>
        <w:keepNext w:val="true"/>
        <w:pStyle w:val="zeilenzählung"/>
      </w:pPr>
      <w:r>
        <w:rPr>
          <w:sz w:val="12"/>
        </w:rPr>
        <w:t>5</w:t>
      </w:r>
    </w:p>
    <w:p>
      <w:pPr>
        <w:pStyle w:val="stumpf"/>
      </w:pPr>
      <w:r>
        <w:rPr/>
        <w:t xml:space="preserve">Sie besorgen einen Fehlstreich durch eine neue Wahl zu thun wie mit der </w:t>
      </w:r>
    </w:p>
    <w:p>
      <w:pPr>
        <w:pStyle w:val="stumpf"/>
      </w:pPr>
      <w:r>
        <w:rPr/>
        <w:t xml:space="preserve">vorigen. Man ließ mich noch einmal bitten. Nach einigen Erklärungen, warum </w:t>
      </w:r>
    </w:p>
    <w:p>
      <w:pPr>
        <w:pStyle w:val="stumpf"/>
      </w:pPr>
      <w:r>
        <w:rPr/>
        <w:t xml:space="preserve">nicht; aber nicht mehr in meinem Namen. Sehr gut. Ich bekam dafür heute </w:t>
      </w:r>
    </w:p>
    <w:p>
      <w:pPr>
        <w:pStyle w:val="stumpf"/>
      </w:pPr>
      <w:r>
        <w:rPr/>
        <w:t xml:space="preserve">einen angemeldeten guten Morgen v Dank dafür von ihr, v von HE G. mündl. </w:t>
      </w:r>
    </w:p>
    <w:p>
      <w:pPr>
        <w:pStyle w:val="stumpf"/>
      </w:pPr>
      <w:r>
        <w:rPr/>
        <w:t xml:space="preserve">Ich schreibe Ihnen dieses aus keiner andern Ursache, als weil ich mich v Sie </w:t>
      </w:r>
    </w:p>
    <w:p>
      <w:pPr>
        <w:framePr w:w="1000" w:hSpace="420" w:wrap="around" w:hAnchor="page" w:vAnchor="text" w:xAlign="left" w:y="0"/>
        <w:keepNext w:val="true"/>
        <w:pStyle w:val="zeilenzählung"/>
      </w:pPr>
      <w:r>
        <w:rPr>
          <w:sz w:val="12"/>
        </w:rPr>
        <w:t>10</w:t>
      </w:r>
    </w:p>
    <w:p>
      <w:pPr>
        <w:pStyle w:val="stumpf"/>
      </w:pPr>
      <w:r>
        <w:rPr/>
        <w:t xml:space="preserve">am meisten durch Ihre Begegnung in Ansehung desjenigen Menschen den Sie </w:t>
      </w:r>
    </w:p>
    <w:p>
      <w:pPr>
        <w:pStyle w:val="stumpf"/>
      </w:pPr>
      <w:r>
        <w:rPr/>
        <w:t xml:space="preserve">sich die Mühe gegeben auszusuchen für beleidigt halte v Ihnen diese </w:t>
      </w:r>
    </w:p>
    <w:p>
      <w:pPr>
        <w:pStyle w:val="stumpf"/>
      </w:pPr>
      <w:r>
        <w:rPr/>
        <w:t xml:space="preserve">Genugthuung zu schaffen. Sie werden meinen Brief darnach auch einigermaßen </w:t>
      </w:r>
    </w:p>
    <w:p>
      <w:pPr>
        <w:pStyle w:val="stumpf"/>
      </w:pPr>
      <w:r>
        <w:rPr/>
        <w:t xml:space="preserve">eingerichtet finden, so schläfrich v zerstreut ich auch war. Anderer Kleinigkeiten </w:t>
      </w:r>
    </w:p>
    <w:p>
      <w:pPr>
        <w:pStyle w:val="stumpf"/>
      </w:pPr>
      <w:r>
        <w:rPr/>
        <w:t xml:space="preserve">jetzt nicht zu gedenken. Die Uhr ist 2. Ich hätte noch Zeit genug zu schreiben. </w:t>
      </w:r>
    </w:p>
    <w:p>
      <w:pPr>
        <w:framePr w:w="1000" w:hSpace="420" w:wrap="around" w:hAnchor="page" w:vAnchor="text" w:xAlign="left" w:y="0"/>
        <w:keepNext w:val="true"/>
        <w:pStyle w:val="zeilenzählung"/>
      </w:pPr>
      <w:r>
        <w:rPr>
          <w:sz w:val="12"/>
        </w:rPr>
        <w:t>15</w:t>
      </w:r>
    </w:p>
    <w:p>
      <w:pPr>
        <w:pStyle w:val="stumpf"/>
      </w:pPr>
      <w:r>
        <w:rPr/>
        <w:t xml:space="preserve">Es meldet sich noch niemand. Ich habe den ganzen Mittag geseßen. Eine </w:t>
      </w:r>
    </w:p>
    <w:p>
      <w:pPr>
        <w:pStyle w:val="stumpf"/>
      </w:pPr>
      <w:r>
        <w:rPr/>
        <w:t xml:space="preserve">Bewegung bey der leidl. Witterung wird mir nöthig seyn; daher will ich </w:t>
      </w:r>
    </w:p>
    <w:p>
      <w:pPr>
        <w:pStyle w:val="stumpf"/>
      </w:pPr>
      <w:r>
        <w:rPr/>
        <w:t xml:space="preserve">aufhören. Ich wünschte daß Sie jemanden fänden; ich habe schon allen </w:t>
      </w:r>
    </w:p>
    <w:p>
      <w:pPr>
        <w:pStyle w:val="stumpf"/>
      </w:pPr>
      <w:r>
        <w:rPr/>
        <w:t xml:space="preserve">vorgebaut. Als ein Fremder war ein 2., Sie könnten nicht als auf er. Akad. in Riga </w:t>
      </w:r>
    </w:p>
    <w:p>
      <w:pPr>
        <w:pStyle w:val="stumpf"/>
      </w:pPr>
      <w:r>
        <w:rPr/>
        <w:t xml:space="preserve">wählen. Wo es mögl. besorgen Sie jemanden; v antworten Sie bald dem </w:t>
      </w:r>
    </w:p>
    <w:p>
      <w:pPr>
        <w:framePr w:w="1000" w:hSpace="420" w:wrap="around" w:hAnchor="page" w:vAnchor="text" w:xAlign="left" w:y="0"/>
        <w:keepNext w:val="true"/>
        <w:pStyle w:val="zeilenzählung"/>
      </w:pPr>
      <w:r>
        <w:rPr>
          <w:sz w:val="12"/>
        </w:rPr>
        <w:t>20</w:t>
      </w:r>
    </w:p>
    <w:p>
      <w:pPr>
        <w:pStyle w:val="stumpf"/>
      </w:pPr>
      <w:r>
        <w:rPr/>
        <w:t xml:space="preserve">HE. Gen. Sie wißen ohnedem, nicht unter meinem </w:t>
      </w:r>
      <w:r>
        <w:rPr>
          <w:rFonts w:ascii="Linux Biolinum" w:hAnsi="Linux Biolinum" w:cs="Linux Biolinum"/>
        </w:rPr>
        <w:t xml:space="preserve">Couvert.</w:t>
      </w:r>
      <w:r>
        <w:rPr/>
        <w:t xml:space="preserve"> Den Titel können </w:t>
      </w:r>
    </w:p>
    <w:p>
      <w:pPr>
        <w:pStyle w:val="stumpf"/>
      </w:pPr>
      <w:r>
        <w:rPr/>
        <w:t xml:space="preserve">Sie von HE </w:t>
      </w:r>
      <w:r>
        <w:rPr>
          <w:rFonts w:ascii="Linux Biolinum" w:hAnsi="Linux Biolinum" w:cs="Linux Biolinum"/>
        </w:rPr>
        <w:t xml:space="preserve">Lieut.</w:t>
      </w:r>
      <w:r>
        <w:rPr/>
        <w:t xml:space="preserve"> oder </w:t>
      </w:r>
      <w:r>
        <w:rPr>
          <w:rFonts w:ascii="Linux Biolinum" w:hAnsi="Linux Biolinum" w:cs="Linux Biolinum"/>
        </w:rPr>
        <w:t xml:space="preserve">Bassa</w:t>
      </w:r>
      <w:r>
        <w:rPr/>
        <w:t xml:space="preserve"> erfahren. Er ist nicht Graf. Hochwohlgeborner </w:t>
      </w:r>
    </w:p>
    <w:p>
      <w:pPr>
        <w:pStyle w:val="stumpf"/>
      </w:pPr>
      <w:r>
        <w:rPr/>
        <w:t xml:space="preserve"> HE. HöchstzuEhrender HE. General Major v Ritter; Ihro Excell. Nennen </w:t>
      </w:r>
    </w:p>
    <w:p>
      <w:pPr>
        <w:pStyle w:val="stumpf"/>
      </w:pPr>
      <w:r>
        <w:rPr/>
        <w:t xml:space="preserve">Sie ihn nicht auf dem </w:t>
      </w:r>
      <w:r>
        <w:rPr>
          <w:rFonts w:ascii="Linux Biolinum" w:hAnsi="Linux Biolinum" w:cs="Linux Biolinum"/>
        </w:rPr>
        <w:t xml:space="preserve">Couv. Monsgnr.</w:t>
      </w:r>
      <w:r>
        <w:rPr/>
        <w:t xml:space="preserve"> Doch das würden Sie ohnedem </w:t>
      </w:r>
    </w:p>
    <w:p>
      <w:pPr>
        <w:pStyle w:val="stumpf"/>
      </w:pPr>
      <w:r>
        <w:rPr/>
        <w:t xml:space="preserve">gethan haben. Der HE. Gen. hat mich gebeten s. Haus zu </w:t>
      </w:r>
      <w:r>
        <w:rPr>
          <w:rFonts w:ascii="Linux Biolinum" w:hAnsi="Linux Biolinum" w:cs="Linux Biolinum"/>
        </w:rPr>
        <w:t xml:space="preserve">recommendiren.</w:t>
      </w:r>
      <w:r>
        <w:rPr/>
        <w:t xml:space="preserve"> </w:t>
      </w:r>
    </w:p>
    <w:p>
      <w:pPr>
        <w:framePr w:w="1000" w:hSpace="420" w:wrap="around" w:hAnchor="page" w:vAnchor="text" w:xAlign="left" w:y="0"/>
        <w:keepNext w:val="true"/>
        <w:pStyle w:val="zeilenzählung"/>
      </w:pPr>
      <w:r>
        <w:rPr>
          <w:sz w:val="12"/>
        </w:rPr>
        <w:t>25</w:t>
      </w:r>
    </w:p>
    <w:p>
      <w:pPr>
        <w:pStyle w:val="stumpf"/>
      </w:pPr>
      <w:r>
        <w:rPr/>
        <w:t xml:space="preserve">Dies kann ich fügl. thun. Ein jeder anderer würde vielleicht zufriedner darinn </w:t>
      </w:r>
    </w:p>
    <w:p>
      <w:pPr>
        <w:pStyle w:val="stumpf"/>
      </w:pPr>
      <w:r>
        <w:rPr/>
        <w:t xml:space="preserve">gewesen seyn als ich. Und Sie dürfen nur sagen; </w:t>
      </w:r>
      <w:r>
        <w:rPr>
          <w:rFonts w:ascii="Linux Biolinum" w:hAnsi="Linux Biolinum" w:cs="Linux Biolinum"/>
        </w:rPr>
        <w:t xml:space="preserve">relata refero.</w:t>
      </w:r>
      <w:r>
        <w:rPr/>
        <w:t xml:space="preserve"> Ich küße Sie v. </w:t>
      </w:r>
    </w:p>
    <w:p>
      <w:pPr>
        <w:pStyle w:val="stumpf"/>
      </w:pPr>
      <w:r>
        <w:rPr/>
        <w:t xml:space="preserve">Ihr liebes Frauchen herzlich. Leben Sie wohl v lieben Sie mich. Der HE. L. ist </w:t>
      </w:r>
    </w:p>
    <w:p>
      <w:pPr>
        <w:pStyle w:val="stumpf"/>
      </w:pPr>
      <w:r>
        <w:rPr/>
        <w:t xml:space="preserve">ein braver Mann, ein wenig rückhaltend. Ich halte ihn für meinen Freund, </w:t>
      </w:r>
    </w:p>
    <w:p>
      <w:pPr>
        <w:pStyle w:val="stumpf"/>
      </w:pPr>
      <w:r>
        <w:rPr/>
        <w:t xml:space="preserve">v er giebt sich dafür auch aus. Sagen Sie ihm wenigstens im Scherz, daß Sie </w:t>
      </w:r>
    </w:p>
    <w:p>
      <w:pPr>
        <w:framePr w:w="1000" w:hSpace="420" w:wrap="around" w:hAnchor="page" w:vAnchor="text" w:xAlign="left" w:y="0"/>
        <w:keepNext w:val="true"/>
        <w:pStyle w:val="zeilenzählung"/>
      </w:pPr>
      <w:r>
        <w:rPr>
          <w:sz w:val="12"/>
        </w:rPr>
        <w:t>30</w:t>
      </w:r>
    </w:p>
    <w:p>
      <w:pPr>
        <w:pStyle w:val="stumpf"/>
      </w:pPr>
      <w:r>
        <w:rPr/>
        <w:t xml:space="preserve">mich gern in Riga haben wollten. Wenn man mir die geringste Sprünge </w:t>
      </w:r>
    </w:p>
    <w:p>
      <w:pPr>
        <w:pStyle w:val="stumpf"/>
      </w:pPr>
      <w:r>
        <w:rPr/>
        <w:t xml:space="preserve">gemacht hatte oder noch machen würde, so bin ich auf alles gefaßt gewesen. </w:t>
      </w:r>
    </w:p>
    <w:p>
      <w:pPr>
        <w:pStyle w:val="stumpf"/>
      </w:pPr>
      <w:r>
        <w:rPr/>
        <w:t xml:space="preserve">Da man aber sehr behutsam geht, so will ich mich nach Ihnen richten. </w:t>
      </w:r>
    </w:p>
    <w:p>
      <w:pPr>
        <w:pStyle w:val="stumpf"/>
      </w:pPr>
      <w:r>
        <w:rPr/>
        <w:t xml:space="preserve">Unterdeßen wünsche ich von Herzen erlöst zu seyn. So </w:t>
      </w:r>
      <w:r>
        <w:rPr>
          <w:strike w:val="true"/>
        </w:rPr>
        <w:t xml:space="preserve">wenig</w:t>
      </w:r>
      <w:r>
        <w:rPr/>
        <w:t xml:space="preserve"> viel Sie dazu </w:t>
      </w:r>
    </w:p>
    <w:p>
      <w:pPr>
        <w:pStyle w:val="stumpf"/>
      </w:pPr>
      <w:r>
        <w:rPr/>
        <w:t xml:space="preserve">beytragen können, thun Sie es doch. Wenn Sie weniger Vergnügen als Sie </w:t>
      </w:r>
    </w:p>
    <w:p>
      <w:pPr>
        <w:framePr w:w="1000" w:hSpace="420" w:wrap="around" w:hAnchor="page" w:vAnchor="text" w:xAlign="left" w:y="0"/>
        <w:keepNext w:val="true"/>
        <w:pStyle w:val="zeilenzählung"/>
      </w:pPr>
      <w:r>
        <w:rPr>
          <w:sz w:val="12"/>
        </w:rPr>
        <w:t>35</w:t>
      </w:r>
    </w:p>
    <w:p>
      <w:pPr>
        <w:pStyle w:val="stumpf"/>
      </w:pPr>
      <w:r>
        <w:rPr/>
        <w:t xml:space="preserve">hoffen von mir haben, will ich wenigstens Ihnen alle Beschwerde zu machen </w:t>
      </w:r>
    </w:p>
    <w:p>
      <w:pPr>
        <w:pStyle w:val="stumpf"/>
      </w:pPr>
      <w:r>
        <w:rPr/>
        <w:t xml:space="preserve">beyderseits so vorsichtig als mögl. seyn. Wenn ich ein reicher Kerl werden </w:t>
      </w:r>
    </w:p>
    <w:p>
      <w:pPr>
        <w:pStyle w:val="stumpf"/>
      </w:pPr>
      <w:r>
        <w:rPr/>
        <w:t xml:space="preserve">sollte, wie ich mir beynahe bisweilen einbilde, so sollen alle Ihre Kinder die </w:t>
      </w:r>
    </w:p>
    <w:p>
      <w:pPr>
        <w:framePr w:w="1000" w:hSpace="420" w:wrap="around" w:hAnchor="page" w:vAnchor="text" w:xAlign="left" w:y="0"/>
        <w:keepNext w:val="true"/>
        <w:pStyle w:val="seitenzählung"/>
      </w:pPr>
      <w:r>
        <w:rPr>
          <w:sz w:val="12"/>
          <w:b w:val="true"/>
        </w:rPr>
        <w:t>S. 212</w:t>
      </w:r>
      <w:r>
        <w:rPr/>
        <w:t xml:space="preserve"> </w:t>
      </w:r>
    </w:p>
    <w:p>
      <w:pPr>
        <w:pStyle w:val="stumpf"/>
      </w:pPr>
      <w:r>
        <w:rPr/>
        <w:t xml:space="preserve">meinigen seyn. Leb wohl, ehrlicher Alter! Du und Dein Marianchen. Wie </w:t>
      </w:r>
    </w:p>
    <w:p>
      <w:pPr>
        <w:pStyle w:val="stumpf"/>
      </w:pPr>
      <w:r>
        <w:rPr/>
        <w:t xml:space="preserve">vergnügt werde ich die erste Nacht bey euch schlafen. Lebt wohl, lebt wohl! </w:t>
      </w:r>
    </w:p>
    <w:p>
      <w:pPr>
        <w:pStyle w:val="stumpf"/>
      </w:pPr>
      <w:r>
        <w:rPr/>
        <w:t xml:space="preserve">Lebt wohl. </w:t>
      </w:r>
    </w:p>
    <w:p>
      <w:pPr>
        <w:pStyle w:val="stumpf"/>
      </w:pPr>
      <w:r>
        <w:rPr/>
        <w:t xml:space="preserve"> </w:t>
      </w:r>
    </w:p>
    <w:p>
      <w:pPr>
        <w:pStyle w:val="einzug"/>
      </w:pPr>
      <w:r>
        <w:rPr>
          <w:i w:val="true"/>
          <w:color w:val="#7d7d74"/>
        </w:rPr>
        <w:t xml:space="preserve">Auf der zweiten Seite die Adresse:</w:t>
      </w:r>
      <w:r>
        <w:rPr/>
        <w:t xml:space="preserve"> </w:t>
      </w:r>
    </w:p>
    <w:p>
      <w:pPr>
        <w:framePr w:w="1000" w:hSpace="420" w:wrap="around" w:hAnchor="page" w:vAnchor="text" w:xAlign="left" w:y="0"/>
        <w:keepNext w:val="true"/>
        <w:pStyle w:val="zeilenzählung"/>
      </w:pPr>
      <w:r>
        <w:rPr>
          <w:sz w:val="12"/>
        </w:rPr>
        <w:t>5</w:t>
      </w:r>
    </w:p>
    <w:p>
      <w:pPr>
        <w:pStyle w:val="einzug"/>
      </w:pPr>
      <w:r>
        <w:rPr>
          <w:rFonts w:ascii="Linux Biolinum" w:hAnsi="Linux Biolinum" w:cs="Linux Biolinum"/>
        </w:rPr>
        <w:t xml:space="preserve">à Monsieur / Monsieur Lindner / mon très cher ami / cet. / à / Riga. / par </w:t>
      </w:r>
    </w:p>
    <w:p>
      <w:pPr>
        <w:pStyle w:val="stumpf"/>
      </w:pPr>
      <w:r>
        <w:rPr>
          <w:rFonts w:ascii="Linux Biolinum" w:hAnsi="Linux Biolinum" w:cs="Linux Biolinum"/>
        </w:rPr>
        <w:t xml:space="preserve">Couv.</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(27).</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210–212, Nr. 82.</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210/29</w:t>
      </w:r>
      <w:r>
        <w:rPr/>
        <w:t xml:space="preserve"> </w:t>
      </w:r>
      <w:r>
        <w:rPr>
          <w:rFonts w:ascii="Linux Libertine G" w:hAnsi="Linux Libertine G" w:cs="Linux Libertine G"/>
        </w:rPr>
        <w:t xml:space="preserve">heute</w:t>
        <w:t>]</w:t>
      </w:r>
      <w:r>
        <w:rPr/>
        <w:t xml:space="preserve"> 15.6.1756 </w:t>
      </w:r>
    </w:p>
    <w:p>
      <w:pPr>
        <w:pStyle w:val="kommentar"/>
      </w:pPr>
      <w:r>
        <w:rPr>
          <w:b w:val="true"/>
          <w:sz w:val="16"/>
        </w:rPr>
        <w:t xml:space="preserve">210/29</w:t>
      </w:r>
      <w:r>
        <w:rPr/>
        <w:t xml:space="preserve"> vll. </w:t>
      </w:r>
      <w:r>
        <w:rPr/>
        <w:t xml:space="preserve">Gustav Georg v. Völckersahm</w:t>
      </w:r>
      <w:r>
        <w:rPr/>
      </w:r>
      <w:r>
        <w:rPr/>
        <w:t xml:space="preserve"> </w:t>
      </w:r>
    </w:p>
    <w:p>
      <w:pPr>
        <w:pStyle w:val="kommentar"/>
      </w:pPr>
      <w:r>
        <w:rPr>
          <w:b w:val="true"/>
          <w:sz w:val="16"/>
        </w:rPr>
        <w:t xml:space="preserve">210/30</w:t>
      </w:r>
      <w:r>
        <w:rPr/>
        <w:t xml:space="preserve"> </w:t>
      </w:r>
      <w:r>
        <w:rPr>
          <w:rFonts w:ascii="Linux Libertine G" w:hAnsi="Linux Libertine G" w:cs="Linux Libertine G"/>
        </w:rPr>
        <w:t xml:space="preserve">wegreisen</w:t>
        <w:t>]</w:t>
      </w:r>
      <w:r>
        <w:rPr/>
        <w:t xml:space="preserve"> aus Meyhof, Gutsbesitz der v. Wittens; wohl Meijas muiža (Maihof) in Jelgava/Mitau, Lettland [56° 39’ N, 23° 42’ O] </w:t>
      </w:r>
    </w:p>
    <w:p>
      <w:pPr>
        <w:pStyle w:val="kommentar"/>
      </w:pPr>
      <w:r>
        <w:rPr>
          <w:b w:val="true"/>
          <w:sz w:val="16"/>
        </w:rPr>
        <w:t xml:space="preserve">210/31</w:t>
      </w:r>
      <w:r>
        <w:rPr/>
        <w:t xml:space="preserve"> </w:t>
      </w:r>
      <w:r>
        <w:rPr>
          <w:rFonts w:ascii="Linux Libertine G" w:hAnsi="Linux Libertine G" w:cs="Linux Libertine G"/>
        </w:rPr>
        <w:t xml:space="preserve">B.</w:t>
        <w:t>]</w:t>
      </w:r>
      <w:r>
        <w:rPr/>
        <w:t xml:space="preserve"> vmtl. </w:t>
      </w:r>
      <w:r>
        <w:rPr/>
        <w:t xml:space="preserve">Johann Christoph Berens</w:t>
      </w:r>
      <w:r>
        <w:rPr/>
      </w:r>
      <w:r>
        <w:rPr/>
        <w:t xml:space="preserve"> </w:t>
      </w:r>
    </w:p>
    <w:p>
      <w:pPr>
        <w:pStyle w:val="kommentar"/>
      </w:pPr>
      <w:r>
        <w:rPr>
          <w:b w:val="true"/>
          <w:sz w:val="16"/>
        </w:rPr>
        <w:t xml:space="preserve">210/33</w:t>
      </w:r>
      <w:r>
        <w:rPr/>
        <w:t xml:space="preserve"> </w:t>
      </w:r>
      <w:r>
        <w:rPr/>
        <w:t xml:space="preserve">Christopher Wilhelm Baron v. Witten</w:t>
      </w:r>
      <w:r>
        <w:rPr/>
      </w:r>
      <w:r>
        <w:rPr/>
        <w:t xml:space="preserve"> </w:t>
      </w:r>
    </w:p>
    <w:p>
      <w:pPr>
        <w:pStyle w:val="kommentar"/>
      </w:pPr>
      <w:r>
        <w:rPr>
          <w:b w:val="true"/>
          <w:sz w:val="16"/>
        </w:rPr>
        <w:t xml:space="preserve">211/2</w:t>
      </w:r>
      <w:r>
        <w:rPr/>
        <w:t xml:space="preserve"> </w:t>
      </w:r>
      <w:r>
        <w:rPr/>
        <w:t xml:space="preserve">Apollonia Baronin v. Witten</w:t>
      </w:r>
      <w:r>
        <w:rPr/>
      </w:r>
      <w:r>
        <w:rPr/>
        <w:t xml:space="preserve"> </w:t>
      </w:r>
    </w:p>
    <w:p>
      <w:pPr>
        <w:pStyle w:val="kommentar"/>
      </w:pPr>
      <w:r>
        <w:rPr>
          <w:b w:val="true"/>
          <w:sz w:val="16"/>
        </w:rPr>
        <w:t xml:space="preserve">211/21</w:t>
      </w:r>
      <w:r>
        <w:rPr/>
        <w:t xml:space="preserve"> vll. </w:t>
      </w:r>
      <w:r>
        <w:rPr/>
        <w:t xml:space="preserve">Gustav Georg v. Völckersahm</w:t>
      </w:r>
      <w:r>
        <w:rPr/>
      </w:r>
      <w:r>
        <w:rPr/>
        <w:t xml:space="preserve"> </w:t>
      </w:r>
    </w:p>
    <w:p>
      <w:pPr>
        <w:pStyle w:val="kommentar"/>
      </w:pPr>
      <w:r>
        <w:rPr>
          <w:b w:val="true"/>
          <w:sz w:val="16"/>
        </w:rPr>
        <w:t xml:space="preserve">211/21</w:t>
      </w:r>
      <w:r>
        <w:rPr/>
        <w:t xml:space="preserve"> </w:t>
      </w:r>
      <w:r>
        <w:rPr/>
        <w:t xml:space="preserve">George Bassa</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211/26</w:t>
      </w:r>
      <w:r>
        <w:rPr/>
        <w:t xml:space="preserve"> </w:t>
      </w:r>
      <w:r>
        <w:rPr>
          <w:rFonts w:ascii="Linux Libertine G" w:hAnsi="Linux Libertine G" w:cs="Linux Libertine G"/>
        </w:rPr>
        <w:t xml:space="preserve">relato refero</w:t>
        <w:t>]</w:t>
      </w:r>
      <w:r>
        <w:rPr/>
        <w:t xml:space="preserve"> lat. für: Ich erzähle, was ich gehört habe.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82 (I 210‒212)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1dc2d7d563864dea" /><Relationship Type="http://schemas.openxmlformats.org/officeDocument/2006/relationships/footer" Target="/word/footer1.xml" Id="default" /></Relationships>
</file>