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78A" w:rsidRDefault="0006378A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hint="eastAsia"/>
        </w:rPr>
        <w:t>TTL</w:t>
      </w:r>
      <w:r>
        <w:t xml:space="preserve">(time to live):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是網際網路通訊中限制的封包最大傳遞距離</w:t>
      </w:r>
      <w:r w:rsidR="00892DC4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。</w:t>
      </w:r>
    </w:p>
    <w:p w:rsidR="00892DC4" w:rsidRDefault="00DA52E9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靜態路由</w:t>
      </w:r>
    </w:p>
    <w:p w:rsidR="00DA52E9" w:rsidRDefault="00DA52E9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動態路由</w:t>
      </w:r>
    </w:p>
    <w:p w:rsidR="00DA52E9" w:rsidRDefault="00DA52E9">
      <w:pP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若不知道路由器的預設閘道最有可能的定址是</w:t>
      </w:r>
      <w:proofErr w:type="gramStart"/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相同網段的</w:t>
      </w:r>
      <w:proofErr w:type="gramEnd"/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最大和最小。</w:t>
      </w:r>
      <w:r w:rsidR="004F5325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(</w:t>
      </w:r>
      <w:r w:rsidR="004F5325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不成文的規定</w:t>
      </w:r>
      <w:r w:rsidR="004F5325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)</w:t>
      </w:r>
    </w:p>
    <w:p w:rsidR="00892DC4" w:rsidRDefault="00892DC4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892DC4" w:rsidRDefault="004F5325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若在不同</w:t>
      </w:r>
      <w:proofErr w:type="gramStart"/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的網段中</w:t>
      </w:r>
      <w:proofErr w:type="gramEnd"/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重疊會有一個錯誤訊息是</w:t>
      </w:r>
      <w:r w:rsidR="001E4A63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overlap</w:t>
      </w:r>
    </w:p>
    <w:p w:rsidR="006F0464" w:rsidRDefault="006F0464">
      <w:pP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</w:pPr>
    </w:p>
    <w:p w:rsidR="00892DC4" w:rsidRDefault="00166FDC">
      <w:pP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在傳遞</w:t>
      </w:r>
      <w:proofErr w:type="gramStart"/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不同網段的</w:t>
      </w:r>
      <w:proofErr w:type="gramEnd"/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訊息的話，去和回可以相同或不同的路徑</w:t>
      </w:r>
    </w:p>
    <w:p w:rsidR="00892DC4" w:rsidRDefault="00892DC4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B46901" w:rsidRDefault="00B46901" w:rsidP="00B46901">
      <w:r>
        <w:rPr>
          <w:rFonts w:hint="eastAsia"/>
        </w:rPr>
        <w:t>設定</w:t>
      </w:r>
      <w:r>
        <w:rPr>
          <w:rFonts w:hint="eastAsia"/>
        </w:rPr>
        <w:t>serial:</w:t>
      </w:r>
    </w:p>
    <w:p w:rsidR="00B46901" w:rsidRDefault="00B46901" w:rsidP="00B46901">
      <w:r>
        <w:t xml:space="preserve">Router&gt;enable </w:t>
      </w:r>
    </w:p>
    <w:p w:rsidR="00B46901" w:rsidRDefault="00B46901" w:rsidP="00B46901">
      <w:proofErr w:type="spellStart"/>
      <w:r>
        <w:t>Router#config</w:t>
      </w:r>
      <w:proofErr w:type="spellEnd"/>
      <w:r>
        <w:t xml:space="preserve"> t</w:t>
      </w:r>
    </w:p>
    <w:p w:rsidR="00B46901" w:rsidRDefault="00B46901" w:rsidP="00B46901">
      <w:r>
        <w:t>Router(</w:t>
      </w:r>
      <w:proofErr w:type="spellStart"/>
      <w:r>
        <w:t>config</w:t>
      </w:r>
      <w:proofErr w:type="spellEnd"/>
      <w:r>
        <w:t>)#interface serial 0/1/0</w:t>
      </w:r>
    </w:p>
    <w:p w:rsidR="00B46901" w:rsidRDefault="00B46901" w:rsidP="00B46901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192.168.1.254 255.255.255.0</w:t>
      </w:r>
    </w:p>
    <w:p w:rsidR="00B46901" w:rsidRDefault="00B46901" w:rsidP="00B46901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no shutdown</w:t>
      </w:r>
    </w:p>
    <w:p w:rsidR="00B46901" w:rsidRDefault="00B46901" w:rsidP="00B46901"/>
    <w:p w:rsidR="00B46901" w:rsidRDefault="00B46901" w:rsidP="00B46901">
      <w:r>
        <w:rPr>
          <w:rFonts w:hint="eastAsia"/>
        </w:rPr>
        <w:t>設定</w:t>
      </w:r>
      <w:r>
        <w:rPr>
          <w:rFonts w:hint="eastAsia"/>
        </w:rPr>
        <w:t>clock rate:</w:t>
      </w:r>
    </w:p>
    <w:p w:rsidR="00B46901" w:rsidRDefault="00B46901" w:rsidP="00B46901">
      <w:r>
        <w:t xml:space="preserve">Router&gt;enable </w:t>
      </w:r>
    </w:p>
    <w:p w:rsidR="00B46901" w:rsidRPr="00465CDC" w:rsidRDefault="00B46901" w:rsidP="00B46901">
      <w:r>
        <w:t xml:space="preserve">Router# </w:t>
      </w:r>
      <w:proofErr w:type="spellStart"/>
      <w:r>
        <w:t>sh</w:t>
      </w:r>
      <w:proofErr w:type="spellEnd"/>
      <w:r>
        <w:t xml:space="preserve"> </w:t>
      </w:r>
      <w:proofErr w:type="gramStart"/>
      <w:r>
        <w:t>controllers</w:t>
      </w:r>
      <w:proofErr w:type="gramEnd"/>
      <w:r>
        <w:t xml:space="preserve"> serial 0/1/1</w:t>
      </w:r>
    </w:p>
    <w:p w:rsidR="00B46901" w:rsidRDefault="00B46901" w:rsidP="00B46901">
      <w:r>
        <w:rPr>
          <w:rFonts w:hint="eastAsia"/>
        </w:rPr>
        <w:t>若是</w:t>
      </w:r>
      <w:r>
        <w:rPr>
          <w:rFonts w:hint="eastAsia"/>
        </w:rPr>
        <w:t>DCE</w:t>
      </w:r>
      <w:r>
        <w:rPr>
          <w:rFonts w:hint="eastAsia"/>
        </w:rPr>
        <w:t>就設定</w:t>
      </w:r>
      <w:r>
        <w:rPr>
          <w:rFonts w:hint="eastAsia"/>
        </w:rPr>
        <w:t xml:space="preserve"> clock rate 20000</w:t>
      </w:r>
      <w:r>
        <w:t>0</w:t>
      </w:r>
      <w:r>
        <w:rPr>
          <w:rFonts w:hint="eastAsia"/>
        </w:rPr>
        <w:t>0 //</w:t>
      </w:r>
      <w:r>
        <w:t>clock rate</w:t>
      </w:r>
      <w:r>
        <w:rPr>
          <w:rFonts w:hint="eastAsia"/>
        </w:rPr>
        <w:t>是傳輸速率</w:t>
      </w:r>
    </w:p>
    <w:p w:rsidR="00B46901" w:rsidRDefault="00B46901" w:rsidP="00B46901"/>
    <w:p w:rsidR="00B46901" w:rsidRDefault="00B46901" w:rsidP="00B46901"/>
    <w:p w:rsidR="00B46901" w:rsidRDefault="00B46901" w:rsidP="00B46901"/>
    <w:p w:rsidR="00B46901" w:rsidRPr="00125C30" w:rsidRDefault="00B46901" w:rsidP="00B46901">
      <w:r>
        <w:rPr>
          <w:rFonts w:hint="eastAsia"/>
        </w:rPr>
        <w:t>若是</w:t>
      </w:r>
      <w:r>
        <w:rPr>
          <w:rFonts w:hint="eastAsia"/>
        </w:rPr>
        <w:t>DTE</w:t>
      </w:r>
      <w:r>
        <w:rPr>
          <w:rFonts w:hint="eastAsia"/>
        </w:rPr>
        <w:t>就不用</w:t>
      </w:r>
    </w:p>
    <w:p w:rsidR="00FC7232" w:rsidRPr="00B46901" w:rsidRDefault="00FC7232">
      <w:pP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</w:pPr>
      <w:bookmarkStart w:id="0" w:name="_GoBack"/>
      <w:bookmarkEnd w:id="0"/>
    </w:p>
    <w:sectPr w:rsidR="00FC7232" w:rsidRPr="00B469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FEA"/>
    <w:rsid w:val="0006378A"/>
    <w:rsid w:val="001516A6"/>
    <w:rsid w:val="00166FDC"/>
    <w:rsid w:val="001E4A63"/>
    <w:rsid w:val="004F5325"/>
    <w:rsid w:val="005E6FEA"/>
    <w:rsid w:val="006F0464"/>
    <w:rsid w:val="00892DC4"/>
    <w:rsid w:val="00B46901"/>
    <w:rsid w:val="00DA52E9"/>
    <w:rsid w:val="00EA15F0"/>
    <w:rsid w:val="00FC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A1BA"/>
  <w15:chartTrackingRefBased/>
  <w15:docId w15:val="{A1D352D6-7DFC-4C5B-93F3-F825A5F0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2019-02-22T08:35:00Z</dcterms:created>
  <dcterms:modified xsi:type="dcterms:W3CDTF">2019-02-22T10:58:00Z</dcterms:modified>
</cp:coreProperties>
</file>