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9ED" w:rsidRPr="00B56302" w:rsidRDefault="00872D2A" w:rsidP="00B56302">
      <w:pPr>
        <w:pStyle w:val="Citationintense"/>
        <w:rPr>
          <w:rFonts w:ascii="Times New Roman" w:hAnsi="Times New Roman" w:cs="Times New Roman"/>
          <w:sz w:val="32"/>
        </w:rPr>
      </w:pPr>
      <w:r w:rsidRPr="00B56302">
        <w:rPr>
          <w:rFonts w:ascii="Times New Roman" w:hAnsi="Times New Roman" w:cs="Times New Roman"/>
          <w:sz w:val="32"/>
        </w:rPr>
        <w:t xml:space="preserve">Compte rendu des </w:t>
      </w:r>
      <w:r w:rsidR="001C1A4D" w:rsidRPr="00B56302">
        <w:rPr>
          <w:rFonts w:ascii="Times New Roman" w:hAnsi="Times New Roman" w:cs="Times New Roman"/>
          <w:sz w:val="32"/>
        </w:rPr>
        <w:t xml:space="preserve">deux </w:t>
      </w:r>
      <w:r w:rsidRPr="00B56302">
        <w:rPr>
          <w:rFonts w:ascii="Times New Roman" w:hAnsi="Times New Roman" w:cs="Times New Roman"/>
          <w:sz w:val="32"/>
        </w:rPr>
        <w:t>rencontres tenues à Kinshasa pour discussion sur le système SSM</w:t>
      </w:r>
    </w:p>
    <w:p w:rsidR="00872D2A" w:rsidRPr="00B56302" w:rsidRDefault="00B36526" w:rsidP="00371708">
      <w:pPr>
        <w:jc w:val="both"/>
        <w:rPr>
          <w:rFonts w:ascii="Times New Roman" w:hAnsi="Times New Roman" w:cs="Times New Roman"/>
          <w:b/>
        </w:rPr>
      </w:pPr>
      <w:r w:rsidRPr="00B56302">
        <w:rPr>
          <w:rFonts w:ascii="Times New Roman" w:hAnsi="Times New Roman" w:cs="Times New Roman"/>
          <w:b/>
        </w:rPr>
        <w:t>Rencontre du 05 avril 2023</w:t>
      </w:r>
    </w:p>
    <w:p w:rsidR="004E3893" w:rsidRPr="00B56302" w:rsidRDefault="00C76A8B" w:rsidP="0037170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B56302">
        <w:rPr>
          <w:rFonts w:ascii="Times New Roman" w:hAnsi="Times New Roman" w:cs="Times New Roman"/>
          <w:b/>
        </w:rPr>
        <w:t>Objectif de la réunion</w:t>
      </w:r>
    </w:p>
    <w:p w:rsidR="00667FD8" w:rsidRPr="00B56302" w:rsidRDefault="00853959" w:rsidP="00371708">
      <w:pPr>
        <w:ind w:left="360"/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>Le mercredi 05 avril 2023, à l’hôtel Memling de Kinshasa s’est tenu</w:t>
      </w:r>
      <w:r w:rsidR="009152DC" w:rsidRPr="00B56302">
        <w:rPr>
          <w:rFonts w:ascii="Times New Roman" w:hAnsi="Times New Roman" w:cs="Times New Roman"/>
        </w:rPr>
        <w:t>e</w:t>
      </w:r>
      <w:r w:rsidRPr="00B56302">
        <w:rPr>
          <w:rFonts w:ascii="Times New Roman" w:hAnsi="Times New Roman" w:cs="Times New Roman"/>
        </w:rPr>
        <w:t xml:space="preserve"> une réunion</w:t>
      </w:r>
      <w:r w:rsidR="009152DC" w:rsidRPr="00B56302">
        <w:rPr>
          <w:rFonts w:ascii="Times New Roman" w:hAnsi="Times New Roman" w:cs="Times New Roman"/>
        </w:rPr>
        <w:t xml:space="preserve"> </w:t>
      </w:r>
      <w:r w:rsidR="0013508C" w:rsidRPr="00B56302">
        <w:rPr>
          <w:rFonts w:ascii="Times New Roman" w:hAnsi="Times New Roman" w:cs="Times New Roman"/>
        </w:rPr>
        <w:t>de discussion sur le module Comptabilité du SSM</w:t>
      </w:r>
      <w:r w:rsidR="0007599B" w:rsidRPr="00B56302">
        <w:rPr>
          <w:rFonts w:ascii="Times New Roman" w:hAnsi="Times New Roman" w:cs="Times New Roman"/>
        </w:rPr>
        <w:t xml:space="preserve">. </w:t>
      </w:r>
    </w:p>
    <w:p w:rsidR="00667FD8" w:rsidRPr="00B56302" w:rsidRDefault="00312EF3" w:rsidP="00371708">
      <w:pPr>
        <w:ind w:left="360"/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 xml:space="preserve">L’objectif de la réunion était de présenter l’état d’avancement du SSM et </w:t>
      </w:r>
      <w:r w:rsidR="00D83941" w:rsidRPr="00B56302">
        <w:rPr>
          <w:rFonts w:ascii="Times New Roman" w:hAnsi="Times New Roman" w:cs="Times New Roman"/>
        </w:rPr>
        <w:t xml:space="preserve">convenir d’un rendez-vous pour un échange de connaissance entre le cabinet et le concepteur pour </w:t>
      </w:r>
      <w:r w:rsidR="00FC7878">
        <w:rPr>
          <w:rFonts w:ascii="Times New Roman" w:hAnsi="Times New Roman" w:cs="Times New Roman"/>
        </w:rPr>
        <w:t>évaluer</w:t>
      </w:r>
      <w:r w:rsidR="00D83941" w:rsidRPr="00B56302">
        <w:rPr>
          <w:rFonts w:ascii="Times New Roman" w:hAnsi="Times New Roman" w:cs="Times New Roman"/>
        </w:rPr>
        <w:t xml:space="preserve"> le logiciel comptable. </w:t>
      </w:r>
    </w:p>
    <w:p w:rsidR="0007599B" w:rsidRPr="00B56302" w:rsidRDefault="0007599B" w:rsidP="00371708">
      <w:pPr>
        <w:ind w:left="360"/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>Etaient présents à la réunion :</w:t>
      </w:r>
    </w:p>
    <w:p w:rsidR="00EB56F6" w:rsidRPr="00B56302" w:rsidRDefault="0007599B" w:rsidP="00371708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>Monsieur Willy Smit, représentant de SUMEDCO et FFL</w:t>
      </w:r>
    </w:p>
    <w:p w:rsidR="0007599B" w:rsidRPr="00B56302" w:rsidRDefault="0007599B" w:rsidP="00371708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>Monsieur Jean Raymo</w:t>
      </w:r>
      <w:r w:rsidR="00A84BAC" w:rsidRPr="00B56302">
        <w:rPr>
          <w:rFonts w:ascii="Times New Roman" w:hAnsi="Times New Roman" w:cs="Times New Roman"/>
        </w:rPr>
        <w:t xml:space="preserve">nd </w:t>
      </w:r>
      <w:proofErr w:type="spellStart"/>
      <w:r w:rsidR="00A84BAC" w:rsidRPr="00B56302">
        <w:rPr>
          <w:rFonts w:ascii="Times New Roman" w:hAnsi="Times New Roman" w:cs="Times New Roman"/>
        </w:rPr>
        <w:t>Mbenga</w:t>
      </w:r>
      <w:proofErr w:type="spellEnd"/>
      <w:r w:rsidR="00A84BAC" w:rsidRPr="00B56302">
        <w:rPr>
          <w:rFonts w:ascii="Times New Roman" w:hAnsi="Times New Roman" w:cs="Times New Roman"/>
        </w:rPr>
        <w:t xml:space="preserve">, comptable et auditeur du système </w:t>
      </w:r>
      <w:r w:rsidR="005112AD" w:rsidRPr="00B56302">
        <w:rPr>
          <w:rFonts w:ascii="Times New Roman" w:hAnsi="Times New Roman" w:cs="Times New Roman"/>
        </w:rPr>
        <w:t>SSM</w:t>
      </w:r>
    </w:p>
    <w:p w:rsidR="005112AD" w:rsidRPr="00B56302" w:rsidRDefault="00D178AF" w:rsidP="00371708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 xml:space="preserve">Monsieur le manager du cabinet, </w:t>
      </w:r>
      <w:r w:rsidR="00893D06" w:rsidRPr="00B56302">
        <w:rPr>
          <w:rFonts w:ascii="Times New Roman" w:hAnsi="Times New Roman" w:cs="Times New Roman"/>
        </w:rPr>
        <w:t>représentant de la hiérarchie du cabinet</w:t>
      </w:r>
    </w:p>
    <w:p w:rsidR="00893D06" w:rsidRPr="00B56302" w:rsidRDefault="000872F0" w:rsidP="00371708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 xml:space="preserve">Monsieur Théodore </w:t>
      </w:r>
      <w:proofErr w:type="spellStart"/>
      <w:r w:rsidRPr="00B56302">
        <w:rPr>
          <w:rFonts w:ascii="Times New Roman" w:hAnsi="Times New Roman" w:cs="Times New Roman"/>
        </w:rPr>
        <w:t>Kabangu</w:t>
      </w:r>
      <w:proofErr w:type="spellEnd"/>
      <w:r w:rsidRPr="00B56302">
        <w:rPr>
          <w:rFonts w:ascii="Times New Roman" w:hAnsi="Times New Roman" w:cs="Times New Roman"/>
        </w:rPr>
        <w:t xml:space="preserve">, </w:t>
      </w:r>
      <w:r w:rsidR="003B0E32" w:rsidRPr="00B56302">
        <w:rPr>
          <w:rFonts w:ascii="Times New Roman" w:hAnsi="Times New Roman" w:cs="Times New Roman"/>
        </w:rPr>
        <w:t xml:space="preserve">Ingénieur </w:t>
      </w:r>
      <w:r w:rsidR="004C752D" w:rsidRPr="00B56302">
        <w:rPr>
          <w:rFonts w:ascii="Times New Roman" w:hAnsi="Times New Roman" w:cs="Times New Roman"/>
        </w:rPr>
        <w:t xml:space="preserve">concepteur et développeur du SSM </w:t>
      </w:r>
    </w:p>
    <w:p w:rsidR="00C76A8B" w:rsidRPr="00B56302" w:rsidRDefault="00C76A8B" w:rsidP="0037170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B56302">
        <w:rPr>
          <w:rFonts w:ascii="Times New Roman" w:hAnsi="Times New Roman" w:cs="Times New Roman"/>
          <w:b/>
        </w:rPr>
        <w:t>P</w:t>
      </w:r>
      <w:r w:rsidR="00C73D8D" w:rsidRPr="00B56302">
        <w:rPr>
          <w:rFonts w:ascii="Times New Roman" w:hAnsi="Times New Roman" w:cs="Times New Roman"/>
          <w:b/>
        </w:rPr>
        <w:t>articipa</w:t>
      </w:r>
      <w:r w:rsidRPr="00B56302">
        <w:rPr>
          <w:rFonts w:ascii="Times New Roman" w:hAnsi="Times New Roman" w:cs="Times New Roman"/>
          <w:b/>
        </w:rPr>
        <w:t>t</w:t>
      </w:r>
      <w:r w:rsidR="00C73D8D" w:rsidRPr="00B56302">
        <w:rPr>
          <w:rFonts w:ascii="Times New Roman" w:hAnsi="Times New Roman" w:cs="Times New Roman"/>
          <w:b/>
        </w:rPr>
        <w:t>ion</w:t>
      </w:r>
      <w:r w:rsidRPr="00B56302">
        <w:rPr>
          <w:rFonts w:ascii="Times New Roman" w:hAnsi="Times New Roman" w:cs="Times New Roman"/>
          <w:b/>
        </w:rPr>
        <w:t>s</w:t>
      </w:r>
    </w:p>
    <w:p w:rsidR="001706E5" w:rsidRPr="00B56302" w:rsidRDefault="00312EF3" w:rsidP="00371708">
      <w:pPr>
        <w:ind w:left="360"/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 xml:space="preserve">Prenant la parole, Monsieur </w:t>
      </w:r>
      <w:r w:rsidR="00D27BD9" w:rsidRPr="00B56302">
        <w:rPr>
          <w:rFonts w:ascii="Times New Roman" w:hAnsi="Times New Roman" w:cs="Times New Roman"/>
        </w:rPr>
        <w:t xml:space="preserve">Willy </w:t>
      </w:r>
      <w:r w:rsidRPr="00B56302">
        <w:rPr>
          <w:rFonts w:ascii="Times New Roman" w:hAnsi="Times New Roman" w:cs="Times New Roman"/>
        </w:rPr>
        <w:t xml:space="preserve">a remercié tout le monde présent et </w:t>
      </w:r>
      <w:r w:rsidR="002446D4" w:rsidRPr="00B56302">
        <w:rPr>
          <w:rFonts w:ascii="Times New Roman" w:hAnsi="Times New Roman" w:cs="Times New Roman"/>
        </w:rPr>
        <w:t xml:space="preserve">demandé un </w:t>
      </w:r>
      <w:r w:rsidR="0016512D" w:rsidRPr="00B56302">
        <w:rPr>
          <w:rFonts w:ascii="Times New Roman" w:hAnsi="Times New Roman" w:cs="Times New Roman"/>
        </w:rPr>
        <w:t xml:space="preserve">rapport </w:t>
      </w:r>
      <w:r w:rsidR="001B2CB9" w:rsidRPr="00B56302">
        <w:rPr>
          <w:rFonts w:ascii="Times New Roman" w:hAnsi="Times New Roman" w:cs="Times New Roman"/>
        </w:rPr>
        <w:t>résumé du niveau de fonctionnement du système au comptable Jean Raymond.</w:t>
      </w:r>
    </w:p>
    <w:p w:rsidR="00267E85" w:rsidRPr="00B56302" w:rsidRDefault="00D33987" w:rsidP="00371708">
      <w:pPr>
        <w:ind w:left="360"/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 xml:space="preserve">Au cours de son exposé, Jean Raymond </w:t>
      </w:r>
      <w:r w:rsidR="00D72C43" w:rsidRPr="00B56302">
        <w:rPr>
          <w:rFonts w:ascii="Times New Roman" w:hAnsi="Times New Roman" w:cs="Times New Roman"/>
        </w:rPr>
        <w:t xml:space="preserve">a </w:t>
      </w:r>
      <w:r w:rsidR="00AF3948" w:rsidRPr="00B56302">
        <w:rPr>
          <w:rFonts w:ascii="Times New Roman" w:hAnsi="Times New Roman" w:cs="Times New Roman"/>
        </w:rPr>
        <w:t xml:space="preserve">présenté sa satisfaction </w:t>
      </w:r>
      <w:r w:rsidR="006670DD" w:rsidRPr="00B56302">
        <w:rPr>
          <w:rFonts w:ascii="Times New Roman" w:hAnsi="Times New Roman" w:cs="Times New Roman"/>
        </w:rPr>
        <w:t xml:space="preserve">pour </w:t>
      </w:r>
      <w:r w:rsidR="0065048D" w:rsidRPr="00B56302">
        <w:rPr>
          <w:rFonts w:ascii="Times New Roman" w:hAnsi="Times New Roman" w:cs="Times New Roman"/>
        </w:rPr>
        <w:t>le niveau de fonctionnement actuel de SSM</w:t>
      </w:r>
      <w:r w:rsidR="0008474E" w:rsidRPr="00B56302">
        <w:rPr>
          <w:rFonts w:ascii="Times New Roman" w:hAnsi="Times New Roman" w:cs="Times New Roman"/>
        </w:rPr>
        <w:t xml:space="preserve">, et a rappelé les recommandations </w:t>
      </w:r>
      <w:r w:rsidR="00A35FB2" w:rsidRPr="00B56302">
        <w:rPr>
          <w:rFonts w:ascii="Times New Roman" w:hAnsi="Times New Roman" w:cs="Times New Roman"/>
        </w:rPr>
        <w:t xml:space="preserve">faites </w:t>
      </w:r>
      <w:r w:rsidR="007256CE" w:rsidRPr="00B56302">
        <w:rPr>
          <w:rFonts w:ascii="Times New Roman" w:hAnsi="Times New Roman" w:cs="Times New Roman"/>
        </w:rPr>
        <w:t xml:space="preserve">au mois de février dernier pour </w:t>
      </w:r>
      <w:r w:rsidR="00B27032" w:rsidRPr="00B56302">
        <w:rPr>
          <w:rFonts w:ascii="Times New Roman" w:hAnsi="Times New Roman" w:cs="Times New Roman"/>
        </w:rPr>
        <w:t>une</w:t>
      </w:r>
      <w:r w:rsidR="002B2685" w:rsidRPr="00B56302">
        <w:rPr>
          <w:rFonts w:ascii="Times New Roman" w:hAnsi="Times New Roman" w:cs="Times New Roman"/>
        </w:rPr>
        <w:t xml:space="preserve"> adaptation adéquate des états financiers du logiciel aux standards de la comptabilité selon SYSCOHADA</w:t>
      </w:r>
      <w:r w:rsidR="0065048D" w:rsidRPr="00B56302">
        <w:rPr>
          <w:rFonts w:ascii="Times New Roman" w:hAnsi="Times New Roman" w:cs="Times New Roman"/>
        </w:rPr>
        <w:t>.</w:t>
      </w:r>
    </w:p>
    <w:p w:rsidR="00070B46" w:rsidRPr="00B56302" w:rsidRDefault="004438A2" w:rsidP="00371708">
      <w:pPr>
        <w:ind w:left="360"/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 xml:space="preserve">Interrogé sur l’état d’exécution de ces recommandations, le concepteur a </w:t>
      </w:r>
      <w:r w:rsidR="007A7E04" w:rsidRPr="00B56302">
        <w:rPr>
          <w:rFonts w:ascii="Times New Roman" w:hAnsi="Times New Roman" w:cs="Times New Roman"/>
        </w:rPr>
        <w:t xml:space="preserve">affirmé qu’elles sont toutes prises en compte dans le système et </w:t>
      </w:r>
      <w:r w:rsidR="005D6724" w:rsidRPr="00B56302">
        <w:rPr>
          <w:rFonts w:ascii="Times New Roman" w:hAnsi="Times New Roman" w:cs="Times New Roman"/>
        </w:rPr>
        <w:t>le</w:t>
      </w:r>
      <w:r w:rsidR="00F30DD9" w:rsidRPr="00B56302">
        <w:rPr>
          <w:rFonts w:ascii="Times New Roman" w:hAnsi="Times New Roman" w:cs="Times New Roman"/>
        </w:rPr>
        <w:t xml:space="preserve"> travail était déjà finalisé pour </w:t>
      </w:r>
      <w:r w:rsidR="007929B3" w:rsidRPr="00B56302">
        <w:rPr>
          <w:rFonts w:ascii="Times New Roman" w:hAnsi="Times New Roman" w:cs="Times New Roman"/>
        </w:rPr>
        <w:t xml:space="preserve">le bilan, outre </w:t>
      </w:r>
      <w:r w:rsidR="0094525D" w:rsidRPr="00B56302">
        <w:rPr>
          <w:rFonts w:ascii="Times New Roman" w:hAnsi="Times New Roman" w:cs="Times New Roman"/>
        </w:rPr>
        <w:t>la correction du</w:t>
      </w:r>
      <w:r w:rsidR="007929B3" w:rsidRPr="00B56302">
        <w:rPr>
          <w:rFonts w:ascii="Times New Roman" w:hAnsi="Times New Roman" w:cs="Times New Roman"/>
        </w:rPr>
        <w:t xml:space="preserve"> </w:t>
      </w:r>
      <w:r w:rsidR="0094525D" w:rsidRPr="00B56302">
        <w:rPr>
          <w:rFonts w:ascii="Times New Roman" w:hAnsi="Times New Roman" w:cs="Times New Roman"/>
        </w:rPr>
        <w:t xml:space="preserve">journal des opérations, </w:t>
      </w:r>
      <w:r w:rsidR="002A3876" w:rsidRPr="00B56302">
        <w:rPr>
          <w:rFonts w:ascii="Times New Roman" w:hAnsi="Times New Roman" w:cs="Times New Roman"/>
        </w:rPr>
        <w:t>du</w:t>
      </w:r>
      <w:r w:rsidR="0094525D" w:rsidRPr="00B56302">
        <w:rPr>
          <w:rFonts w:ascii="Times New Roman" w:hAnsi="Times New Roman" w:cs="Times New Roman"/>
        </w:rPr>
        <w:t xml:space="preserve"> grand livre et </w:t>
      </w:r>
      <w:r w:rsidR="002A3876" w:rsidRPr="00B56302">
        <w:rPr>
          <w:rFonts w:ascii="Times New Roman" w:hAnsi="Times New Roman" w:cs="Times New Roman"/>
        </w:rPr>
        <w:t xml:space="preserve">de </w:t>
      </w:r>
      <w:r w:rsidR="0094525D" w:rsidRPr="00B56302">
        <w:rPr>
          <w:rFonts w:ascii="Times New Roman" w:hAnsi="Times New Roman" w:cs="Times New Roman"/>
        </w:rPr>
        <w:t>la balance.</w:t>
      </w:r>
    </w:p>
    <w:p w:rsidR="00C76A8B" w:rsidRPr="005E0E34" w:rsidRDefault="00C76A8B" w:rsidP="0037170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E0E34">
        <w:rPr>
          <w:rFonts w:ascii="Times New Roman" w:hAnsi="Times New Roman" w:cs="Times New Roman"/>
          <w:b/>
        </w:rPr>
        <w:t>Résolutions</w:t>
      </w:r>
    </w:p>
    <w:p w:rsidR="0017190C" w:rsidRPr="00B56302" w:rsidRDefault="0017190C" w:rsidP="00371708">
      <w:pPr>
        <w:ind w:left="360"/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>A l’issu</w:t>
      </w:r>
      <w:r w:rsidR="005E0E34">
        <w:rPr>
          <w:rFonts w:ascii="Times New Roman" w:hAnsi="Times New Roman" w:cs="Times New Roman"/>
        </w:rPr>
        <w:t>e</w:t>
      </w:r>
      <w:r w:rsidRPr="00B56302">
        <w:rPr>
          <w:rFonts w:ascii="Times New Roman" w:hAnsi="Times New Roman" w:cs="Times New Roman"/>
        </w:rPr>
        <w:t xml:space="preserve"> de cette rencontre, </w:t>
      </w:r>
      <w:r w:rsidR="0047234F" w:rsidRPr="00B56302">
        <w:rPr>
          <w:rFonts w:ascii="Times New Roman" w:hAnsi="Times New Roman" w:cs="Times New Roman"/>
        </w:rPr>
        <w:t xml:space="preserve">il s’est avéré nécessaire que le cabinet et le concepteur </w:t>
      </w:r>
      <w:r w:rsidR="00D42233" w:rsidRPr="00B56302">
        <w:rPr>
          <w:rFonts w:ascii="Times New Roman" w:hAnsi="Times New Roman" w:cs="Times New Roman"/>
        </w:rPr>
        <w:t xml:space="preserve">tienne une réunion d’échange de connaissance en présence </w:t>
      </w:r>
      <w:r w:rsidR="00FD2957" w:rsidRPr="00B56302">
        <w:rPr>
          <w:rFonts w:ascii="Times New Roman" w:hAnsi="Times New Roman" w:cs="Times New Roman"/>
        </w:rPr>
        <w:t>d’un informaticien comptable du cabinet pour évaluer la philosophie et l’architecture</w:t>
      </w:r>
      <w:r w:rsidR="00F46CB8" w:rsidRPr="00B56302">
        <w:rPr>
          <w:rFonts w:ascii="Times New Roman" w:hAnsi="Times New Roman" w:cs="Times New Roman"/>
        </w:rPr>
        <w:t xml:space="preserve"> du système et juger son évolutivité.</w:t>
      </w:r>
      <w:r w:rsidR="00987E8B" w:rsidRPr="00B56302">
        <w:rPr>
          <w:rFonts w:ascii="Times New Roman" w:hAnsi="Times New Roman" w:cs="Times New Roman"/>
        </w:rPr>
        <w:t xml:space="preserve"> </w:t>
      </w:r>
      <w:r w:rsidR="00B20478" w:rsidRPr="00B56302">
        <w:rPr>
          <w:rFonts w:ascii="Times New Roman" w:hAnsi="Times New Roman" w:cs="Times New Roman"/>
        </w:rPr>
        <w:t>L</w:t>
      </w:r>
      <w:r w:rsidR="003A6958">
        <w:rPr>
          <w:rFonts w:ascii="Times New Roman" w:hAnsi="Times New Roman" w:cs="Times New Roman"/>
        </w:rPr>
        <w:t>a</w:t>
      </w:r>
      <w:r w:rsidR="00B20478" w:rsidRPr="00B56302">
        <w:rPr>
          <w:rFonts w:ascii="Times New Roman" w:hAnsi="Times New Roman" w:cs="Times New Roman"/>
        </w:rPr>
        <w:t xml:space="preserve"> rencontre a été fixé</w:t>
      </w:r>
      <w:r w:rsidR="00426FF3">
        <w:rPr>
          <w:rFonts w:ascii="Times New Roman" w:hAnsi="Times New Roman" w:cs="Times New Roman"/>
        </w:rPr>
        <w:t>e</w:t>
      </w:r>
      <w:r w:rsidR="00B20478" w:rsidRPr="00B56302">
        <w:rPr>
          <w:rFonts w:ascii="Times New Roman" w:hAnsi="Times New Roman" w:cs="Times New Roman"/>
        </w:rPr>
        <w:t xml:space="preserve"> pour vendredi le 7 avril prochain.</w:t>
      </w:r>
    </w:p>
    <w:p w:rsidR="00453C3C" w:rsidRPr="00B56302" w:rsidRDefault="00453C3C" w:rsidP="00371708">
      <w:pPr>
        <w:jc w:val="both"/>
        <w:rPr>
          <w:rFonts w:ascii="Times New Roman" w:hAnsi="Times New Roman" w:cs="Times New Roman"/>
          <w:b/>
        </w:rPr>
      </w:pPr>
      <w:r w:rsidRPr="00B56302">
        <w:rPr>
          <w:rFonts w:ascii="Times New Roman" w:hAnsi="Times New Roman" w:cs="Times New Roman"/>
          <w:b/>
        </w:rPr>
        <w:t>Rencontre du mardi 11 avril 2023</w:t>
      </w:r>
    </w:p>
    <w:p w:rsidR="00F94D85" w:rsidRPr="00B56302" w:rsidRDefault="00F94D85" w:rsidP="0037170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B56302">
        <w:rPr>
          <w:rFonts w:ascii="Times New Roman" w:hAnsi="Times New Roman" w:cs="Times New Roman"/>
          <w:b/>
        </w:rPr>
        <w:t>Objectif de la réunion</w:t>
      </w:r>
    </w:p>
    <w:p w:rsidR="00A74FE4" w:rsidRPr="00B56302" w:rsidRDefault="00016487" w:rsidP="0037170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Après deux reports de la rencontre, le vendredi et le lundi, l</w:t>
      </w:r>
      <w:r w:rsidR="00A74FE4" w:rsidRPr="00B56302">
        <w:rPr>
          <w:rFonts w:ascii="Times New Roman" w:hAnsi="Times New Roman" w:cs="Times New Roman"/>
        </w:rPr>
        <w:t xml:space="preserve">e </w:t>
      </w:r>
      <w:r w:rsidR="00D55B7F">
        <w:rPr>
          <w:rFonts w:ascii="Times New Roman" w:hAnsi="Times New Roman" w:cs="Times New Roman"/>
        </w:rPr>
        <w:t>mardi</w:t>
      </w:r>
      <w:r w:rsidR="00A74FE4" w:rsidRPr="00B56302">
        <w:rPr>
          <w:rFonts w:ascii="Times New Roman" w:hAnsi="Times New Roman" w:cs="Times New Roman"/>
        </w:rPr>
        <w:t xml:space="preserve"> </w:t>
      </w:r>
      <w:r w:rsidR="00D55B7F">
        <w:rPr>
          <w:rFonts w:ascii="Times New Roman" w:hAnsi="Times New Roman" w:cs="Times New Roman"/>
        </w:rPr>
        <w:t>11</w:t>
      </w:r>
      <w:r w:rsidR="00A74FE4" w:rsidRPr="00B56302">
        <w:rPr>
          <w:rFonts w:ascii="Times New Roman" w:hAnsi="Times New Roman" w:cs="Times New Roman"/>
        </w:rPr>
        <w:t xml:space="preserve"> avril 2023, </w:t>
      </w:r>
      <w:r w:rsidR="00D55B7F">
        <w:rPr>
          <w:rFonts w:ascii="Times New Roman" w:hAnsi="Times New Roman" w:cs="Times New Roman"/>
        </w:rPr>
        <w:t>au cabinet de comptable</w:t>
      </w:r>
      <w:r w:rsidR="00D616CD">
        <w:rPr>
          <w:rFonts w:ascii="Times New Roman" w:hAnsi="Times New Roman" w:cs="Times New Roman"/>
        </w:rPr>
        <w:t>s</w:t>
      </w:r>
      <w:r w:rsidR="00D55B7F">
        <w:rPr>
          <w:rFonts w:ascii="Times New Roman" w:hAnsi="Times New Roman" w:cs="Times New Roman"/>
        </w:rPr>
        <w:t xml:space="preserve"> et réviseurs sis croisement des avenues Colonel </w:t>
      </w:r>
      <w:proofErr w:type="spellStart"/>
      <w:r w:rsidR="00D55B7F">
        <w:rPr>
          <w:rFonts w:ascii="Times New Roman" w:hAnsi="Times New Roman" w:cs="Times New Roman"/>
        </w:rPr>
        <w:t>Beya</w:t>
      </w:r>
      <w:proofErr w:type="spellEnd"/>
      <w:r w:rsidR="00D55B7F">
        <w:rPr>
          <w:rFonts w:ascii="Times New Roman" w:hAnsi="Times New Roman" w:cs="Times New Roman"/>
        </w:rPr>
        <w:t xml:space="preserve"> et </w:t>
      </w:r>
      <w:proofErr w:type="spellStart"/>
      <w:r w:rsidR="00D55B7F">
        <w:rPr>
          <w:rFonts w:ascii="Times New Roman" w:hAnsi="Times New Roman" w:cs="Times New Roman"/>
        </w:rPr>
        <w:t>Wangata</w:t>
      </w:r>
      <w:proofErr w:type="spellEnd"/>
      <w:r w:rsidR="00A74FE4" w:rsidRPr="00B56302">
        <w:rPr>
          <w:rFonts w:ascii="Times New Roman" w:hAnsi="Times New Roman" w:cs="Times New Roman"/>
        </w:rPr>
        <w:t xml:space="preserve"> </w:t>
      </w:r>
      <w:r w:rsidR="00D55B7F">
        <w:rPr>
          <w:rFonts w:ascii="Times New Roman" w:hAnsi="Times New Roman" w:cs="Times New Roman"/>
        </w:rPr>
        <w:t>à</w:t>
      </w:r>
      <w:r w:rsidR="00A74FE4" w:rsidRPr="00B56302">
        <w:rPr>
          <w:rFonts w:ascii="Times New Roman" w:hAnsi="Times New Roman" w:cs="Times New Roman"/>
        </w:rPr>
        <w:t xml:space="preserve"> Kinshasa s’est tenue une réunion de discussion sur le module Comptabilité du SSM. </w:t>
      </w:r>
    </w:p>
    <w:p w:rsidR="00A74FE4" w:rsidRPr="00B56302" w:rsidRDefault="00A74FE4" w:rsidP="00371708">
      <w:pPr>
        <w:ind w:left="360"/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 xml:space="preserve">L’objectif de la réunion était de présenter </w:t>
      </w:r>
      <w:r w:rsidR="000A4814">
        <w:rPr>
          <w:rFonts w:ascii="Times New Roman" w:hAnsi="Times New Roman" w:cs="Times New Roman"/>
        </w:rPr>
        <w:t xml:space="preserve">la philosophie </w:t>
      </w:r>
      <w:r w:rsidRPr="00B56302">
        <w:rPr>
          <w:rFonts w:ascii="Times New Roman" w:hAnsi="Times New Roman" w:cs="Times New Roman"/>
        </w:rPr>
        <w:t>du SSM</w:t>
      </w:r>
      <w:r w:rsidR="00C67490">
        <w:rPr>
          <w:rFonts w:ascii="Times New Roman" w:hAnsi="Times New Roman" w:cs="Times New Roman"/>
        </w:rPr>
        <w:t xml:space="preserve">, plus particulièrement </w:t>
      </w:r>
      <w:r w:rsidR="00001212">
        <w:rPr>
          <w:rFonts w:ascii="Times New Roman" w:hAnsi="Times New Roman" w:cs="Times New Roman"/>
        </w:rPr>
        <w:t xml:space="preserve">montrer l’exécution des recommandations du février dernier </w:t>
      </w:r>
      <w:r w:rsidR="003E16C6">
        <w:rPr>
          <w:rFonts w:ascii="Times New Roman" w:hAnsi="Times New Roman" w:cs="Times New Roman"/>
        </w:rPr>
        <w:t>a</w:t>
      </w:r>
      <w:r w:rsidR="00001212">
        <w:rPr>
          <w:rFonts w:ascii="Times New Roman" w:hAnsi="Times New Roman" w:cs="Times New Roman"/>
        </w:rPr>
        <w:t>u sujet du</w:t>
      </w:r>
      <w:r w:rsidRPr="00B56302">
        <w:rPr>
          <w:rFonts w:ascii="Times New Roman" w:hAnsi="Times New Roman" w:cs="Times New Roman"/>
        </w:rPr>
        <w:t xml:space="preserve"> logiciel comptable</w:t>
      </w:r>
      <w:r w:rsidR="00841303">
        <w:rPr>
          <w:rFonts w:ascii="Times New Roman" w:hAnsi="Times New Roman" w:cs="Times New Roman"/>
        </w:rPr>
        <w:t xml:space="preserve"> et évaluer son adéquation </w:t>
      </w:r>
      <w:r w:rsidR="005F2F2D">
        <w:rPr>
          <w:rFonts w:ascii="Times New Roman" w:hAnsi="Times New Roman" w:cs="Times New Roman"/>
        </w:rPr>
        <w:t>à la tenue de la comptabilité selon SYSCOHADA</w:t>
      </w:r>
      <w:r w:rsidRPr="00B56302">
        <w:rPr>
          <w:rFonts w:ascii="Times New Roman" w:hAnsi="Times New Roman" w:cs="Times New Roman"/>
        </w:rPr>
        <w:t xml:space="preserve">. </w:t>
      </w:r>
    </w:p>
    <w:p w:rsidR="00A74FE4" w:rsidRPr="00B56302" w:rsidRDefault="00A74FE4" w:rsidP="00371708">
      <w:pPr>
        <w:ind w:left="360"/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>Etaient présents à la réunion :</w:t>
      </w:r>
    </w:p>
    <w:p w:rsidR="00A74FE4" w:rsidRPr="00B56302" w:rsidRDefault="00A74FE4" w:rsidP="00371708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lastRenderedPageBreak/>
        <w:t xml:space="preserve">Monsieur </w:t>
      </w:r>
      <w:r w:rsidR="00760EE7">
        <w:rPr>
          <w:rFonts w:ascii="Times New Roman" w:hAnsi="Times New Roman" w:cs="Times New Roman"/>
        </w:rPr>
        <w:t>Thomas</w:t>
      </w:r>
      <w:r w:rsidRPr="00B56302">
        <w:rPr>
          <w:rFonts w:ascii="Times New Roman" w:hAnsi="Times New Roman" w:cs="Times New Roman"/>
        </w:rPr>
        <w:t xml:space="preserve">, </w:t>
      </w:r>
      <w:r w:rsidR="00760EE7">
        <w:rPr>
          <w:rFonts w:ascii="Times New Roman" w:hAnsi="Times New Roman" w:cs="Times New Roman"/>
        </w:rPr>
        <w:t xml:space="preserve">informaticien et réviseur comptable </w:t>
      </w:r>
      <w:r w:rsidR="00416B5E">
        <w:rPr>
          <w:rFonts w:ascii="Times New Roman" w:hAnsi="Times New Roman" w:cs="Times New Roman"/>
        </w:rPr>
        <w:t xml:space="preserve">du cabinet </w:t>
      </w:r>
    </w:p>
    <w:p w:rsidR="00FF5542" w:rsidRDefault="00A74FE4" w:rsidP="00FF554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56302">
        <w:rPr>
          <w:rFonts w:ascii="Times New Roman" w:hAnsi="Times New Roman" w:cs="Times New Roman"/>
        </w:rPr>
        <w:t xml:space="preserve">Monsieur Jean Raymond </w:t>
      </w:r>
      <w:proofErr w:type="spellStart"/>
      <w:r w:rsidRPr="00B56302">
        <w:rPr>
          <w:rFonts w:ascii="Times New Roman" w:hAnsi="Times New Roman" w:cs="Times New Roman"/>
        </w:rPr>
        <w:t>Mbenga</w:t>
      </w:r>
      <w:proofErr w:type="spellEnd"/>
      <w:r w:rsidRPr="00B56302">
        <w:rPr>
          <w:rFonts w:ascii="Times New Roman" w:hAnsi="Times New Roman" w:cs="Times New Roman"/>
        </w:rPr>
        <w:t>, comptable et auditeur du système SSM</w:t>
      </w:r>
    </w:p>
    <w:p w:rsidR="00FF5542" w:rsidRDefault="00A74FE4" w:rsidP="00FF554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F5542">
        <w:rPr>
          <w:rFonts w:ascii="Times New Roman" w:hAnsi="Times New Roman" w:cs="Times New Roman"/>
        </w:rPr>
        <w:t>Monsieur le manager du cabinet, représentant de la hiérarchie du cabinet</w:t>
      </w:r>
    </w:p>
    <w:p w:rsidR="00A74FE4" w:rsidRPr="00FF5542" w:rsidRDefault="00A74FE4" w:rsidP="00FF554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F5542">
        <w:rPr>
          <w:rFonts w:ascii="Times New Roman" w:hAnsi="Times New Roman" w:cs="Times New Roman"/>
        </w:rPr>
        <w:t xml:space="preserve">Monsieur Théodore </w:t>
      </w:r>
      <w:proofErr w:type="spellStart"/>
      <w:r w:rsidRPr="00FF5542">
        <w:rPr>
          <w:rFonts w:ascii="Times New Roman" w:hAnsi="Times New Roman" w:cs="Times New Roman"/>
        </w:rPr>
        <w:t>Kabangu</w:t>
      </w:r>
      <w:proofErr w:type="spellEnd"/>
      <w:r w:rsidRPr="00FF5542">
        <w:rPr>
          <w:rFonts w:ascii="Times New Roman" w:hAnsi="Times New Roman" w:cs="Times New Roman"/>
        </w:rPr>
        <w:t>, Ingénieur concepteur et développeur du SSM</w:t>
      </w:r>
    </w:p>
    <w:p w:rsidR="00F94D85" w:rsidRPr="00A00E73" w:rsidRDefault="00AA412F" w:rsidP="0037170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A00E73">
        <w:rPr>
          <w:rFonts w:ascii="Times New Roman" w:hAnsi="Times New Roman" w:cs="Times New Roman"/>
          <w:b/>
        </w:rPr>
        <w:t>Participa</w:t>
      </w:r>
      <w:r w:rsidR="00F94D85" w:rsidRPr="00A00E73">
        <w:rPr>
          <w:rFonts w:ascii="Times New Roman" w:hAnsi="Times New Roman" w:cs="Times New Roman"/>
          <w:b/>
        </w:rPr>
        <w:t>t</w:t>
      </w:r>
      <w:r w:rsidRPr="00A00E73">
        <w:rPr>
          <w:rFonts w:ascii="Times New Roman" w:hAnsi="Times New Roman" w:cs="Times New Roman"/>
          <w:b/>
        </w:rPr>
        <w:t>ion</w:t>
      </w:r>
      <w:r w:rsidR="00F94D85" w:rsidRPr="00A00E73">
        <w:rPr>
          <w:rFonts w:ascii="Times New Roman" w:hAnsi="Times New Roman" w:cs="Times New Roman"/>
          <w:b/>
        </w:rPr>
        <w:t>s</w:t>
      </w:r>
    </w:p>
    <w:p w:rsidR="00E550DB" w:rsidRDefault="00E550DB" w:rsidP="00416EF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Prenant la parole, Jean Raymond a commencé par présenter </w:t>
      </w:r>
      <w:r w:rsidR="00853452">
        <w:rPr>
          <w:rFonts w:ascii="Times New Roman" w:hAnsi="Times New Roman" w:cs="Times New Roman"/>
        </w:rPr>
        <w:t>ce qu’il connait du système depuis sa dernière évaluation en février à Mbujimayi.</w:t>
      </w:r>
      <w:r w:rsidR="006C2029">
        <w:rPr>
          <w:rFonts w:ascii="Times New Roman" w:hAnsi="Times New Roman" w:cs="Times New Roman"/>
        </w:rPr>
        <w:t xml:space="preserve"> Il a souligné </w:t>
      </w:r>
      <w:r w:rsidR="00BE3583">
        <w:rPr>
          <w:rFonts w:ascii="Times New Roman" w:hAnsi="Times New Roman" w:cs="Times New Roman"/>
        </w:rPr>
        <w:t xml:space="preserve">sa satisfaction </w:t>
      </w:r>
      <w:r w:rsidR="002F2344">
        <w:rPr>
          <w:rFonts w:ascii="Times New Roman" w:hAnsi="Times New Roman" w:cs="Times New Roman"/>
        </w:rPr>
        <w:t xml:space="preserve">pour l’organisation </w:t>
      </w:r>
      <w:r w:rsidR="0024751B">
        <w:rPr>
          <w:rFonts w:ascii="Times New Roman" w:hAnsi="Times New Roman" w:cs="Times New Roman"/>
        </w:rPr>
        <w:t xml:space="preserve">que le système </w:t>
      </w:r>
      <w:r w:rsidR="00B02299">
        <w:rPr>
          <w:rFonts w:ascii="Times New Roman" w:hAnsi="Times New Roman" w:cs="Times New Roman"/>
        </w:rPr>
        <w:t>permet d’accomplir aujourd’hui</w:t>
      </w:r>
      <w:r w:rsidR="0024751B">
        <w:rPr>
          <w:rFonts w:ascii="Times New Roman" w:hAnsi="Times New Roman" w:cs="Times New Roman"/>
        </w:rPr>
        <w:t xml:space="preserve"> à la Polyclinique</w:t>
      </w:r>
      <w:r w:rsidR="00945A45">
        <w:rPr>
          <w:rFonts w:ascii="Times New Roman" w:hAnsi="Times New Roman" w:cs="Times New Roman"/>
        </w:rPr>
        <w:t xml:space="preserve">, avant </w:t>
      </w:r>
      <w:r w:rsidR="00D53C86">
        <w:rPr>
          <w:rFonts w:ascii="Times New Roman" w:hAnsi="Times New Roman" w:cs="Times New Roman"/>
        </w:rPr>
        <w:t xml:space="preserve">de présenter </w:t>
      </w:r>
      <w:r w:rsidR="00D01315">
        <w:rPr>
          <w:rFonts w:ascii="Times New Roman" w:hAnsi="Times New Roman" w:cs="Times New Roman"/>
        </w:rPr>
        <w:t xml:space="preserve">sa préoccupation du jour à savoir, permettre un échange d’idées </w:t>
      </w:r>
      <w:r w:rsidR="002B1107">
        <w:rPr>
          <w:rFonts w:ascii="Times New Roman" w:hAnsi="Times New Roman" w:cs="Times New Roman"/>
        </w:rPr>
        <w:t>entre l’informaticien du cabinet et le concepteur dans le but d’éviter tout blocage et permettre une évolutivité du système</w:t>
      </w:r>
      <w:r w:rsidR="00B02299">
        <w:rPr>
          <w:rFonts w:ascii="Times New Roman" w:hAnsi="Times New Roman" w:cs="Times New Roman"/>
        </w:rPr>
        <w:t>.</w:t>
      </w:r>
      <w:r w:rsidR="00D31A8F">
        <w:rPr>
          <w:rFonts w:ascii="Times New Roman" w:hAnsi="Times New Roman" w:cs="Times New Roman"/>
        </w:rPr>
        <w:t xml:space="preserve"> La parole est accordée au concepteur.</w:t>
      </w:r>
    </w:p>
    <w:p w:rsidR="00AD3C5F" w:rsidRDefault="00350759" w:rsidP="00416EF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="00EA5590">
        <w:rPr>
          <w:rFonts w:ascii="Times New Roman" w:hAnsi="Times New Roman" w:cs="Times New Roman"/>
        </w:rPr>
        <w:t xml:space="preserve">concepteur </w:t>
      </w:r>
      <w:r w:rsidR="009C7E6B">
        <w:rPr>
          <w:rFonts w:ascii="Times New Roman" w:hAnsi="Times New Roman" w:cs="Times New Roman"/>
        </w:rPr>
        <w:t xml:space="preserve">a </w:t>
      </w:r>
      <w:r w:rsidR="00B068A9">
        <w:rPr>
          <w:rFonts w:ascii="Times New Roman" w:hAnsi="Times New Roman" w:cs="Times New Roman"/>
        </w:rPr>
        <w:t xml:space="preserve">commencé par </w:t>
      </w:r>
      <w:r w:rsidR="00884F87">
        <w:rPr>
          <w:rFonts w:ascii="Times New Roman" w:hAnsi="Times New Roman" w:cs="Times New Roman"/>
        </w:rPr>
        <w:t xml:space="preserve">expliquer </w:t>
      </w:r>
      <w:r w:rsidR="005C25DC">
        <w:rPr>
          <w:rFonts w:ascii="Times New Roman" w:hAnsi="Times New Roman" w:cs="Times New Roman"/>
        </w:rPr>
        <w:t>généralement la philosophie du système</w:t>
      </w:r>
      <w:r w:rsidR="00EA6D46">
        <w:rPr>
          <w:rFonts w:ascii="Times New Roman" w:hAnsi="Times New Roman" w:cs="Times New Roman"/>
        </w:rPr>
        <w:t xml:space="preserve"> avant de mettre un accent particulier sur le logiciel comptable</w:t>
      </w:r>
      <w:r w:rsidR="005C25DC">
        <w:rPr>
          <w:rFonts w:ascii="Times New Roman" w:hAnsi="Times New Roman" w:cs="Times New Roman"/>
        </w:rPr>
        <w:t>.</w:t>
      </w:r>
      <w:r w:rsidR="00602AAF">
        <w:rPr>
          <w:rFonts w:ascii="Times New Roman" w:hAnsi="Times New Roman" w:cs="Times New Roman"/>
        </w:rPr>
        <w:t xml:space="preserve"> </w:t>
      </w:r>
      <w:r w:rsidR="00AD3C5F">
        <w:rPr>
          <w:rFonts w:ascii="Times New Roman" w:hAnsi="Times New Roman" w:cs="Times New Roman"/>
        </w:rPr>
        <w:t>Il a parlé de :</w:t>
      </w:r>
    </w:p>
    <w:p w:rsidR="00AA725F" w:rsidRDefault="00AA725F" w:rsidP="00AD3C5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gestion du p</w:t>
      </w:r>
      <w:r w:rsidR="00600E90">
        <w:rPr>
          <w:rFonts w:ascii="Times New Roman" w:hAnsi="Times New Roman" w:cs="Times New Roman"/>
        </w:rPr>
        <w:t xml:space="preserve">lan </w:t>
      </w:r>
      <w:r>
        <w:rPr>
          <w:rFonts w:ascii="Times New Roman" w:hAnsi="Times New Roman" w:cs="Times New Roman"/>
        </w:rPr>
        <w:t>comptable</w:t>
      </w:r>
    </w:p>
    <w:p w:rsidR="00AD3C5F" w:rsidRDefault="00AA725F" w:rsidP="00AD3C5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L’appel </w:t>
      </w:r>
      <w:r w:rsidR="00FD02E6">
        <w:rPr>
          <w:rFonts w:ascii="Times New Roman" w:hAnsi="Times New Roman" w:cs="Times New Roman"/>
        </w:rPr>
        <w:t>des montants pour alimenter les document</w:t>
      </w:r>
      <w:r w:rsidR="00600E90">
        <w:rPr>
          <w:rFonts w:ascii="Times New Roman" w:hAnsi="Times New Roman" w:cs="Times New Roman"/>
        </w:rPr>
        <w:t>s</w:t>
      </w:r>
      <w:r w:rsidR="00FD02E6">
        <w:rPr>
          <w:rFonts w:ascii="Times New Roman" w:hAnsi="Times New Roman" w:cs="Times New Roman"/>
        </w:rPr>
        <w:t xml:space="preserve"> comptables et</w:t>
      </w:r>
      <w:r w:rsidR="00600E90">
        <w:rPr>
          <w:rFonts w:ascii="Times New Roman" w:hAnsi="Times New Roman" w:cs="Times New Roman"/>
        </w:rPr>
        <w:t xml:space="preserve"> </w:t>
      </w:r>
      <w:r w:rsidR="009A76B8">
        <w:rPr>
          <w:rFonts w:ascii="Times New Roman" w:hAnsi="Times New Roman" w:cs="Times New Roman"/>
        </w:rPr>
        <w:t xml:space="preserve">les </w:t>
      </w:r>
      <w:r w:rsidR="00600E90">
        <w:rPr>
          <w:rFonts w:ascii="Times New Roman" w:hAnsi="Times New Roman" w:cs="Times New Roman"/>
        </w:rPr>
        <w:t>états financiers</w:t>
      </w:r>
    </w:p>
    <w:p w:rsidR="00952CF2" w:rsidRDefault="000B5470" w:rsidP="00AD3C5F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conception des états financiers</w:t>
      </w:r>
      <w:r w:rsidR="00464D86">
        <w:rPr>
          <w:rFonts w:ascii="Times New Roman" w:hAnsi="Times New Roman" w:cs="Times New Roman"/>
        </w:rPr>
        <w:t xml:space="preserve"> et leur présentation</w:t>
      </w:r>
    </w:p>
    <w:p w:rsidR="008D338E" w:rsidRDefault="00D743A9" w:rsidP="00416EF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concepteur a </w:t>
      </w:r>
      <w:r>
        <w:rPr>
          <w:rFonts w:ascii="Times New Roman" w:hAnsi="Times New Roman" w:cs="Times New Roman"/>
        </w:rPr>
        <w:t>présenté</w:t>
      </w:r>
      <w:r>
        <w:rPr>
          <w:rFonts w:ascii="Times New Roman" w:hAnsi="Times New Roman" w:cs="Times New Roman"/>
        </w:rPr>
        <w:t xml:space="preserve"> l</w:t>
      </w:r>
      <w:r w:rsidR="00602AAF">
        <w:rPr>
          <w:rFonts w:ascii="Times New Roman" w:hAnsi="Times New Roman" w:cs="Times New Roman"/>
        </w:rPr>
        <w:t xml:space="preserve">’exécution des recommandations </w:t>
      </w:r>
      <w:r w:rsidR="00FC3959">
        <w:rPr>
          <w:rFonts w:ascii="Times New Roman" w:hAnsi="Times New Roman" w:cs="Times New Roman"/>
        </w:rPr>
        <w:t xml:space="preserve">du févier </w:t>
      </w:r>
      <w:r w:rsidR="00431329">
        <w:rPr>
          <w:rFonts w:ascii="Times New Roman" w:hAnsi="Times New Roman" w:cs="Times New Roman"/>
        </w:rPr>
        <w:t xml:space="preserve">à la satisfaction </w:t>
      </w:r>
      <w:r w:rsidR="00A451A2">
        <w:rPr>
          <w:rFonts w:ascii="Times New Roman" w:hAnsi="Times New Roman" w:cs="Times New Roman"/>
        </w:rPr>
        <w:t>de participants</w:t>
      </w:r>
      <w:r w:rsidR="00BF4DAE">
        <w:rPr>
          <w:rFonts w:ascii="Times New Roman" w:hAnsi="Times New Roman" w:cs="Times New Roman"/>
        </w:rPr>
        <w:t xml:space="preserve"> pour ce qui est </w:t>
      </w:r>
      <w:r w:rsidR="00B9108F">
        <w:rPr>
          <w:rFonts w:ascii="Times New Roman" w:hAnsi="Times New Roman" w:cs="Times New Roman"/>
        </w:rPr>
        <w:t>du journal des opérations, grand livre, balance, et bilan</w:t>
      </w:r>
      <w:r w:rsidR="00A451A2">
        <w:rPr>
          <w:rFonts w:ascii="Times New Roman" w:hAnsi="Times New Roman" w:cs="Times New Roman"/>
        </w:rPr>
        <w:t>.</w:t>
      </w:r>
    </w:p>
    <w:p w:rsidR="00883A45" w:rsidRDefault="00E319F8" w:rsidP="00416EF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</w:t>
      </w:r>
      <w:r w:rsidR="00C97BEF">
        <w:rPr>
          <w:rFonts w:ascii="Times New Roman" w:hAnsi="Times New Roman" w:cs="Times New Roman"/>
        </w:rPr>
        <w:t xml:space="preserve">a ensuite expliqué </w:t>
      </w:r>
      <w:r w:rsidR="00405930">
        <w:rPr>
          <w:rFonts w:ascii="Times New Roman" w:hAnsi="Times New Roman" w:cs="Times New Roman"/>
        </w:rPr>
        <w:t>la logique</w:t>
      </w:r>
      <w:r w:rsidR="00564F97">
        <w:rPr>
          <w:rFonts w:ascii="Times New Roman" w:hAnsi="Times New Roman" w:cs="Times New Roman"/>
        </w:rPr>
        <w:t xml:space="preserve"> en cours d’implémentation </w:t>
      </w:r>
      <w:r w:rsidR="00405930">
        <w:rPr>
          <w:rFonts w:ascii="Times New Roman" w:hAnsi="Times New Roman" w:cs="Times New Roman"/>
        </w:rPr>
        <w:t>po</w:t>
      </w:r>
      <w:r w:rsidR="00564F97">
        <w:rPr>
          <w:rFonts w:ascii="Times New Roman" w:hAnsi="Times New Roman" w:cs="Times New Roman"/>
        </w:rPr>
        <w:t>ur le tableau de flux de trésorerie et le compte de résultat.</w:t>
      </w:r>
    </w:p>
    <w:p w:rsidR="007B4D93" w:rsidRDefault="00624885" w:rsidP="00416EF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Selon l’informaticien du cabinet, l</w:t>
      </w:r>
      <w:r w:rsidR="009C7E6B">
        <w:rPr>
          <w:rFonts w:ascii="Times New Roman" w:hAnsi="Times New Roman" w:cs="Times New Roman"/>
        </w:rPr>
        <w:t>e</w:t>
      </w:r>
      <w:r w:rsidR="00FE62D4">
        <w:rPr>
          <w:rFonts w:ascii="Times New Roman" w:hAnsi="Times New Roman" w:cs="Times New Roman"/>
        </w:rPr>
        <w:t xml:space="preserve"> système</w:t>
      </w:r>
      <w:r w:rsidR="009C7E6B">
        <w:rPr>
          <w:rFonts w:ascii="Times New Roman" w:hAnsi="Times New Roman" w:cs="Times New Roman"/>
        </w:rPr>
        <w:t xml:space="preserve"> SSM</w:t>
      </w:r>
      <w:r w:rsidR="00FE62D4">
        <w:rPr>
          <w:rFonts w:ascii="Times New Roman" w:hAnsi="Times New Roman" w:cs="Times New Roman"/>
        </w:rPr>
        <w:t xml:space="preserve"> croise </w:t>
      </w:r>
      <w:r w:rsidR="002A4761">
        <w:rPr>
          <w:rFonts w:ascii="Times New Roman" w:hAnsi="Times New Roman" w:cs="Times New Roman"/>
        </w:rPr>
        <w:t xml:space="preserve">les standards </w:t>
      </w:r>
      <w:r w:rsidR="009D39E1">
        <w:rPr>
          <w:rFonts w:ascii="Times New Roman" w:hAnsi="Times New Roman" w:cs="Times New Roman"/>
        </w:rPr>
        <w:t>d’un logiciel comptable</w:t>
      </w:r>
      <w:r w:rsidR="005F17CC">
        <w:rPr>
          <w:rFonts w:ascii="Times New Roman" w:hAnsi="Times New Roman" w:cs="Times New Roman"/>
        </w:rPr>
        <w:t xml:space="preserve"> en ce que </w:t>
      </w:r>
      <w:r w:rsidR="00BE2526">
        <w:rPr>
          <w:rFonts w:ascii="Times New Roman" w:hAnsi="Times New Roman" w:cs="Times New Roman"/>
        </w:rPr>
        <w:t>sa logique et s</w:t>
      </w:r>
      <w:r w:rsidR="005F17CC">
        <w:rPr>
          <w:rFonts w:ascii="Times New Roman" w:hAnsi="Times New Roman" w:cs="Times New Roman"/>
        </w:rPr>
        <w:t xml:space="preserve">a présentation </w:t>
      </w:r>
      <w:r w:rsidR="00BE2526">
        <w:rPr>
          <w:rFonts w:ascii="Times New Roman" w:hAnsi="Times New Roman" w:cs="Times New Roman"/>
        </w:rPr>
        <w:t>facilite la tenue de la comptabilité</w:t>
      </w:r>
      <w:r w:rsidR="007518C4">
        <w:rPr>
          <w:rFonts w:ascii="Times New Roman" w:hAnsi="Times New Roman" w:cs="Times New Roman"/>
        </w:rPr>
        <w:t xml:space="preserve"> avec un niveau élevé d’automatisation des écritures</w:t>
      </w:r>
      <w:r w:rsidR="009D39E1">
        <w:rPr>
          <w:rFonts w:ascii="Times New Roman" w:hAnsi="Times New Roman" w:cs="Times New Roman"/>
        </w:rPr>
        <w:t>.</w:t>
      </w:r>
      <w:r w:rsidR="004F611C">
        <w:rPr>
          <w:rFonts w:ascii="Times New Roman" w:hAnsi="Times New Roman" w:cs="Times New Roman"/>
        </w:rPr>
        <w:t xml:space="preserve"> </w:t>
      </w:r>
    </w:p>
    <w:p w:rsidR="00EC4D4D" w:rsidRPr="00416EFF" w:rsidRDefault="00DF6AA4" w:rsidP="00416EFF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Quelques orientations d’agencements sont</w:t>
      </w:r>
      <w:r w:rsidR="007B4D93">
        <w:rPr>
          <w:rFonts w:ascii="Times New Roman" w:hAnsi="Times New Roman" w:cs="Times New Roman"/>
        </w:rPr>
        <w:t xml:space="preserve"> alors données au concepteur pour rendre archivable les opérations</w:t>
      </w:r>
      <w:r w:rsidR="00907AAF">
        <w:rPr>
          <w:rFonts w:ascii="Times New Roman" w:hAnsi="Times New Roman" w:cs="Times New Roman"/>
        </w:rPr>
        <w:t xml:space="preserve"> de plusieurs exercices comptables.</w:t>
      </w:r>
      <w:r w:rsidR="007B4D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24885">
        <w:rPr>
          <w:rFonts w:ascii="Times New Roman" w:hAnsi="Times New Roman" w:cs="Times New Roman"/>
        </w:rPr>
        <w:t xml:space="preserve"> </w:t>
      </w:r>
    </w:p>
    <w:p w:rsidR="00F94D85" w:rsidRPr="00A00E73" w:rsidRDefault="00F94D85" w:rsidP="0037170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A00E73">
        <w:rPr>
          <w:rFonts w:ascii="Times New Roman" w:hAnsi="Times New Roman" w:cs="Times New Roman"/>
          <w:b/>
        </w:rPr>
        <w:t>Résolutions</w:t>
      </w:r>
    </w:p>
    <w:p w:rsidR="006E3782" w:rsidRDefault="00887CA7" w:rsidP="006E378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l’issu de la rencontre il ressort les orientations suivantes à prendre en compte :</w:t>
      </w:r>
    </w:p>
    <w:p w:rsidR="00887CA7" w:rsidRDefault="005F5F32" w:rsidP="005F5F32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possibilité de </w:t>
      </w:r>
      <w:r w:rsidR="00CA2BCA">
        <w:rPr>
          <w:rFonts w:ascii="Times New Roman" w:hAnsi="Times New Roman" w:cs="Times New Roman"/>
        </w:rPr>
        <w:t>tenir plusieurs exercices comptables</w:t>
      </w:r>
    </w:p>
    <w:p w:rsidR="00622A3A" w:rsidRDefault="00823E4A" w:rsidP="00192396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maintien de l’intégrité des écritures d’un exercice clôturé.</w:t>
      </w:r>
    </w:p>
    <w:p w:rsidR="000619C4" w:rsidRDefault="00854821" w:rsidP="009A52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système SSM est fonctionnel à la Polyclinique de Mbujimayi depuis 2022.</w:t>
      </w:r>
      <w:r w:rsidR="008317E3">
        <w:rPr>
          <w:rFonts w:ascii="Times New Roman" w:hAnsi="Times New Roman" w:cs="Times New Roman"/>
        </w:rPr>
        <w:t xml:space="preserve"> </w:t>
      </w:r>
      <w:r w:rsidR="00EF7E60">
        <w:rPr>
          <w:rFonts w:ascii="Times New Roman" w:hAnsi="Times New Roman" w:cs="Times New Roman"/>
        </w:rPr>
        <w:t>La satisfaction des utilisateurs est d’autant plus grande que le</w:t>
      </w:r>
      <w:r w:rsidR="00EF3CBF">
        <w:rPr>
          <w:rFonts w:ascii="Times New Roman" w:hAnsi="Times New Roman" w:cs="Times New Roman"/>
        </w:rPr>
        <w:t xml:space="preserve"> système n’a cessé d’évoluer pour couvrir de plus en plus de postes à la Polyclinique.</w:t>
      </w:r>
      <w:r w:rsidR="00B448B0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2B1500">
        <w:rPr>
          <w:rFonts w:ascii="Times New Roman" w:hAnsi="Times New Roman" w:cs="Times New Roman"/>
        </w:rPr>
        <w:t xml:space="preserve">Il préconise une </w:t>
      </w:r>
      <w:r w:rsidR="00470AC2">
        <w:rPr>
          <w:rFonts w:ascii="Times New Roman" w:hAnsi="Times New Roman" w:cs="Times New Roman"/>
        </w:rPr>
        <w:t xml:space="preserve">comptabilité </w:t>
      </w:r>
      <w:r w:rsidR="002B1500">
        <w:rPr>
          <w:rFonts w:ascii="Times New Roman" w:hAnsi="Times New Roman" w:cs="Times New Roman"/>
        </w:rPr>
        <w:t xml:space="preserve">intégrée dont les écritures sont automatisées depuis plusieurs postes de passations des opérations de bases, déchargeant ainsi </w:t>
      </w:r>
      <w:r w:rsidR="00423AC1">
        <w:rPr>
          <w:rFonts w:ascii="Times New Roman" w:hAnsi="Times New Roman" w:cs="Times New Roman"/>
        </w:rPr>
        <w:t>le comptable de la Polyclinique de la lourde tâche de passer seule toutes les écritures comparativement à la comptabilité tenue en Excel.</w:t>
      </w:r>
    </w:p>
    <w:p w:rsidR="000C6B5E" w:rsidRDefault="00916084" w:rsidP="009A52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système est sécurisé et </w:t>
      </w:r>
      <w:r w:rsidR="009B573D">
        <w:rPr>
          <w:rFonts w:ascii="Times New Roman" w:hAnsi="Times New Roman" w:cs="Times New Roman"/>
        </w:rPr>
        <w:t>assure une rapidité sans précédent dans l’exécution de tâ</w:t>
      </w:r>
      <w:r w:rsidR="005A5746">
        <w:rPr>
          <w:rFonts w:ascii="Times New Roman" w:hAnsi="Times New Roman" w:cs="Times New Roman"/>
        </w:rPr>
        <w:t>ches.</w:t>
      </w:r>
      <w:r w:rsidR="00C70BDB">
        <w:rPr>
          <w:rFonts w:ascii="Times New Roman" w:hAnsi="Times New Roman" w:cs="Times New Roman"/>
        </w:rPr>
        <w:t xml:space="preserve"> Il comprend les mécanismes de contrôle et de validation de données </w:t>
      </w:r>
      <w:r w:rsidR="002B1F2F">
        <w:rPr>
          <w:rFonts w:ascii="Times New Roman" w:hAnsi="Times New Roman" w:cs="Times New Roman"/>
        </w:rPr>
        <w:t xml:space="preserve">et permet de retracer </w:t>
      </w:r>
      <w:r w:rsidR="00F43BB3">
        <w:rPr>
          <w:rFonts w:ascii="Times New Roman" w:hAnsi="Times New Roman" w:cs="Times New Roman"/>
        </w:rPr>
        <w:t>toute entrée et/ou sortie de fonds en indiquant précisément le pourquoi.</w:t>
      </w:r>
    </w:p>
    <w:p w:rsidR="00A02A48" w:rsidRDefault="00DF432D" w:rsidP="009A52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 niveau élevé d’automatisation permet à l’administration locale de la polyclinique d’avoir en temps réel le rapport sur toute la vie de la Polyclinique</w:t>
      </w:r>
      <w:r w:rsidR="00A554D4">
        <w:rPr>
          <w:rFonts w:ascii="Times New Roman" w:hAnsi="Times New Roman" w:cs="Times New Roman"/>
        </w:rPr>
        <w:t>.</w:t>
      </w:r>
      <w:r w:rsidR="00D43890">
        <w:rPr>
          <w:rFonts w:ascii="Times New Roman" w:hAnsi="Times New Roman" w:cs="Times New Roman"/>
        </w:rPr>
        <w:t xml:space="preserve"> </w:t>
      </w:r>
      <w:r w:rsidR="0025229C">
        <w:rPr>
          <w:rFonts w:ascii="Times New Roman" w:hAnsi="Times New Roman" w:cs="Times New Roman"/>
        </w:rPr>
        <w:t>C’est une force</w:t>
      </w:r>
      <w:r w:rsidR="006C4B64">
        <w:rPr>
          <w:rFonts w:ascii="Times New Roman" w:hAnsi="Times New Roman" w:cs="Times New Roman"/>
        </w:rPr>
        <w:t xml:space="preserve"> remarquable.</w:t>
      </w:r>
    </w:p>
    <w:p w:rsidR="00DF432D" w:rsidRPr="009A52A4" w:rsidRDefault="005329AD" w:rsidP="009A52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 bonus, il intègre un module de messagerie </w:t>
      </w:r>
      <w:r w:rsidR="00873FF9">
        <w:rPr>
          <w:rFonts w:ascii="Times New Roman" w:hAnsi="Times New Roman" w:cs="Times New Roman"/>
        </w:rPr>
        <w:t xml:space="preserve">pour permettre un échange constant entre les utilisateurs au service et éviter le déplacement </w:t>
      </w:r>
      <w:r w:rsidR="00CA4CE6">
        <w:rPr>
          <w:rFonts w:ascii="Times New Roman" w:hAnsi="Times New Roman" w:cs="Times New Roman"/>
        </w:rPr>
        <w:t>en cas de besoin d’information.</w:t>
      </w:r>
      <w:r w:rsidR="00693A9F">
        <w:rPr>
          <w:rFonts w:ascii="Times New Roman" w:hAnsi="Times New Roman" w:cs="Times New Roman"/>
        </w:rPr>
        <w:t xml:space="preserve"> </w:t>
      </w:r>
      <w:r w:rsidR="00DF432D">
        <w:rPr>
          <w:rFonts w:ascii="Times New Roman" w:hAnsi="Times New Roman" w:cs="Times New Roman"/>
        </w:rPr>
        <w:t xml:space="preserve"> </w:t>
      </w:r>
    </w:p>
    <w:sectPr w:rsidR="00DF432D" w:rsidRPr="009A52A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8F9" w:rsidRDefault="007868F9" w:rsidP="00B448B0">
      <w:pPr>
        <w:spacing w:after="0" w:line="240" w:lineRule="auto"/>
      </w:pPr>
      <w:r>
        <w:separator/>
      </w:r>
    </w:p>
  </w:endnote>
  <w:endnote w:type="continuationSeparator" w:id="0">
    <w:p w:rsidR="007868F9" w:rsidRDefault="007868F9" w:rsidP="00B44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B0" w:rsidRDefault="00B448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93535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93535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B448B0" w:rsidRDefault="00B448B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8F9" w:rsidRDefault="007868F9" w:rsidP="00B448B0">
      <w:pPr>
        <w:spacing w:after="0" w:line="240" w:lineRule="auto"/>
      </w:pPr>
      <w:r>
        <w:separator/>
      </w:r>
    </w:p>
  </w:footnote>
  <w:footnote w:type="continuationSeparator" w:id="0">
    <w:p w:rsidR="007868F9" w:rsidRDefault="007868F9" w:rsidP="00B44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C005C"/>
    <w:multiLevelType w:val="hybridMultilevel"/>
    <w:tmpl w:val="965E17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70B55"/>
    <w:multiLevelType w:val="hybridMultilevel"/>
    <w:tmpl w:val="965E17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64812"/>
    <w:multiLevelType w:val="hybridMultilevel"/>
    <w:tmpl w:val="6268C4A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EB699A"/>
    <w:multiLevelType w:val="hybridMultilevel"/>
    <w:tmpl w:val="32045448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5B7D18E4"/>
    <w:multiLevelType w:val="hybridMultilevel"/>
    <w:tmpl w:val="29B691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AD"/>
    <w:rsid w:val="00001212"/>
    <w:rsid w:val="00003BB5"/>
    <w:rsid w:val="00016487"/>
    <w:rsid w:val="00031787"/>
    <w:rsid w:val="000619C4"/>
    <w:rsid w:val="00070B46"/>
    <w:rsid w:val="0007599B"/>
    <w:rsid w:val="0008474E"/>
    <w:rsid w:val="000872F0"/>
    <w:rsid w:val="000A4814"/>
    <w:rsid w:val="000B5470"/>
    <w:rsid w:val="000C6B5E"/>
    <w:rsid w:val="001076A7"/>
    <w:rsid w:val="00110253"/>
    <w:rsid w:val="00134D5F"/>
    <w:rsid w:val="0013508C"/>
    <w:rsid w:val="0015266C"/>
    <w:rsid w:val="0016512D"/>
    <w:rsid w:val="001706E5"/>
    <w:rsid w:val="0017190C"/>
    <w:rsid w:val="00171EEA"/>
    <w:rsid w:val="00186389"/>
    <w:rsid w:val="00192396"/>
    <w:rsid w:val="001B2CB9"/>
    <w:rsid w:val="001C1A4D"/>
    <w:rsid w:val="002215F6"/>
    <w:rsid w:val="002446D4"/>
    <w:rsid w:val="0024751B"/>
    <w:rsid w:val="0025229C"/>
    <w:rsid w:val="00267E85"/>
    <w:rsid w:val="002A3876"/>
    <w:rsid w:val="002A4761"/>
    <w:rsid w:val="002B1107"/>
    <w:rsid w:val="002B1500"/>
    <w:rsid w:val="002B1F2F"/>
    <w:rsid w:val="002B2685"/>
    <w:rsid w:val="002C6EE5"/>
    <w:rsid w:val="002F2344"/>
    <w:rsid w:val="00312EF3"/>
    <w:rsid w:val="00350759"/>
    <w:rsid w:val="00371708"/>
    <w:rsid w:val="00385AE7"/>
    <w:rsid w:val="003973E4"/>
    <w:rsid w:val="003A6958"/>
    <w:rsid w:val="003B0E32"/>
    <w:rsid w:val="003B303E"/>
    <w:rsid w:val="003D46D1"/>
    <w:rsid w:val="003E16C6"/>
    <w:rsid w:val="00400203"/>
    <w:rsid w:val="00405930"/>
    <w:rsid w:val="00407728"/>
    <w:rsid w:val="00416B5E"/>
    <w:rsid w:val="00416EFF"/>
    <w:rsid w:val="00423AC1"/>
    <w:rsid w:val="00426FF3"/>
    <w:rsid w:val="00431329"/>
    <w:rsid w:val="004438A2"/>
    <w:rsid w:val="00453C3C"/>
    <w:rsid w:val="00461658"/>
    <w:rsid w:val="00464D86"/>
    <w:rsid w:val="00470AC2"/>
    <w:rsid w:val="0047234F"/>
    <w:rsid w:val="004C752D"/>
    <w:rsid w:val="004E3893"/>
    <w:rsid w:val="004F611C"/>
    <w:rsid w:val="005112AD"/>
    <w:rsid w:val="005329AD"/>
    <w:rsid w:val="00564F97"/>
    <w:rsid w:val="0057183E"/>
    <w:rsid w:val="00572D6F"/>
    <w:rsid w:val="005A5746"/>
    <w:rsid w:val="005C25DC"/>
    <w:rsid w:val="005D6724"/>
    <w:rsid w:val="005E0E34"/>
    <w:rsid w:val="005F17CC"/>
    <w:rsid w:val="005F2F2D"/>
    <w:rsid w:val="005F59EB"/>
    <w:rsid w:val="005F5F32"/>
    <w:rsid w:val="005F72F4"/>
    <w:rsid w:val="00600E90"/>
    <w:rsid w:val="00602AAF"/>
    <w:rsid w:val="00622A3A"/>
    <w:rsid w:val="00624885"/>
    <w:rsid w:val="006255FF"/>
    <w:rsid w:val="00643007"/>
    <w:rsid w:val="0065048D"/>
    <w:rsid w:val="00652E7B"/>
    <w:rsid w:val="006670DD"/>
    <w:rsid w:val="00667FD8"/>
    <w:rsid w:val="00693A9F"/>
    <w:rsid w:val="006C2029"/>
    <w:rsid w:val="006C4B64"/>
    <w:rsid w:val="006E3782"/>
    <w:rsid w:val="007234DD"/>
    <w:rsid w:val="007256CE"/>
    <w:rsid w:val="007518C4"/>
    <w:rsid w:val="00760EE7"/>
    <w:rsid w:val="007868F9"/>
    <w:rsid w:val="007929B3"/>
    <w:rsid w:val="007A0490"/>
    <w:rsid w:val="007A5D11"/>
    <w:rsid w:val="007A7E04"/>
    <w:rsid w:val="007B412B"/>
    <w:rsid w:val="007B4D93"/>
    <w:rsid w:val="00823E4A"/>
    <w:rsid w:val="008317E3"/>
    <w:rsid w:val="00841303"/>
    <w:rsid w:val="00853452"/>
    <w:rsid w:val="00853959"/>
    <w:rsid w:val="00854821"/>
    <w:rsid w:val="00872D2A"/>
    <w:rsid w:val="00873FF9"/>
    <w:rsid w:val="00883A45"/>
    <w:rsid w:val="00884F87"/>
    <w:rsid w:val="00887CA7"/>
    <w:rsid w:val="00893D06"/>
    <w:rsid w:val="008D19ED"/>
    <w:rsid w:val="008D338E"/>
    <w:rsid w:val="008E6F90"/>
    <w:rsid w:val="008F7B05"/>
    <w:rsid w:val="00907AAF"/>
    <w:rsid w:val="009152DC"/>
    <w:rsid w:val="00916084"/>
    <w:rsid w:val="009173BB"/>
    <w:rsid w:val="0094525D"/>
    <w:rsid w:val="00945A45"/>
    <w:rsid w:val="0095105E"/>
    <w:rsid w:val="00952CF2"/>
    <w:rsid w:val="00962659"/>
    <w:rsid w:val="00983D4D"/>
    <w:rsid w:val="00987C65"/>
    <w:rsid w:val="00987E8B"/>
    <w:rsid w:val="009A52A4"/>
    <w:rsid w:val="009A76B8"/>
    <w:rsid w:val="009B573D"/>
    <w:rsid w:val="009C7E6B"/>
    <w:rsid w:val="009D39E1"/>
    <w:rsid w:val="00A00149"/>
    <w:rsid w:val="00A00E73"/>
    <w:rsid w:val="00A02A48"/>
    <w:rsid w:val="00A046AD"/>
    <w:rsid w:val="00A060C8"/>
    <w:rsid w:val="00A35FB2"/>
    <w:rsid w:val="00A44361"/>
    <w:rsid w:val="00A451A2"/>
    <w:rsid w:val="00A554D4"/>
    <w:rsid w:val="00A67A4C"/>
    <w:rsid w:val="00A74FE4"/>
    <w:rsid w:val="00A84BAC"/>
    <w:rsid w:val="00AA412F"/>
    <w:rsid w:val="00AA725F"/>
    <w:rsid w:val="00AD099E"/>
    <w:rsid w:val="00AD3C5F"/>
    <w:rsid w:val="00AD777F"/>
    <w:rsid w:val="00AF3948"/>
    <w:rsid w:val="00B02299"/>
    <w:rsid w:val="00B068A9"/>
    <w:rsid w:val="00B20478"/>
    <w:rsid w:val="00B27032"/>
    <w:rsid w:val="00B36526"/>
    <w:rsid w:val="00B448B0"/>
    <w:rsid w:val="00B56302"/>
    <w:rsid w:val="00B9108F"/>
    <w:rsid w:val="00B93535"/>
    <w:rsid w:val="00BA6C26"/>
    <w:rsid w:val="00BB4C5C"/>
    <w:rsid w:val="00BD489A"/>
    <w:rsid w:val="00BE2526"/>
    <w:rsid w:val="00BE3583"/>
    <w:rsid w:val="00BF4DAE"/>
    <w:rsid w:val="00C53BFC"/>
    <w:rsid w:val="00C67490"/>
    <w:rsid w:val="00C70BDB"/>
    <w:rsid w:val="00C73D8D"/>
    <w:rsid w:val="00C76A8B"/>
    <w:rsid w:val="00C97BEF"/>
    <w:rsid w:val="00CA2BCA"/>
    <w:rsid w:val="00CA4CE6"/>
    <w:rsid w:val="00CC5318"/>
    <w:rsid w:val="00CF6EDF"/>
    <w:rsid w:val="00D01315"/>
    <w:rsid w:val="00D16C7A"/>
    <w:rsid w:val="00D178AF"/>
    <w:rsid w:val="00D27BD9"/>
    <w:rsid w:val="00D31A8F"/>
    <w:rsid w:val="00D33875"/>
    <w:rsid w:val="00D33987"/>
    <w:rsid w:val="00D42233"/>
    <w:rsid w:val="00D436BE"/>
    <w:rsid w:val="00D43890"/>
    <w:rsid w:val="00D53C86"/>
    <w:rsid w:val="00D55B7F"/>
    <w:rsid w:val="00D616CD"/>
    <w:rsid w:val="00D72C43"/>
    <w:rsid w:val="00D73F5E"/>
    <w:rsid w:val="00D743A9"/>
    <w:rsid w:val="00D83941"/>
    <w:rsid w:val="00D85883"/>
    <w:rsid w:val="00DF432D"/>
    <w:rsid w:val="00DF6AA4"/>
    <w:rsid w:val="00E319F8"/>
    <w:rsid w:val="00E550DB"/>
    <w:rsid w:val="00E81B0A"/>
    <w:rsid w:val="00EA5590"/>
    <w:rsid w:val="00EA6D46"/>
    <w:rsid w:val="00EB56F6"/>
    <w:rsid w:val="00EC4D4D"/>
    <w:rsid w:val="00EC7699"/>
    <w:rsid w:val="00EF3CBF"/>
    <w:rsid w:val="00EF7E60"/>
    <w:rsid w:val="00F11DBA"/>
    <w:rsid w:val="00F13530"/>
    <w:rsid w:val="00F30DD9"/>
    <w:rsid w:val="00F35B7A"/>
    <w:rsid w:val="00F43BB3"/>
    <w:rsid w:val="00F46CB8"/>
    <w:rsid w:val="00F94D85"/>
    <w:rsid w:val="00F973BB"/>
    <w:rsid w:val="00FC3959"/>
    <w:rsid w:val="00FC7878"/>
    <w:rsid w:val="00FD02E6"/>
    <w:rsid w:val="00FD2957"/>
    <w:rsid w:val="00FE62D4"/>
    <w:rsid w:val="00FF3F0B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3C580-1A1F-439D-AD80-CE55DEA9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6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6A8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56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63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6302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B44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48B0"/>
  </w:style>
  <w:style w:type="paragraph" w:styleId="Pieddepage">
    <w:name w:val="footer"/>
    <w:basedOn w:val="Normal"/>
    <w:link w:val="PieddepageCar"/>
    <w:uiPriority w:val="99"/>
    <w:unhideWhenUsed/>
    <w:rsid w:val="00B44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4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AUDIO-VISUEL</cp:lastModifiedBy>
  <cp:revision>572</cp:revision>
  <cp:lastPrinted>2023-04-13T08:11:00Z</cp:lastPrinted>
  <dcterms:created xsi:type="dcterms:W3CDTF">2023-04-13T06:24:00Z</dcterms:created>
  <dcterms:modified xsi:type="dcterms:W3CDTF">2023-04-13T08:22:00Z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3ca706e9-4416-4e28-8d89-69e7d312ba61</vt:lpwstr>
  </property>
</Properties>
</file>