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0483" w14:textId="23F434C1" w:rsidR="00484670" w:rsidRPr="00B67C88" w:rsidRDefault="00B67C88" w:rsidP="00B67C8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7C88">
        <w:rPr>
          <w:rFonts w:ascii="Times New Roman" w:hAnsi="Times New Roman" w:cs="Times New Roman"/>
          <w:sz w:val="24"/>
          <w:szCs w:val="24"/>
        </w:rPr>
        <w:t>Tudorache Alexandru-Theodor</w:t>
      </w:r>
    </w:p>
    <w:p w14:paraId="6A988CA7" w14:textId="0A26045D" w:rsidR="00B67C88" w:rsidRPr="00B67C88" w:rsidRDefault="00B67C88" w:rsidP="00B67C8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67C88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B67C88">
        <w:rPr>
          <w:rFonts w:ascii="Times New Roman" w:hAnsi="Times New Roman" w:cs="Times New Roman"/>
          <w:sz w:val="24"/>
          <w:szCs w:val="24"/>
        </w:rPr>
        <w:t xml:space="preserve"> 342</w:t>
      </w:r>
    </w:p>
    <w:p w14:paraId="6F821828" w14:textId="6DEEFB00" w:rsidR="00B67C88" w:rsidRDefault="00B67C88" w:rsidP="00B67C88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67C8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Blockchain </w:t>
      </w:r>
      <w:proofErr w:type="spellStart"/>
      <w:r w:rsidRPr="00B67C8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în</w:t>
      </w:r>
      <w:proofErr w:type="spellEnd"/>
      <w:r w:rsidRPr="00B67C8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67C8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siguranța</w:t>
      </w:r>
      <w:proofErr w:type="spellEnd"/>
      <w:r w:rsidRPr="00B67C8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67C8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alimentară</w:t>
      </w:r>
      <w:proofErr w:type="spellEnd"/>
    </w:p>
    <w:p w14:paraId="45258E85" w14:textId="798469D6" w:rsidR="00C63D63" w:rsidRPr="002475F2" w:rsidRDefault="00C63D63" w:rsidP="00B343B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2475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Importanta</w:t>
      </w:r>
      <w:proofErr w:type="spellEnd"/>
    </w:p>
    <w:p w14:paraId="11728E9C" w14:textId="2A562065" w:rsidR="00B343BF" w:rsidRDefault="00BB4F4E" w:rsidP="00B343BF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Mancarea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lucru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pe care cu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totii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il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consumam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zilnic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asadar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siguranta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alimentara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este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un aspect care ne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afecteaza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pe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toti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de care cu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totii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ar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trebui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sa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fim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interesati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59ACFF2" w14:textId="674E5A67" w:rsidR="00246872" w:rsidRPr="002475F2" w:rsidRDefault="00246872" w:rsidP="00B343B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2475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Globalizarea</w:t>
      </w:r>
      <w:proofErr w:type="spellEnd"/>
      <w:r w:rsidRPr="002475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74C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industriei</w:t>
      </w:r>
      <w:proofErr w:type="spellEnd"/>
      <w:r w:rsidR="00E74C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75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aliment</w:t>
      </w:r>
      <w:r w:rsidR="00E74C0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are</w:t>
      </w:r>
      <w:proofErr w:type="spellEnd"/>
    </w:p>
    <w:p w14:paraId="72D5A5CD" w14:textId="556B6F54" w:rsidR="00B343BF" w:rsidRDefault="00B343BF" w:rsidP="00B343BF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Cu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totii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auzit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globalizare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Acest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proces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este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aplicat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atunci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cand vine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vorba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despre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mancare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Exista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multi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oameni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putea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spune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sunt pro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industriei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locale,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insa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realitate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foarte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greu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bazezi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doar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pe o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alimentatie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provenienta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surse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locale.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Doua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exemple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simple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cafeaua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bananele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care sunt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imposibil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luat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surse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locale</w:t>
      </w:r>
      <w:r w:rsidR="00BB4F4E">
        <w:rPr>
          <w:rFonts w:ascii="Times New Roman" w:hAnsi="Times New Roman" w:cs="Times New Roman"/>
          <w:color w:val="000000"/>
          <w:shd w:val="clear" w:color="auto" w:fill="FFFFFF"/>
        </w:rPr>
        <w:t xml:space="preserve"> in Romania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9468CFB" w14:textId="659D522B" w:rsidR="00B343BF" w:rsidRDefault="00BB4F4E" w:rsidP="00B343BF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Mai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jos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sunt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prezentate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origin</w:t>
      </w:r>
      <w:r>
        <w:rPr>
          <w:rFonts w:ascii="Times New Roman" w:hAnsi="Times New Roman" w:cs="Times New Roman"/>
          <w:color w:val="000000"/>
          <w:shd w:val="clear" w:color="auto" w:fill="FFFFFF"/>
        </w:rPr>
        <w:t>ile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ingredientelor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unui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desert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relativ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simplu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servit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="00B343BF">
        <w:rPr>
          <w:rFonts w:ascii="Times New Roman" w:hAnsi="Times New Roman" w:cs="Times New Roman"/>
          <w:color w:val="000000"/>
          <w:shd w:val="clear" w:color="auto" w:fill="FFFFFF"/>
        </w:rPr>
        <w:t>Statele</w:t>
      </w:r>
      <w:proofErr w:type="spellEnd"/>
      <w:r w:rsidR="00B343BF">
        <w:rPr>
          <w:rFonts w:ascii="Times New Roman" w:hAnsi="Times New Roman" w:cs="Times New Roman"/>
          <w:color w:val="000000"/>
          <w:shd w:val="clear" w:color="auto" w:fill="FFFFFF"/>
        </w:rPr>
        <w:t xml:space="preserve"> Unite.</w:t>
      </w:r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Pentru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prepara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acest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desert, a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fost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nevoie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produse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din 7 tari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diferite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de pe 4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continente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D0915">
        <w:rPr>
          <w:rFonts w:ascii="Times New Roman" w:hAnsi="Times New Roman" w:cs="Times New Roman"/>
          <w:color w:val="000000"/>
          <w:shd w:val="clear" w:color="auto" w:fill="FFFFFF"/>
        </w:rPr>
        <w:t>diferite</w:t>
      </w:r>
      <w:proofErr w:type="spellEnd"/>
      <w:r w:rsidR="003D0915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14:paraId="2057373E" w14:textId="77777777" w:rsidR="00C63D63" w:rsidRDefault="00B343BF" w:rsidP="00C63D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3F88B678" wp14:editId="7ACCF959">
            <wp:extent cx="5932805" cy="3877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F1FA" w14:textId="2A447C09" w:rsidR="00246872" w:rsidRDefault="00516EDE" w:rsidP="00C63D6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Mai </w:t>
      </w:r>
      <w:proofErr w:type="spellStart"/>
      <w:r>
        <w:rPr>
          <w:rFonts w:ascii="Times New Roman" w:hAnsi="Times New Roman" w:cs="Times New Roman"/>
        </w:rPr>
        <w:t>departe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246872">
        <w:rPr>
          <w:rFonts w:ascii="Times New Roman" w:hAnsi="Times New Roman" w:cs="Times New Roman"/>
        </w:rPr>
        <w:t>oi</w:t>
      </w:r>
      <w:proofErr w:type="spellEnd"/>
      <w:r w:rsidR="00246872">
        <w:rPr>
          <w:rFonts w:ascii="Times New Roman" w:hAnsi="Times New Roman" w:cs="Times New Roman"/>
        </w:rPr>
        <w:t xml:space="preserve"> </w:t>
      </w:r>
      <w:proofErr w:type="spellStart"/>
      <w:r w:rsidR="00246872">
        <w:rPr>
          <w:rFonts w:ascii="Times New Roman" w:hAnsi="Times New Roman" w:cs="Times New Roman"/>
        </w:rPr>
        <w:t>prezenta</w:t>
      </w:r>
      <w:proofErr w:type="spellEnd"/>
      <w:r w:rsidR="00246872">
        <w:rPr>
          <w:rFonts w:ascii="Times New Roman" w:hAnsi="Times New Roman" w:cs="Times New Roman"/>
        </w:rPr>
        <w:t xml:space="preserve"> care </w:t>
      </w:r>
      <w:proofErr w:type="spellStart"/>
      <w:r w:rsidR="00246872">
        <w:rPr>
          <w:rFonts w:ascii="Times New Roman" w:hAnsi="Times New Roman" w:cs="Times New Roman"/>
        </w:rPr>
        <w:t>este</w:t>
      </w:r>
      <w:proofErr w:type="spellEnd"/>
      <w:r w:rsidR="00246872">
        <w:rPr>
          <w:rFonts w:ascii="Times New Roman" w:hAnsi="Times New Roman" w:cs="Times New Roman"/>
        </w:rPr>
        <w:t xml:space="preserve">, in general, </w:t>
      </w:r>
      <w:proofErr w:type="spellStart"/>
      <w:r>
        <w:rPr>
          <w:rFonts w:ascii="Times New Roman" w:hAnsi="Times New Roman" w:cs="Times New Roman"/>
        </w:rPr>
        <w:t>procesul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treaca</w:t>
      </w:r>
      <w:proofErr w:type="spellEnd"/>
      <w:r w:rsidR="002468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</w:t>
      </w:r>
      <w:r w:rsidR="00246872">
        <w:rPr>
          <w:rFonts w:ascii="Times New Roman" w:hAnsi="Times New Roman" w:cs="Times New Roman"/>
        </w:rPr>
        <w:t xml:space="preserve"> </w:t>
      </w:r>
      <w:proofErr w:type="spellStart"/>
      <w:r w:rsidR="00246872">
        <w:rPr>
          <w:rFonts w:ascii="Times New Roman" w:hAnsi="Times New Roman" w:cs="Times New Roman"/>
        </w:rPr>
        <w:t>fruct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 w:rsidR="00246872">
        <w:rPr>
          <w:rFonts w:ascii="Times New Roman" w:hAnsi="Times New Roman" w:cs="Times New Roman"/>
        </w:rPr>
        <w:t xml:space="preserve"> de la </w:t>
      </w:r>
      <w:proofErr w:type="spellStart"/>
      <w:r w:rsidR="00246872">
        <w:rPr>
          <w:rFonts w:ascii="Times New Roman" w:hAnsi="Times New Roman" w:cs="Times New Roman"/>
        </w:rPr>
        <w:t>ferma</w:t>
      </w:r>
      <w:proofErr w:type="spellEnd"/>
      <w:r w:rsidR="00246872">
        <w:rPr>
          <w:rFonts w:ascii="Times New Roman" w:hAnsi="Times New Roman" w:cs="Times New Roman"/>
        </w:rPr>
        <w:t xml:space="preserve"> la care </w:t>
      </w:r>
      <w:proofErr w:type="spellStart"/>
      <w:r w:rsidR="00246872">
        <w:rPr>
          <w:rFonts w:ascii="Times New Roman" w:hAnsi="Times New Roman" w:cs="Times New Roman"/>
        </w:rPr>
        <w:t>este</w:t>
      </w:r>
      <w:proofErr w:type="spellEnd"/>
      <w:r w:rsidR="00246872">
        <w:rPr>
          <w:rFonts w:ascii="Times New Roman" w:hAnsi="Times New Roman" w:cs="Times New Roman"/>
        </w:rPr>
        <w:t xml:space="preserve"> </w:t>
      </w:r>
      <w:proofErr w:type="spellStart"/>
      <w:r w:rsidR="00246872">
        <w:rPr>
          <w:rFonts w:ascii="Times New Roman" w:hAnsi="Times New Roman" w:cs="Times New Roman"/>
        </w:rPr>
        <w:t>crescut</w:t>
      </w:r>
      <w:proofErr w:type="spellEnd"/>
      <w:r w:rsidR="00246872">
        <w:rPr>
          <w:rFonts w:ascii="Times New Roman" w:hAnsi="Times New Roman" w:cs="Times New Roman"/>
        </w:rPr>
        <w:t xml:space="preserve"> la </w:t>
      </w:r>
      <w:proofErr w:type="spellStart"/>
      <w:r w:rsidR="00246872">
        <w:rPr>
          <w:rFonts w:ascii="Times New Roman" w:hAnsi="Times New Roman" w:cs="Times New Roman"/>
        </w:rPr>
        <w:t>clientul</w:t>
      </w:r>
      <w:proofErr w:type="spellEnd"/>
      <w:r w:rsidR="00246872">
        <w:rPr>
          <w:rFonts w:ascii="Times New Roman" w:hAnsi="Times New Roman" w:cs="Times New Roman"/>
        </w:rPr>
        <w:t xml:space="preserve"> final.</w:t>
      </w:r>
    </w:p>
    <w:p w14:paraId="40B7D019" w14:textId="012E6311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 w:rsidRPr="00C66844">
        <w:rPr>
          <w:rFonts w:ascii="Times New Roman" w:hAnsi="Times New Roman" w:cs="Times New Roman"/>
          <w:color w:val="000000"/>
          <w:shd w:val="clear" w:color="auto" w:fill="FFFFFF"/>
        </w:rPr>
        <w:t>coacă</w:t>
      </w:r>
      <w:proofErr w:type="spellEnd"/>
    </w:p>
    <w:p w14:paraId="66B72579" w14:textId="20001B8A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cules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fermierul</w:t>
      </w:r>
      <w:proofErr w:type="spellEnd"/>
      <w:r>
        <w:rPr>
          <w:rFonts w:ascii="Times New Roman" w:hAnsi="Times New Roman" w:cs="Times New Roman"/>
        </w:rPr>
        <w:t xml:space="preserve"> care </w:t>
      </w:r>
      <w:r w:rsidR="00072DE1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creste</w:t>
      </w:r>
      <w:proofErr w:type="spellEnd"/>
    </w:p>
    <w:p w14:paraId="1B257D5C" w14:textId="508BF156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trimis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centrul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impachetare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acolo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spalat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cutii</w:t>
      </w:r>
      <w:proofErr w:type="spellEnd"/>
    </w:p>
    <w:p w14:paraId="0846E334" w14:textId="3E69B92B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transportat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avionul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vaporul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72DE1"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comercializat</w:t>
      </w:r>
      <w:r w:rsidR="00072DE1">
        <w:rPr>
          <w:rFonts w:ascii="Times New Roman" w:hAnsi="Times New Roman" w:cs="Times New Roman"/>
        </w:rPr>
        <w:t>e</w:t>
      </w:r>
      <w:proofErr w:type="spellEnd"/>
    </w:p>
    <w:p w14:paraId="2286FEE2" w14:textId="44FB4732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treaca</w:t>
      </w:r>
      <w:proofErr w:type="spellEnd"/>
      <w:r>
        <w:rPr>
          <w:rFonts w:ascii="Times New Roman" w:hAnsi="Times New Roman" w:cs="Times New Roman"/>
        </w:rPr>
        <w:t xml:space="preserve"> granita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centru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procesare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tara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destinatie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2DE1">
        <w:rPr>
          <w:rFonts w:ascii="Times New Roman" w:hAnsi="Times New Roman" w:cs="Times New Roman"/>
        </w:rPr>
        <w:t>vor</w:t>
      </w:r>
      <w:proofErr w:type="spellEnd"/>
      <w:r w:rsidR="00072DE1">
        <w:rPr>
          <w:rFonts w:ascii="Times New Roman" w:hAnsi="Times New Roman" w:cs="Times New Roman"/>
        </w:rPr>
        <w:t xml:space="preserve"> fi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containere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fi </w:t>
      </w:r>
      <w:proofErr w:type="spellStart"/>
      <w:r>
        <w:rPr>
          <w:rFonts w:ascii="Times New Roman" w:hAnsi="Times New Roman" w:cs="Times New Roman"/>
        </w:rPr>
        <w:t>comercializat</w:t>
      </w:r>
      <w:r w:rsidR="00072DE1">
        <w:rPr>
          <w:rFonts w:ascii="Times New Roman" w:hAnsi="Times New Roman" w:cs="Times New Roman"/>
        </w:rPr>
        <w:t>e</w:t>
      </w:r>
      <w:proofErr w:type="spellEnd"/>
    </w:p>
    <w:p w14:paraId="2FECF866" w14:textId="7298B2F6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trimis</w:t>
      </w:r>
      <w:r w:rsidR="00072DE1">
        <w:rPr>
          <w:rFonts w:ascii="Times New Roman" w:hAnsi="Times New Roman" w:cs="Times New Roman"/>
        </w:rPr>
        <w:t>e</w:t>
      </w:r>
      <w:proofErr w:type="spellEnd"/>
      <w:r w:rsidR="00072D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un </w:t>
      </w:r>
      <w:proofErr w:type="spellStart"/>
      <w:r>
        <w:rPr>
          <w:rFonts w:ascii="Times New Roman" w:hAnsi="Times New Roman" w:cs="Times New Roman"/>
        </w:rPr>
        <w:t>centru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distributie</w:t>
      </w:r>
      <w:proofErr w:type="spellEnd"/>
    </w:p>
    <w:p w14:paraId="310221CB" w14:textId="6DA8819E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transportat</w:t>
      </w:r>
      <w:r w:rsidR="003D628C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magazinul</w:t>
      </w:r>
      <w:proofErr w:type="spellEnd"/>
      <w:r>
        <w:rPr>
          <w:rFonts w:ascii="Times New Roman" w:hAnsi="Times New Roman" w:cs="Times New Roman"/>
        </w:rPr>
        <w:t xml:space="preserve"> care </w:t>
      </w:r>
      <w:r w:rsidR="00072DE1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comercializa</w:t>
      </w:r>
      <w:proofErr w:type="spellEnd"/>
    </w:p>
    <w:p w14:paraId="39D74030" w14:textId="1EBF43C2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raftul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magazinului</w:t>
      </w:r>
      <w:proofErr w:type="spellEnd"/>
    </w:p>
    <w:p w14:paraId="11C64A4E" w14:textId="1DC78C43" w:rsidR="00246872" w:rsidRDefault="00246872" w:rsidP="002468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Fruct</w:t>
      </w:r>
      <w:r w:rsidR="00072DE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072DE1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cumparat</w:t>
      </w:r>
      <w:r w:rsidR="00072DE1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final,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consumat</w:t>
      </w:r>
      <w:r w:rsidR="00072DE1">
        <w:rPr>
          <w:rFonts w:ascii="Times New Roman" w:hAnsi="Times New Roman" w:cs="Times New Roman"/>
        </w:rPr>
        <w:t>e</w:t>
      </w:r>
      <w:proofErr w:type="spellEnd"/>
    </w:p>
    <w:p w14:paraId="7F1D5624" w14:textId="3A340C98" w:rsidR="00246872" w:rsidRDefault="00246872" w:rsidP="002468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un </w:t>
      </w:r>
      <w:proofErr w:type="spellStart"/>
      <w:r>
        <w:rPr>
          <w:rFonts w:ascii="Times New Roman" w:hAnsi="Times New Roman" w:cs="Times New Roman"/>
        </w:rPr>
        <w:t>proces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complicat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greu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urmarit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72832"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traditionale</w:t>
      </w:r>
      <w:proofErr w:type="spellEnd"/>
      <w:r w:rsidR="00CA7643">
        <w:rPr>
          <w:rFonts w:ascii="Times New Roman" w:hAnsi="Times New Roman" w:cs="Times New Roman"/>
        </w:rPr>
        <w:t xml:space="preserve">, </w:t>
      </w:r>
      <w:proofErr w:type="spellStart"/>
      <w:r w:rsidR="00CA7643">
        <w:rPr>
          <w:rFonts w:ascii="Times New Roman" w:hAnsi="Times New Roman" w:cs="Times New Roman"/>
        </w:rPr>
        <w:t>iar</w:t>
      </w:r>
      <w:proofErr w:type="spellEnd"/>
      <w:r w:rsidR="00CA7643">
        <w:rPr>
          <w:rFonts w:ascii="Times New Roman" w:hAnsi="Times New Roman" w:cs="Times New Roman"/>
        </w:rPr>
        <w:t xml:space="preserve"> </w:t>
      </w:r>
      <w:proofErr w:type="spellStart"/>
      <w:r w:rsidR="00CA7643">
        <w:rPr>
          <w:rFonts w:ascii="Times New Roman" w:hAnsi="Times New Roman" w:cs="Times New Roman"/>
        </w:rPr>
        <w:t>acest</w:t>
      </w:r>
      <w:proofErr w:type="spellEnd"/>
      <w:r w:rsidR="00CA7643">
        <w:rPr>
          <w:rFonts w:ascii="Times New Roman" w:hAnsi="Times New Roman" w:cs="Times New Roman"/>
        </w:rPr>
        <w:t xml:space="preserve"> </w:t>
      </w:r>
      <w:proofErr w:type="spellStart"/>
      <w:r w:rsidR="00CA7643">
        <w:rPr>
          <w:rFonts w:ascii="Times New Roman" w:hAnsi="Times New Roman" w:cs="Times New Roman"/>
        </w:rPr>
        <w:t>proces</w:t>
      </w:r>
      <w:proofErr w:type="spellEnd"/>
      <w:r w:rsidR="00CA76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dureaza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saptamani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>,</w:t>
      </w:r>
      <w:r w:rsidR="00404DCB">
        <w:rPr>
          <w:rFonts w:ascii="Times New Roman" w:hAnsi="Times New Roman" w:cs="Times New Roman"/>
        </w:rPr>
        <w:t xml:space="preserve"> </w:t>
      </w:r>
      <w:proofErr w:type="spellStart"/>
      <w:r w:rsidR="00404DCB">
        <w:rPr>
          <w:rFonts w:ascii="Times New Roman" w:hAnsi="Times New Roman" w:cs="Times New Roman"/>
        </w:rPr>
        <w:t>dupa</w:t>
      </w:r>
      <w:proofErr w:type="spellEnd"/>
      <w:r w:rsidR="00404DCB">
        <w:rPr>
          <w:rFonts w:ascii="Times New Roman" w:hAnsi="Times New Roman" w:cs="Times New Roman"/>
        </w:rPr>
        <w:t xml:space="preserve"> cum </w:t>
      </w:r>
      <w:proofErr w:type="spellStart"/>
      <w:r w:rsidR="00404DCB">
        <w:rPr>
          <w:rFonts w:ascii="Times New Roman" w:hAnsi="Times New Roman" w:cs="Times New Roman"/>
        </w:rPr>
        <w:t>urmeaza</w:t>
      </w:r>
      <w:proofErr w:type="spellEnd"/>
      <w:r w:rsidR="00404DCB">
        <w:rPr>
          <w:rFonts w:ascii="Times New Roman" w:hAnsi="Times New Roman" w:cs="Times New Roman"/>
        </w:rPr>
        <w:t xml:space="preserve"> </w:t>
      </w:r>
      <w:proofErr w:type="spellStart"/>
      <w:r w:rsidR="00404DCB">
        <w:rPr>
          <w:rFonts w:ascii="Times New Roman" w:hAnsi="Times New Roman" w:cs="Times New Roman"/>
        </w:rPr>
        <w:t>sa</w:t>
      </w:r>
      <w:proofErr w:type="spellEnd"/>
      <w:r w:rsidR="00404DCB">
        <w:rPr>
          <w:rFonts w:ascii="Times New Roman" w:hAnsi="Times New Roman" w:cs="Times New Roman"/>
        </w:rPr>
        <w:t xml:space="preserve"> </w:t>
      </w:r>
      <w:proofErr w:type="spellStart"/>
      <w:r w:rsidR="00404DCB">
        <w:rPr>
          <w:rFonts w:ascii="Times New Roman" w:hAnsi="Times New Roman" w:cs="Times New Roman"/>
        </w:rPr>
        <w:t>vedem</w:t>
      </w:r>
      <w:proofErr w:type="spellEnd"/>
      <w:r w:rsidR="00404DC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Blockchain,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scurtat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numai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secunde</w:t>
      </w:r>
      <w:proofErr w:type="spellEnd"/>
      <w:r>
        <w:rPr>
          <w:rFonts w:ascii="Times New Roman" w:hAnsi="Times New Roman" w:cs="Times New Roman"/>
        </w:rPr>
        <w:t>.</w:t>
      </w:r>
    </w:p>
    <w:p w14:paraId="0C908D49" w14:textId="79D0AC35" w:rsidR="00246872" w:rsidRPr="002475F2" w:rsidRDefault="00246872" w:rsidP="00DC4B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75F2">
        <w:rPr>
          <w:rFonts w:ascii="Times New Roman" w:hAnsi="Times New Roman" w:cs="Times New Roman"/>
          <w:b/>
          <w:bCs/>
          <w:sz w:val="28"/>
          <w:szCs w:val="28"/>
        </w:rPr>
        <w:t>Trasabilitatea</w:t>
      </w:r>
      <w:proofErr w:type="spellEnd"/>
      <w:r w:rsidRPr="00247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5F2">
        <w:rPr>
          <w:rFonts w:ascii="Times New Roman" w:hAnsi="Times New Roman" w:cs="Times New Roman"/>
          <w:b/>
          <w:bCs/>
          <w:sz w:val="28"/>
          <w:szCs w:val="28"/>
        </w:rPr>
        <w:t>alimentelor</w:t>
      </w:r>
      <w:proofErr w:type="spellEnd"/>
    </w:p>
    <w:p w14:paraId="0A023331" w14:textId="79D57258" w:rsidR="00B343BF" w:rsidRPr="00B343BF" w:rsidRDefault="00B343BF" w:rsidP="00DC4B7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alimentar</w:t>
      </w:r>
      <w:proofErr w:type="spellEnd"/>
      <w:r>
        <w:rPr>
          <w:rFonts w:ascii="Times New Roman" w:hAnsi="Times New Roman" w:cs="Times New Roman"/>
        </w:rPr>
        <w:t xml:space="preserve"> actual are </w:t>
      </w:r>
      <w:proofErr w:type="spellStart"/>
      <w:r>
        <w:rPr>
          <w:rFonts w:ascii="Times New Roman" w:hAnsi="Times New Roman" w:cs="Times New Roman"/>
        </w:rPr>
        <w:t>urmatoare</w:t>
      </w:r>
      <w:r w:rsidR="007861D5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BB4F4E">
        <w:rPr>
          <w:rFonts w:ascii="Times New Roman" w:hAnsi="Times New Roman" w:cs="Times New Roman"/>
        </w:rPr>
        <w:t xml:space="preserve">mare </w:t>
      </w:r>
      <w:proofErr w:type="spellStart"/>
      <w:r>
        <w:rPr>
          <w:rFonts w:ascii="Times New Roman" w:hAnsi="Times New Roman" w:cs="Times New Roman"/>
        </w:rPr>
        <w:t>slabiciun</w:t>
      </w:r>
      <w:r w:rsidR="007861D5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trasabilitatea</w:t>
      </w:r>
      <w:proofErr w:type="spellEnd"/>
      <w:r>
        <w:rPr>
          <w:rFonts w:ascii="Times New Roman" w:hAnsi="Times New Roman" w:cs="Times New Roman"/>
        </w:rPr>
        <w:t>.</w:t>
      </w:r>
    </w:p>
    <w:p w14:paraId="62E74FC8" w14:textId="596A4D65" w:rsidR="002A76A8" w:rsidRDefault="00DC4B78" w:rsidP="00DC4B78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Trasabilitatea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alimentelor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un aspect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foarte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importat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productia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alimente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Este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una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dintre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metodele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principale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prin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producatorii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asigura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siguranta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calitatea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alimentelor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produse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ei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Trasabilitate</w:t>
      </w:r>
      <w:r w:rsidR="00A74EDD">
        <w:rPr>
          <w:rFonts w:ascii="Times New Roman" w:hAnsi="Times New Roman" w:cs="Times New Roman"/>
          <w:color w:val="000000"/>
          <w:shd w:val="clear" w:color="auto" w:fill="FFFFFF"/>
        </w:rPr>
        <w:t>a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poate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ofer</w:t>
      </w:r>
      <w:r w:rsidR="00A74EDD">
        <w:rPr>
          <w:rFonts w:ascii="Times New Roman" w:hAnsi="Times New Roman" w:cs="Times New Roman"/>
          <w:color w:val="000000"/>
          <w:shd w:val="clear" w:color="auto" w:fill="FFFFFF"/>
        </w:rPr>
        <w:t>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consumatorilor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="00A74EDD">
        <w:rPr>
          <w:rFonts w:ascii="Times New Roman" w:hAnsi="Times New Roman" w:cs="Times New Roman"/>
          <w:color w:val="000000"/>
          <w:shd w:val="clear" w:color="auto" w:fill="FFFFFF"/>
        </w:rPr>
        <w:t>nf</w:t>
      </w:r>
      <w:r w:rsidR="002A76A8">
        <w:rPr>
          <w:rFonts w:ascii="Times New Roman" w:hAnsi="Times New Roman" w:cs="Times New Roman"/>
          <w:color w:val="000000"/>
          <w:shd w:val="clear" w:color="auto" w:fill="FFFFFF"/>
        </w:rPr>
        <w:t>or</w:t>
      </w:r>
      <w:r w:rsidR="00A74EDD">
        <w:rPr>
          <w:rFonts w:ascii="Times New Roman" w:hAnsi="Times New Roman" w:cs="Times New Roman"/>
          <w:color w:val="000000"/>
          <w:shd w:val="clear" w:color="auto" w:fill="FFFFFF"/>
        </w:rPr>
        <w:t>m</w:t>
      </w:r>
      <w:r w:rsidR="002A76A8">
        <w:rPr>
          <w:rFonts w:ascii="Times New Roman" w:hAnsi="Times New Roman" w:cs="Times New Roman"/>
          <w:color w:val="000000"/>
          <w:shd w:val="clear" w:color="auto" w:fill="FFFFFF"/>
        </w:rPr>
        <w:t>atii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despre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aspectele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etice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mediu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ale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unei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anumite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productii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2A76A8">
        <w:rPr>
          <w:rFonts w:ascii="Times New Roman" w:hAnsi="Times New Roman" w:cs="Times New Roman"/>
          <w:color w:val="000000"/>
          <w:shd w:val="clear" w:color="auto" w:fill="FFFFFF"/>
        </w:rPr>
        <w:t>alimente</w:t>
      </w:r>
      <w:proofErr w:type="spellEnd"/>
      <w:r w:rsidR="002A76A8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</w:p>
    <w:p w14:paraId="7CDF67F7" w14:textId="3F4245B9" w:rsidR="002A76A8" w:rsidRDefault="002A76A8" w:rsidP="00DC4B78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prezent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exista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diferite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trasabilitatea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produselor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alimentare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Una din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noi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Blockchain,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aceasta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prezentare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voi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incerca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arat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aceasta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putea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fi o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solutie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fiabila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sistemul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trasabilitate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alim</w:t>
      </w:r>
      <w:r w:rsidR="00F45632">
        <w:rPr>
          <w:rFonts w:ascii="Times New Roman" w:hAnsi="Times New Roman" w:cs="Times New Roman"/>
          <w:color w:val="000000"/>
          <w:shd w:val="clear" w:color="auto" w:fill="FFFFFF"/>
        </w:rPr>
        <w:t>entelor</w:t>
      </w:r>
      <w:proofErr w:type="spellEnd"/>
      <w:r w:rsidR="00F4563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E14EED3" w14:textId="41D89E12" w:rsidR="00727F76" w:rsidRPr="002475F2" w:rsidRDefault="00404DCB" w:rsidP="00DC4B7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Ce</w:t>
      </w:r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este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trasabilitatea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alimentelor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ce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este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atat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importanta</w:t>
      </w:r>
      <w:proofErr w:type="spellEnd"/>
      <w:r w:rsidR="00727F76" w:rsidRPr="002475F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?</w:t>
      </w:r>
    </w:p>
    <w:p w14:paraId="584F9A39" w14:textId="46B91CBF" w:rsidR="002054E2" w:rsidRPr="00DC4B78" w:rsidRDefault="002054E2" w:rsidP="00DC4B78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</w:t>
      </w:r>
      <w:r w:rsidR="00804308">
        <w:rPr>
          <w:rFonts w:ascii="Times New Roman" w:hAnsi="Times New Roman" w:cs="Times New Roman"/>
          <w:color w:val="000000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hd w:val="clear" w:color="auto" w:fill="FFFFFF"/>
        </w:rPr>
        <w:t>sabilitate</w:t>
      </w:r>
      <w:r w:rsidR="00804308">
        <w:rPr>
          <w:rFonts w:ascii="Times New Roman" w:hAnsi="Times New Roman" w:cs="Times New Roman"/>
          <w:color w:val="000000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alimentelor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abilitatea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urmari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orice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aliment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toate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stadiile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productiei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procesarii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distributiei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acesteia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Inclusiv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importarea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comercializarea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Trasabilitatea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trebui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insemne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miscarile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pot fi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urmarite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un pas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inapoi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unul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inainte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orice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punct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lantul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aprovizionare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. Este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foarte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important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sa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putem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urmari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produsele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alimentare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cazul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in care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exista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, de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exemplu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izbucniri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boli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sau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poluanti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="00A95DE4">
        <w:rPr>
          <w:rFonts w:ascii="Times New Roman" w:hAnsi="Times New Roman" w:cs="Times New Roman"/>
          <w:color w:val="000000"/>
          <w:shd w:val="clear" w:color="auto" w:fill="FFFFFF"/>
        </w:rPr>
        <w:t>produse</w:t>
      </w:r>
      <w:proofErr w:type="spellEnd"/>
      <w:r w:rsidR="00A95DE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908AC0F" w14:textId="146146A3" w:rsidR="00246872" w:rsidRPr="00404DCB" w:rsidRDefault="00404DCB" w:rsidP="00794B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DCB">
        <w:rPr>
          <w:rFonts w:ascii="Times New Roman" w:hAnsi="Times New Roman" w:cs="Times New Roman"/>
          <w:b/>
          <w:bCs/>
          <w:sz w:val="24"/>
          <w:szCs w:val="24"/>
        </w:rPr>
        <w:lastRenderedPageBreak/>
        <w:t>Epidemia</w:t>
      </w:r>
      <w:proofErr w:type="spellEnd"/>
      <w:r w:rsidRPr="00404D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DCB">
        <w:rPr>
          <w:rFonts w:ascii="Times New Roman" w:hAnsi="Times New Roman" w:cs="Times New Roman"/>
          <w:b/>
          <w:bCs/>
          <w:sz w:val="24"/>
          <w:szCs w:val="24"/>
        </w:rPr>
        <w:t>Spanacului</w:t>
      </w:r>
      <w:proofErr w:type="spellEnd"/>
    </w:p>
    <w:p w14:paraId="05FC701E" w14:textId="3B5CFAA7" w:rsidR="00A95DE4" w:rsidRPr="00872D39" w:rsidRDefault="00A74EDD" w:rsidP="00794B5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exemplu</w:t>
      </w:r>
      <w:proofErr w:type="spellEnd"/>
      <w:r>
        <w:rPr>
          <w:rFonts w:ascii="Times New Roman" w:hAnsi="Times New Roman" w:cs="Times New Roman"/>
        </w:rPr>
        <w:t>,</w:t>
      </w:r>
      <w:r w:rsidR="00A95DE4">
        <w:rPr>
          <w:rFonts w:ascii="Times New Roman" w:hAnsi="Times New Roman" w:cs="Times New Roman"/>
        </w:rPr>
        <w:t xml:space="preserve"> in </w:t>
      </w:r>
      <w:proofErr w:type="spellStart"/>
      <w:r w:rsidR="00A95DE4">
        <w:rPr>
          <w:rFonts w:ascii="Times New Roman" w:hAnsi="Times New Roman" w:cs="Times New Roman"/>
        </w:rPr>
        <w:t>anul</w:t>
      </w:r>
      <w:proofErr w:type="spellEnd"/>
      <w:r w:rsidR="00A95DE4">
        <w:rPr>
          <w:rFonts w:ascii="Times New Roman" w:hAnsi="Times New Roman" w:cs="Times New Roman"/>
        </w:rPr>
        <w:t xml:space="preserve"> 2006</w:t>
      </w:r>
      <w:r>
        <w:rPr>
          <w:rFonts w:ascii="Times New Roman" w:hAnsi="Times New Roman" w:cs="Times New Roman"/>
        </w:rPr>
        <w:t>,</w:t>
      </w:r>
      <w:r w:rsidR="00A95DE4">
        <w:rPr>
          <w:rFonts w:ascii="Times New Roman" w:hAnsi="Times New Roman" w:cs="Times New Roman"/>
        </w:rPr>
        <w:t xml:space="preserve"> in </w:t>
      </w:r>
      <w:proofErr w:type="spellStart"/>
      <w:r w:rsidR="00A95DE4">
        <w:rPr>
          <w:rFonts w:ascii="Times New Roman" w:hAnsi="Times New Roman" w:cs="Times New Roman"/>
        </w:rPr>
        <w:t>Statele</w:t>
      </w:r>
      <w:proofErr w:type="spellEnd"/>
      <w:r w:rsidR="00A95DE4">
        <w:rPr>
          <w:rFonts w:ascii="Times New Roman" w:hAnsi="Times New Roman" w:cs="Times New Roman"/>
        </w:rPr>
        <w:t xml:space="preserve"> Unite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epidemie</w:t>
      </w:r>
      <w:proofErr w:type="spellEnd"/>
      <w:r>
        <w:rPr>
          <w:rFonts w:ascii="Times New Roman" w:hAnsi="Times New Roman" w:cs="Times New Roman"/>
        </w:rPr>
        <w:t xml:space="preserve"> de E. coli </w:t>
      </w:r>
      <w:proofErr w:type="spellStart"/>
      <w:r>
        <w:rPr>
          <w:rFonts w:ascii="Times New Roman" w:hAnsi="Times New Roman" w:cs="Times New Roman"/>
        </w:rPr>
        <w:t>provocata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794B55">
        <w:rPr>
          <w:rFonts w:ascii="Times New Roman" w:hAnsi="Times New Roman" w:cs="Times New Roman"/>
        </w:rPr>
        <w:t xml:space="preserve">de </w:t>
      </w:r>
      <w:proofErr w:type="spellStart"/>
      <w:r w:rsidR="00794B55">
        <w:rPr>
          <w:rFonts w:ascii="Times New Roman" w:hAnsi="Times New Roman" w:cs="Times New Roman"/>
        </w:rPr>
        <w:t>spanac</w:t>
      </w:r>
      <w:proofErr w:type="spellEnd"/>
      <w:r w:rsidR="00A95DE4">
        <w:rPr>
          <w:rFonts w:ascii="Times New Roman" w:hAnsi="Times New Roman" w:cs="Times New Roman"/>
        </w:rPr>
        <w:t>.</w:t>
      </w:r>
    </w:p>
    <w:p w14:paraId="4065F46F" w14:textId="7B0C780E" w:rsidR="00A95DE4" w:rsidRPr="00AD20EF" w:rsidRDefault="00404DCB" w:rsidP="00A95DE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="00A95DE4">
        <w:rPr>
          <w:rFonts w:ascii="Times New Roman" w:hAnsi="Times New Roman" w:cs="Times New Roman"/>
        </w:rPr>
        <w:t>arta</w:t>
      </w:r>
      <w:proofErr w:type="spellEnd"/>
      <w:r w:rsidR="00A95DE4">
        <w:rPr>
          <w:rFonts w:ascii="Times New Roman" w:hAnsi="Times New Roman" w:cs="Times New Roman"/>
        </w:rPr>
        <w:t xml:space="preserve"> </w:t>
      </w:r>
      <w:proofErr w:type="spellStart"/>
      <w:r w:rsidR="00A95DE4">
        <w:rPr>
          <w:rFonts w:ascii="Times New Roman" w:hAnsi="Times New Roman" w:cs="Times New Roman"/>
        </w:rPr>
        <w:t>persoanelor</w:t>
      </w:r>
      <w:proofErr w:type="spellEnd"/>
      <w:r w:rsidR="00A95DE4">
        <w:rPr>
          <w:rFonts w:ascii="Times New Roman" w:hAnsi="Times New Roman" w:cs="Times New Roman"/>
        </w:rPr>
        <w:t xml:space="preserve"> </w:t>
      </w:r>
      <w:proofErr w:type="spellStart"/>
      <w:r w:rsidR="00A95DE4">
        <w:rPr>
          <w:rFonts w:ascii="Times New Roman" w:hAnsi="Times New Roman" w:cs="Times New Roman"/>
        </w:rPr>
        <w:t>infectate</w:t>
      </w:r>
      <w:proofErr w:type="spellEnd"/>
      <w:r w:rsidR="00A95DE4">
        <w:rPr>
          <w:rFonts w:ascii="Times New Roman" w:hAnsi="Times New Roman" w:cs="Times New Roman"/>
        </w:rPr>
        <w:t xml:space="preserve"> cu </w:t>
      </w:r>
      <w:proofErr w:type="spellStart"/>
      <w:r w:rsidR="00A95DE4">
        <w:rPr>
          <w:rFonts w:ascii="Times New Roman" w:hAnsi="Times New Roman" w:cs="Times New Roman"/>
        </w:rPr>
        <w:t>tulpina</w:t>
      </w:r>
      <w:proofErr w:type="spellEnd"/>
      <w:r w:rsidR="00A95DE4">
        <w:rPr>
          <w:rFonts w:ascii="Times New Roman" w:hAnsi="Times New Roman" w:cs="Times New Roman"/>
        </w:rPr>
        <w:t xml:space="preserve"> </w:t>
      </w:r>
      <w:proofErr w:type="spellStart"/>
      <w:r w:rsidR="00A95DE4">
        <w:rPr>
          <w:rFonts w:ascii="Times New Roman" w:hAnsi="Times New Roman" w:cs="Times New Roman"/>
        </w:rPr>
        <w:t>epidemiei</w:t>
      </w:r>
      <w:proofErr w:type="spellEnd"/>
      <w:r w:rsidR="00A95DE4">
        <w:rPr>
          <w:rFonts w:ascii="Times New Roman" w:hAnsi="Times New Roman" w:cs="Times New Roman"/>
        </w:rPr>
        <w:t xml:space="preserve"> E. coli O157:H7</w:t>
      </w:r>
      <w:r>
        <w:rPr>
          <w:rFonts w:ascii="Times New Roman" w:hAnsi="Times New Roman" w:cs="Times New Roman"/>
        </w:rPr>
        <w:t xml:space="preserve"> :</w:t>
      </w:r>
    </w:p>
    <w:p w14:paraId="225F0F62" w14:textId="77777777" w:rsidR="00A95DE4" w:rsidRDefault="00A95DE4" w:rsidP="00A95DE4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720455" wp14:editId="381D08EC">
            <wp:extent cx="5676900" cy="4037965"/>
            <wp:effectExtent l="0" t="0" r="0" b="635"/>
            <wp:docPr id="4" name="Picture 4" descr="Map: Persons infected with the outbreak strain of E. coli O157:H7, by state of residence, as of October 6, 2006 (n=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: Persons infected with the outbreak strain of E. coli O157:H7, by state of residence, as of October 6, 2006 (n=19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D9E6" w14:textId="6F42C6D9" w:rsidR="00A95DE4" w:rsidRDefault="00794B55" w:rsidP="00A95D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</w:t>
      </w:r>
      <w:proofErr w:type="spellStart"/>
      <w:r>
        <w:rPr>
          <w:rFonts w:ascii="Times New Roman" w:hAnsi="Times New Roman" w:cs="Times New Roman"/>
        </w:rPr>
        <w:t>parcursul</w:t>
      </w:r>
      <w:proofErr w:type="spellEnd"/>
      <w:r w:rsidR="00A95DE4">
        <w:rPr>
          <w:rFonts w:ascii="Times New Roman" w:hAnsi="Times New Roman" w:cs="Times New Roman"/>
        </w:rPr>
        <w:t xml:space="preserve"> </w:t>
      </w:r>
      <w:proofErr w:type="spellStart"/>
      <w:r w:rsidR="00A95DE4">
        <w:rPr>
          <w:rFonts w:ascii="Times New Roman" w:hAnsi="Times New Roman" w:cs="Times New Roman"/>
        </w:rPr>
        <w:t>acestei</w:t>
      </w:r>
      <w:proofErr w:type="spellEnd"/>
      <w:r w:rsidR="00A95DE4">
        <w:rPr>
          <w:rFonts w:ascii="Times New Roman" w:hAnsi="Times New Roman" w:cs="Times New Roman"/>
        </w:rPr>
        <w:t xml:space="preserve"> </w:t>
      </w:r>
      <w:proofErr w:type="spellStart"/>
      <w:r w:rsidR="00A95DE4">
        <w:rPr>
          <w:rFonts w:ascii="Times New Roman" w:hAnsi="Times New Roman" w:cs="Times New Roman"/>
        </w:rPr>
        <w:t>epidemii</w:t>
      </w:r>
      <w:proofErr w:type="spellEnd"/>
      <w:r w:rsidR="00A95DE4">
        <w:rPr>
          <w:rFonts w:ascii="Times New Roman" w:hAnsi="Times New Roman" w:cs="Times New Roman"/>
        </w:rPr>
        <w:t xml:space="preserve"> au </w:t>
      </w:r>
      <w:proofErr w:type="spellStart"/>
      <w:r w:rsidR="00A95DE4">
        <w:rPr>
          <w:rFonts w:ascii="Times New Roman" w:hAnsi="Times New Roman" w:cs="Times New Roman"/>
        </w:rPr>
        <w:t>murit</w:t>
      </w:r>
      <w:proofErr w:type="spellEnd"/>
      <w:r w:rsidR="00A95DE4">
        <w:rPr>
          <w:rFonts w:ascii="Times New Roman" w:hAnsi="Times New Roman" w:cs="Times New Roman"/>
        </w:rPr>
        <w:t xml:space="preserve"> 3 </w:t>
      </w:r>
      <w:proofErr w:type="spellStart"/>
      <w:r w:rsidR="00A95DE4">
        <w:rPr>
          <w:rFonts w:ascii="Times New Roman" w:hAnsi="Times New Roman" w:cs="Times New Roman"/>
        </w:rPr>
        <w:t>persoane</w:t>
      </w:r>
      <w:proofErr w:type="spellEnd"/>
      <w:r w:rsidR="00A95DE4">
        <w:rPr>
          <w:rFonts w:ascii="Times New Roman" w:hAnsi="Times New Roman" w:cs="Times New Roman"/>
        </w:rPr>
        <w:t>.</w:t>
      </w:r>
    </w:p>
    <w:p w14:paraId="60FD2857" w14:textId="77777777" w:rsidR="00A95DE4" w:rsidRDefault="00A95DE4" w:rsidP="00A95DE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opri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epidemia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D20EF">
        <w:rPr>
          <w:rFonts w:ascii="Times New Roman" w:hAnsi="Times New Roman" w:cs="Times New Roman"/>
        </w:rPr>
        <w:t>Administrația</w:t>
      </w:r>
      <w:proofErr w:type="spellEnd"/>
      <w:r w:rsidRPr="00AD20EF">
        <w:rPr>
          <w:rFonts w:ascii="Times New Roman" w:hAnsi="Times New Roman" w:cs="Times New Roman"/>
        </w:rPr>
        <w:t xml:space="preserve"> </w:t>
      </w:r>
      <w:proofErr w:type="spellStart"/>
      <w:r w:rsidRPr="00AD20EF">
        <w:rPr>
          <w:rFonts w:ascii="Times New Roman" w:hAnsi="Times New Roman" w:cs="Times New Roman"/>
        </w:rPr>
        <w:t>pentru</w:t>
      </w:r>
      <w:proofErr w:type="spellEnd"/>
      <w:r w:rsidRPr="00AD20EF">
        <w:rPr>
          <w:rFonts w:ascii="Times New Roman" w:hAnsi="Times New Roman" w:cs="Times New Roman"/>
        </w:rPr>
        <w:t xml:space="preserve"> </w:t>
      </w:r>
      <w:proofErr w:type="spellStart"/>
      <w:r w:rsidRPr="00AD20EF">
        <w:rPr>
          <w:rFonts w:ascii="Times New Roman" w:hAnsi="Times New Roman" w:cs="Times New Roman"/>
        </w:rPr>
        <w:t>Alimente</w:t>
      </w:r>
      <w:proofErr w:type="spellEnd"/>
      <w:r w:rsidRPr="00AD20EF">
        <w:rPr>
          <w:rFonts w:ascii="Times New Roman" w:hAnsi="Times New Roman" w:cs="Times New Roman"/>
        </w:rPr>
        <w:t xml:space="preserve"> </w:t>
      </w:r>
      <w:proofErr w:type="spellStart"/>
      <w:r w:rsidRPr="00AD20EF">
        <w:rPr>
          <w:rFonts w:ascii="Times New Roman" w:hAnsi="Times New Roman" w:cs="Times New Roman"/>
        </w:rPr>
        <w:t>și</w:t>
      </w:r>
      <w:proofErr w:type="spellEnd"/>
      <w:r w:rsidRPr="00AD20EF">
        <w:rPr>
          <w:rFonts w:ascii="Times New Roman" w:hAnsi="Times New Roman" w:cs="Times New Roman"/>
        </w:rPr>
        <w:t xml:space="preserve"> </w:t>
      </w:r>
      <w:proofErr w:type="spellStart"/>
      <w:r w:rsidRPr="00AD20EF">
        <w:rPr>
          <w:rFonts w:ascii="Times New Roman" w:hAnsi="Times New Roman" w:cs="Times New Roman"/>
        </w:rPr>
        <w:t>Medicamente</w:t>
      </w:r>
      <w:proofErr w:type="spellEnd"/>
      <w:r>
        <w:rPr>
          <w:rFonts w:ascii="Times New Roman" w:hAnsi="Times New Roman" w:cs="Times New Roman"/>
        </w:rPr>
        <w:t xml:space="preserve"> (AAM) a </w:t>
      </w:r>
      <w:proofErr w:type="spellStart"/>
      <w:r>
        <w:rPr>
          <w:rFonts w:ascii="Times New Roman" w:hAnsi="Times New Roman" w:cs="Times New Roman"/>
        </w:rPr>
        <w:t>informat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poporul</w:t>
      </w:r>
      <w:proofErr w:type="spellEnd"/>
      <w:r>
        <w:rPr>
          <w:rFonts w:ascii="Times New Roman" w:hAnsi="Times New Roman" w:cs="Times New Roman"/>
        </w:rPr>
        <w:t xml:space="preserve"> American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manance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spanac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tot </w:t>
      </w:r>
      <w:proofErr w:type="spellStart"/>
      <w:r>
        <w:rPr>
          <w:rFonts w:ascii="Times New Roman" w:hAnsi="Times New Roman" w:cs="Times New Roman"/>
        </w:rPr>
        <w:t>spanacul</w:t>
      </w:r>
      <w:proofErr w:type="spellEnd"/>
      <w:r>
        <w:rPr>
          <w:rFonts w:ascii="Times New Roman" w:hAnsi="Times New Roman" w:cs="Times New Roman"/>
        </w:rPr>
        <w:t xml:space="preserve"> din magazine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retras</w:t>
      </w:r>
      <w:proofErr w:type="spellEnd"/>
      <w:r>
        <w:rPr>
          <w:rFonts w:ascii="Times New Roman" w:hAnsi="Times New Roman" w:cs="Times New Roman"/>
        </w:rPr>
        <w:t xml:space="preserve"> de pe </w:t>
      </w:r>
      <w:proofErr w:type="spellStart"/>
      <w:r>
        <w:rPr>
          <w:rFonts w:ascii="Times New Roman" w:hAnsi="Times New Roman" w:cs="Times New Roman"/>
        </w:rPr>
        <w:t>rafturi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FAD0515" w14:textId="50AC49D0" w:rsidR="008004BD" w:rsidRDefault="00A95DE4" w:rsidP="00A95DE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Procesul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spanacului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contaminat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organizat</w:t>
      </w:r>
      <w:proofErr w:type="spellEnd"/>
      <w:r>
        <w:rPr>
          <w:rFonts w:ascii="Times New Roman" w:hAnsi="Times New Roman" w:cs="Times New Roman"/>
        </w:rPr>
        <w:t xml:space="preserve"> de AAM, a </w:t>
      </w:r>
      <w:proofErr w:type="spellStart"/>
      <w:r>
        <w:rPr>
          <w:rFonts w:ascii="Times New Roman" w:hAnsi="Times New Roman" w:cs="Times New Roman"/>
        </w:rPr>
        <w:t>durat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saptamani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saptamani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niciun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4B5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merican</w:t>
      </w:r>
      <w:proofErr w:type="spellEnd"/>
      <w:r>
        <w:rPr>
          <w:rFonts w:ascii="Times New Roman" w:hAnsi="Times New Roman" w:cs="Times New Roman"/>
        </w:rPr>
        <w:t xml:space="preserve"> nu a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spanac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investigatii</w:t>
      </w:r>
      <w:proofErr w:type="spellEnd"/>
      <w:r>
        <w:rPr>
          <w:rFonts w:ascii="Times New Roman" w:hAnsi="Times New Roman" w:cs="Times New Roman"/>
        </w:rPr>
        <w:t xml:space="preserve">, s-a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concluzia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reprezentata</w:t>
      </w:r>
      <w:proofErr w:type="spellEnd"/>
      <w:r>
        <w:rPr>
          <w:rFonts w:ascii="Times New Roman" w:hAnsi="Times New Roman" w:cs="Times New Roman"/>
        </w:rPr>
        <w:t xml:space="preserve"> de un </w:t>
      </w:r>
      <w:proofErr w:type="spellStart"/>
      <w:r>
        <w:rPr>
          <w:rFonts w:ascii="Times New Roman" w:hAnsi="Times New Roman" w:cs="Times New Roman"/>
        </w:rPr>
        <w:t>singur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="009303B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rnizor</w:t>
      </w:r>
      <w:proofErr w:type="spellEnd"/>
      <w:r>
        <w:rPr>
          <w:rFonts w:ascii="Times New Roman" w:hAnsi="Times New Roman" w:cs="Times New Roman"/>
        </w:rPr>
        <w:t xml:space="preserve">, o </w:t>
      </w:r>
      <w:proofErr w:type="spellStart"/>
      <w:r>
        <w:rPr>
          <w:rFonts w:ascii="Times New Roman" w:hAnsi="Times New Roman" w:cs="Times New Roman"/>
        </w:rPr>
        <w:t>singura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ferma</w:t>
      </w:r>
      <w:proofErr w:type="spellEnd"/>
      <w:r>
        <w:rPr>
          <w:rFonts w:ascii="Times New Roman" w:hAnsi="Times New Roman" w:cs="Times New Roman"/>
        </w:rPr>
        <w:t xml:space="preserve">, un </w:t>
      </w:r>
      <w:proofErr w:type="spellStart"/>
      <w:r>
        <w:rPr>
          <w:rFonts w:ascii="Times New Roman" w:hAnsi="Times New Roman" w:cs="Times New Roman"/>
        </w:rPr>
        <w:t>singur</w:t>
      </w:r>
      <w:proofErr w:type="spellEnd"/>
      <w:r>
        <w:rPr>
          <w:rFonts w:ascii="Times New Roman" w:hAnsi="Times New Roman" w:cs="Times New Roman"/>
        </w:rPr>
        <w:t xml:space="preserve"> lot,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singura</w:t>
      </w:r>
      <w:proofErr w:type="spellEnd"/>
      <w:r>
        <w:rPr>
          <w:rFonts w:ascii="Times New Roman" w:hAnsi="Times New Roman" w:cs="Times New Roman"/>
        </w:rPr>
        <w:t xml:space="preserve"> zi de </w:t>
      </w:r>
      <w:proofErr w:type="spellStart"/>
      <w:r>
        <w:rPr>
          <w:rFonts w:ascii="Times New Roman" w:hAnsi="Times New Roman" w:cs="Times New Roman"/>
        </w:rPr>
        <w:t>productie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Toata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industria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4B55">
        <w:rPr>
          <w:rFonts w:ascii="Times New Roman" w:hAnsi="Times New Roman" w:cs="Times New Roman"/>
        </w:rPr>
        <w:t>producatoare</w:t>
      </w:r>
      <w:proofErr w:type="spellEnd"/>
      <w:r w:rsidR="00794B55">
        <w:rPr>
          <w:rFonts w:ascii="Times New Roman" w:hAnsi="Times New Roman" w:cs="Times New Roman"/>
        </w:rPr>
        <w:t xml:space="preserve"> de </w:t>
      </w:r>
      <w:proofErr w:type="spellStart"/>
      <w:r w:rsidR="00794B55">
        <w:rPr>
          <w:rFonts w:ascii="Times New Roman" w:hAnsi="Times New Roman" w:cs="Times New Roman"/>
        </w:rPr>
        <w:t>spanac</w:t>
      </w:r>
      <w:proofErr w:type="spellEnd"/>
      <w:r w:rsidR="00794B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saptamani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de mica a </w:t>
      </w:r>
      <w:proofErr w:type="spellStart"/>
      <w:r>
        <w:rPr>
          <w:rFonts w:ascii="Times New Roman" w:hAnsi="Times New Roman" w:cs="Times New Roman"/>
        </w:rPr>
        <w:t>acesteia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 w:rsidR="00794B55">
        <w:rPr>
          <w:rFonts w:ascii="Times New Roman" w:hAnsi="Times New Roman" w:cs="Times New Roman"/>
        </w:rPr>
        <w:t>autoritatile</w:t>
      </w:r>
      <w:proofErr w:type="spellEnd"/>
      <w:r>
        <w:rPr>
          <w:rFonts w:ascii="Times New Roman" w:hAnsi="Times New Roman" w:cs="Times New Roman"/>
        </w:rPr>
        <w:t xml:space="preserve"> nu a</w:t>
      </w:r>
      <w:r w:rsidR="00794B5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reusit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spanacului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contaminat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mod </w:t>
      </w:r>
      <w:proofErr w:type="spellStart"/>
      <w:r>
        <w:rPr>
          <w:rFonts w:ascii="Times New Roman" w:hAnsi="Times New Roman" w:cs="Times New Roman"/>
        </w:rPr>
        <w:t>eficient</w:t>
      </w:r>
      <w:proofErr w:type="spellEnd"/>
      <w:r>
        <w:rPr>
          <w:rFonts w:ascii="Times New Roman" w:hAnsi="Times New Roman" w:cs="Times New Roman"/>
        </w:rPr>
        <w:t>.</w:t>
      </w:r>
    </w:p>
    <w:p w14:paraId="652B8FB4" w14:textId="3E87E971" w:rsidR="00EC5FE3" w:rsidRDefault="00EC5FE3" w:rsidP="00A95DE4">
      <w:pPr>
        <w:spacing w:line="360" w:lineRule="auto"/>
        <w:jc w:val="both"/>
        <w:rPr>
          <w:rFonts w:ascii="Times New Roman" w:hAnsi="Times New Roman" w:cs="Times New Roman"/>
        </w:rPr>
      </w:pPr>
    </w:p>
    <w:p w14:paraId="5E5FEAE3" w14:textId="77777777" w:rsidR="00E40065" w:rsidRDefault="00E40065" w:rsidP="00A95DE4">
      <w:pPr>
        <w:spacing w:line="360" w:lineRule="auto"/>
        <w:jc w:val="both"/>
        <w:rPr>
          <w:rFonts w:ascii="Times New Roman" w:hAnsi="Times New Roman" w:cs="Times New Roman"/>
        </w:rPr>
      </w:pPr>
    </w:p>
    <w:p w14:paraId="08979C89" w14:textId="551D4153" w:rsidR="00246872" w:rsidRPr="002475F2" w:rsidRDefault="00246872" w:rsidP="00A95D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75F2">
        <w:rPr>
          <w:rFonts w:ascii="Times New Roman" w:hAnsi="Times New Roman" w:cs="Times New Roman"/>
          <w:b/>
          <w:bCs/>
          <w:sz w:val="24"/>
          <w:szCs w:val="24"/>
        </w:rPr>
        <w:lastRenderedPageBreak/>
        <w:t>Aspecte</w:t>
      </w:r>
      <w:proofErr w:type="spellEnd"/>
      <w:r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5F2">
        <w:rPr>
          <w:rFonts w:ascii="Times New Roman" w:hAnsi="Times New Roman" w:cs="Times New Roman"/>
          <w:b/>
          <w:bCs/>
          <w:sz w:val="24"/>
          <w:szCs w:val="24"/>
        </w:rPr>
        <w:t>ecologice</w:t>
      </w:r>
      <w:proofErr w:type="spellEnd"/>
      <w:r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2475F2">
        <w:rPr>
          <w:rFonts w:ascii="Times New Roman" w:hAnsi="Times New Roman" w:cs="Times New Roman"/>
          <w:b/>
          <w:bCs/>
          <w:sz w:val="24"/>
          <w:szCs w:val="24"/>
        </w:rPr>
        <w:t>trasabilitatea</w:t>
      </w:r>
      <w:proofErr w:type="spellEnd"/>
      <w:r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5F2">
        <w:rPr>
          <w:rFonts w:ascii="Times New Roman" w:hAnsi="Times New Roman" w:cs="Times New Roman"/>
          <w:b/>
          <w:bCs/>
          <w:sz w:val="24"/>
          <w:szCs w:val="24"/>
        </w:rPr>
        <w:t>alimentelor</w:t>
      </w:r>
      <w:proofErr w:type="spellEnd"/>
    </w:p>
    <w:p w14:paraId="340E8B8A" w14:textId="2CBA77ED" w:rsidR="00804308" w:rsidRDefault="00804308" w:rsidP="00A95DE4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Trasabilitatea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alimentelor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privit</w:t>
      </w:r>
      <w:r w:rsidR="00EC5FE3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,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>,</w:t>
      </w:r>
      <w:r w:rsidR="00EC5FE3">
        <w:rPr>
          <w:rFonts w:ascii="Times New Roman" w:hAnsi="Times New Roman" w:cs="Times New Roman"/>
        </w:rPr>
        <w:t xml:space="preserve"> </w:t>
      </w:r>
      <w:proofErr w:type="spellStart"/>
      <w:r w:rsidR="00EC5FE3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ca un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colectare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lantul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aprovizionare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poate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consumatorului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informatii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despre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locul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din care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provine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mancarea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cum a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fost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produsa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0177D2A" w14:textId="4DF10D53" w:rsidR="00804308" w:rsidRDefault="00804308" w:rsidP="00A95DE4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ultimii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ani,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consumatorii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au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devenit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constienti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despre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aspectele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etice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mediu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ale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originii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produselor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pe care le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mananca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Trasabilitatea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mancarii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poate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ajuta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consumatorul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faca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alegeri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ba</w:t>
      </w:r>
      <w:r w:rsidR="00047E98">
        <w:rPr>
          <w:rFonts w:ascii="Times New Roman" w:hAnsi="Times New Roman" w:cs="Times New Roman"/>
          <w:color w:val="000000"/>
          <w:shd w:val="clear" w:color="auto" w:fill="FFFFFF"/>
        </w:rPr>
        <w:t>z</w:t>
      </w:r>
      <w:r>
        <w:rPr>
          <w:rFonts w:ascii="Times New Roman" w:hAnsi="Times New Roman" w:cs="Times New Roman"/>
          <w:color w:val="000000"/>
          <w:shd w:val="clear" w:color="auto" w:fill="FFFFFF"/>
        </w:rPr>
        <w:t>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informatii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corecte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precise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despre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originea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047E98">
        <w:rPr>
          <w:rFonts w:ascii="Times New Roman" w:hAnsi="Times New Roman" w:cs="Times New Roman"/>
          <w:color w:val="000000"/>
          <w:shd w:val="clear" w:color="auto" w:fill="FFFFFF"/>
        </w:rPr>
        <w:t>si</w:t>
      </w:r>
      <w:proofErr w:type="spellEnd"/>
      <w:r w:rsidR="00047E9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047E98">
        <w:rPr>
          <w:rFonts w:ascii="Times New Roman" w:hAnsi="Times New Roman" w:cs="Times New Roman"/>
          <w:color w:val="000000"/>
          <w:shd w:val="clear" w:color="auto" w:fill="FFFFFF"/>
        </w:rPr>
        <w:t>impactul</w:t>
      </w:r>
      <w:proofErr w:type="spellEnd"/>
      <w:r w:rsidR="00047E98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 w:rsidR="00047E98">
        <w:rPr>
          <w:rFonts w:ascii="Times New Roman" w:hAnsi="Times New Roman" w:cs="Times New Roman"/>
          <w:color w:val="000000"/>
          <w:shd w:val="clear" w:color="auto" w:fill="FFFFFF"/>
        </w:rPr>
        <w:t>mediu</w:t>
      </w:r>
      <w:proofErr w:type="spellEnd"/>
      <w:r w:rsidR="00047E98">
        <w:rPr>
          <w:rFonts w:ascii="Times New Roman" w:hAnsi="Times New Roman" w:cs="Times New Roman"/>
          <w:color w:val="000000"/>
          <w:shd w:val="clear" w:color="auto" w:fill="FFFFFF"/>
        </w:rPr>
        <w:t xml:space="preserve"> al </w:t>
      </w:r>
      <w:proofErr w:type="spellStart"/>
      <w:r w:rsidR="00047E98">
        <w:rPr>
          <w:rFonts w:ascii="Times New Roman" w:hAnsi="Times New Roman" w:cs="Times New Roman"/>
          <w:color w:val="000000"/>
          <w:shd w:val="clear" w:color="auto" w:fill="FFFFFF"/>
        </w:rPr>
        <w:t>mancarii</w:t>
      </w:r>
      <w:proofErr w:type="spellEnd"/>
      <w:r w:rsidR="00047E98">
        <w:rPr>
          <w:rFonts w:ascii="Times New Roman" w:hAnsi="Times New Roman" w:cs="Times New Roman"/>
          <w:color w:val="000000"/>
          <w:shd w:val="clear" w:color="auto" w:fill="FFFFFF"/>
        </w:rPr>
        <w:t xml:space="preserve"> pe care o </w:t>
      </w:r>
      <w:proofErr w:type="spellStart"/>
      <w:r w:rsidR="00047E98">
        <w:rPr>
          <w:rFonts w:ascii="Times New Roman" w:hAnsi="Times New Roman" w:cs="Times New Roman"/>
          <w:color w:val="000000"/>
          <w:shd w:val="clear" w:color="auto" w:fill="FFFFFF"/>
        </w:rPr>
        <w:t>consuma</w:t>
      </w:r>
      <w:proofErr w:type="spellEnd"/>
      <w:r w:rsidR="00047E9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39913DA" w14:textId="281B67D7" w:rsidR="00047E98" w:rsidRDefault="00047E98" w:rsidP="00A95DE4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graficul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jos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poate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vedea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impactul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pe care il au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diferite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tipuri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mancare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mediul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inconjurator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3496430" w14:textId="29AF0326" w:rsidR="00047E98" w:rsidRDefault="00047E98" w:rsidP="00A95D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2117CE" wp14:editId="5338AE8F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E9BB" w14:textId="3D5D931F" w:rsidR="00DC4B78" w:rsidRDefault="006E6B52" w:rsidP="00E9308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productia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legumelor</w:t>
      </w:r>
      <w:proofErr w:type="spellEnd"/>
      <w:r>
        <w:rPr>
          <w:rFonts w:ascii="Times New Roman" w:hAnsi="Times New Roman" w:cs="Times New Roman"/>
        </w:rPr>
        <w:t xml:space="preserve"> a</w:t>
      </w:r>
      <w:r w:rsidR="00794B55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un impact de 60 de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carnii</w:t>
      </w:r>
      <w:proofErr w:type="spellEnd"/>
      <w:r>
        <w:rPr>
          <w:rFonts w:ascii="Times New Roman" w:hAnsi="Times New Roman" w:cs="Times New Roman"/>
        </w:rPr>
        <w:t xml:space="preserve"> de vita cand vine </w:t>
      </w:r>
      <w:proofErr w:type="spellStart"/>
      <w:r>
        <w:rPr>
          <w:rFonts w:ascii="Times New Roman" w:hAnsi="Times New Roman" w:cs="Times New Roman"/>
        </w:rPr>
        <w:t>vorba</w:t>
      </w:r>
      <w:proofErr w:type="spellEnd"/>
      <w:r>
        <w:rPr>
          <w:rFonts w:ascii="Times New Roman" w:hAnsi="Times New Roman" w:cs="Times New Roman"/>
        </w:rPr>
        <w:t xml:space="preserve"> de CO</w:t>
      </w:r>
      <w:r w:rsidRPr="006E6B5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-ul </w:t>
      </w:r>
      <w:proofErr w:type="spellStart"/>
      <w:r>
        <w:rPr>
          <w:rFonts w:ascii="Times New Roman" w:hAnsi="Times New Roman" w:cs="Times New Roman"/>
        </w:rPr>
        <w:t>emanat</w:t>
      </w:r>
      <w:proofErr w:type="spellEnd"/>
      <w:r>
        <w:rPr>
          <w:rFonts w:ascii="Times New Roman" w:hAnsi="Times New Roman" w:cs="Times New Roman"/>
        </w:rPr>
        <w:t>.</w:t>
      </w:r>
    </w:p>
    <w:p w14:paraId="3E20A9E5" w14:textId="63B45C8C" w:rsidR="0066582F" w:rsidRDefault="006E6B52" w:rsidP="00E930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Facand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consumatorii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impact, am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 w:rsidR="00E724AD">
        <w:rPr>
          <w:rFonts w:ascii="Times New Roman" w:hAnsi="Times New Roman" w:cs="Times New Roman"/>
        </w:rPr>
        <w:t>schimbam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724AD">
        <w:rPr>
          <w:rFonts w:ascii="Times New Roman" w:hAnsi="Times New Roman" w:cs="Times New Roman"/>
        </w:rPr>
        <w:t>obiceiurile</w:t>
      </w:r>
      <w:proofErr w:type="spellEnd"/>
      <w:r w:rsidR="00E724AD">
        <w:rPr>
          <w:rFonts w:ascii="Times New Roman" w:hAnsi="Times New Roman" w:cs="Times New Roman"/>
        </w:rPr>
        <w:t xml:space="preserve"> de </w:t>
      </w:r>
      <w:proofErr w:type="spellStart"/>
      <w:r w:rsidR="00E724AD">
        <w:rPr>
          <w:rFonts w:ascii="Times New Roman" w:hAnsi="Times New Roman" w:cs="Times New Roman"/>
        </w:rPr>
        <w:t>mancat</w:t>
      </w:r>
      <w:proofErr w:type="spellEnd"/>
      <w:r w:rsidR="00E724AD">
        <w:rPr>
          <w:rFonts w:ascii="Times New Roman" w:hAnsi="Times New Roman" w:cs="Times New Roman"/>
        </w:rPr>
        <w:t xml:space="preserve"> in </w:t>
      </w:r>
      <w:proofErr w:type="spellStart"/>
      <w:r w:rsidR="00E724AD">
        <w:rPr>
          <w:rFonts w:ascii="Times New Roman" w:hAnsi="Times New Roman" w:cs="Times New Roman"/>
        </w:rPr>
        <w:t>unele</w:t>
      </w:r>
      <w:proofErr w:type="spellEnd"/>
      <w:r w:rsidR="00E724AD">
        <w:rPr>
          <w:rFonts w:ascii="Times New Roman" w:hAnsi="Times New Roman" w:cs="Times New Roman"/>
        </w:rPr>
        <w:t xml:space="preserve"> </w:t>
      </w:r>
      <w:proofErr w:type="spellStart"/>
      <w:r w:rsidR="00E724AD">
        <w:rPr>
          <w:rFonts w:ascii="Times New Roman" w:hAnsi="Times New Roman" w:cs="Times New Roman"/>
        </w:rPr>
        <w:t>mai</w:t>
      </w:r>
      <w:proofErr w:type="spellEnd"/>
      <w:r w:rsidR="00E724AD">
        <w:rPr>
          <w:rFonts w:ascii="Times New Roman" w:hAnsi="Times New Roman" w:cs="Times New Roman"/>
        </w:rPr>
        <w:t xml:space="preserve"> </w:t>
      </w:r>
      <w:proofErr w:type="spellStart"/>
      <w:r w:rsidR="00E724AD">
        <w:rPr>
          <w:rFonts w:ascii="Times New Roman" w:hAnsi="Times New Roman" w:cs="Times New Roman"/>
        </w:rPr>
        <w:t>putin</w:t>
      </w:r>
      <w:proofErr w:type="spellEnd"/>
      <w:r w:rsidR="00E724AD">
        <w:rPr>
          <w:rFonts w:ascii="Times New Roman" w:hAnsi="Times New Roman" w:cs="Times New Roman"/>
        </w:rPr>
        <w:t xml:space="preserve"> </w:t>
      </w:r>
      <w:proofErr w:type="spellStart"/>
      <w:r w:rsidR="00E724AD">
        <w:rPr>
          <w:rFonts w:ascii="Times New Roman" w:hAnsi="Times New Roman" w:cs="Times New Roman"/>
        </w:rPr>
        <w:t>daunatoare</w:t>
      </w:r>
      <w:proofErr w:type="spellEnd"/>
      <w:r w:rsidR="00E724AD">
        <w:rPr>
          <w:rFonts w:ascii="Times New Roman" w:hAnsi="Times New Roman" w:cs="Times New Roman"/>
        </w:rPr>
        <w:t xml:space="preserve"> </w:t>
      </w:r>
      <w:proofErr w:type="spellStart"/>
      <w:r w:rsidR="00E724AD">
        <w:rPr>
          <w:rFonts w:ascii="Times New Roman" w:hAnsi="Times New Roman" w:cs="Times New Roman"/>
        </w:rPr>
        <w:t>pentru</w:t>
      </w:r>
      <w:proofErr w:type="spellEnd"/>
      <w:r w:rsidR="00E724AD">
        <w:rPr>
          <w:rFonts w:ascii="Times New Roman" w:hAnsi="Times New Roman" w:cs="Times New Roman"/>
        </w:rPr>
        <w:t xml:space="preserve"> natura.</w:t>
      </w:r>
    </w:p>
    <w:p w14:paraId="79AFCBD7" w14:textId="77777777" w:rsidR="00794B55" w:rsidRDefault="00794B55" w:rsidP="0066582F">
      <w:pPr>
        <w:spacing w:line="360" w:lineRule="auto"/>
        <w:jc w:val="both"/>
        <w:rPr>
          <w:rFonts w:ascii="Times New Roman" w:hAnsi="Times New Roman" w:cs="Times New Roman"/>
        </w:rPr>
      </w:pPr>
    </w:p>
    <w:p w14:paraId="75306944" w14:textId="5D435CA6" w:rsidR="0066582F" w:rsidRDefault="0066582F" w:rsidP="00E93082">
      <w:pPr>
        <w:spacing w:line="360" w:lineRule="auto"/>
        <w:jc w:val="both"/>
        <w:rPr>
          <w:rFonts w:ascii="Times New Roman" w:hAnsi="Times New Roman" w:cs="Times New Roman"/>
        </w:rPr>
      </w:pPr>
    </w:p>
    <w:p w14:paraId="7C462B63" w14:textId="77777777" w:rsidR="0066582F" w:rsidRDefault="0066582F" w:rsidP="00E93082">
      <w:pPr>
        <w:spacing w:line="360" w:lineRule="auto"/>
        <w:jc w:val="both"/>
        <w:rPr>
          <w:rFonts w:ascii="Times New Roman" w:hAnsi="Times New Roman" w:cs="Times New Roman"/>
        </w:rPr>
      </w:pPr>
    </w:p>
    <w:p w14:paraId="72A1D9C9" w14:textId="77777777" w:rsidR="00E40065" w:rsidRDefault="00E40065" w:rsidP="00E93082">
      <w:pPr>
        <w:spacing w:line="360" w:lineRule="auto"/>
        <w:jc w:val="both"/>
        <w:rPr>
          <w:rFonts w:ascii="Times New Roman" w:hAnsi="Times New Roman" w:cs="Times New Roman"/>
        </w:rPr>
      </w:pPr>
    </w:p>
    <w:p w14:paraId="596B7D85" w14:textId="5D99ACDA" w:rsidR="00E724AD" w:rsidRPr="002475F2" w:rsidRDefault="00D6291D" w:rsidP="00E930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actuale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</w:t>
      </w:r>
      <w:r w:rsidR="00516EDE"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16EDE" w:rsidRPr="002475F2">
        <w:rPr>
          <w:rFonts w:ascii="Times New Roman" w:hAnsi="Times New Roman" w:cs="Times New Roman"/>
          <w:b/>
          <w:bCs/>
          <w:sz w:val="24"/>
          <w:szCs w:val="24"/>
        </w:rPr>
        <w:t>trasabilitate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EDE"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="00516EDE" w:rsidRPr="002475F2">
        <w:rPr>
          <w:rFonts w:ascii="Times New Roman" w:hAnsi="Times New Roman" w:cs="Times New Roman"/>
          <w:b/>
          <w:bCs/>
          <w:sz w:val="24"/>
          <w:szCs w:val="24"/>
        </w:rPr>
        <w:t>alimentelor</w:t>
      </w:r>
      <w:proofErr w:type="spellEnd"/>
    </w:p>
    <w:p w14:paraId="06320B90" w14:textId="46BE026C" w:rsidR="008F214D" w:rsidRDefault="000E673D" w:rsidP="00E9308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prezent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8F214D">
        <w:rPr>
          <w:rFonts w:ascii="Times New Roman" w:hAnsi="Times New Roman" w:cs="Times New Roman"/>
        </w:rPr>
        <w:t>xista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diferite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metode</w:t>
      </w:r>
      <w:proofErr w:type="spellEnd"/>
      <w:r w:rsidR="008F214D">
        <w:rPr>
          <w:rFonts w:ascii="Times New Roman" w:hAnsi="Times New Roman" w:cs="Times New Roman"/>
        </w:rPr>
        <w:t xml:space="preserve"> de </w:t>
      </w:r>
      <w:proofErr w:type="spellStart"/>
      <w:r w:rsidR="008F214D">
        <w:rPr>
          <w:rFonts w:ascii="Times New Roman" w:hAnsi="Times New Roman" w:cs="Times New Roman"/>
        </w:rPr>
        <w:t>trasabilitate</w:t>
      </w:r>
      <w:proofErr w:type="spellEnd"/>
      <w:r w:rsidR="008F214D">
        <w:rPr>
          <w:rFonts w:ascii="Times New Roman" w:hAnsi="Times New Roman" w:cs="Times New Roman"/>
        </w:rPr>
        <w:t xml:space="preserve"> a </w:t>
      </w:r>
      <w:proofErr w:type="spellStart"/>
      <w:r w:rsidR="008F214D">
        <w:rPr>
          <w:rFonts w:ascii="Times New Roman" w:hAnsi="Times New Roman" w:cs="Times New Roman"/>
        </w:rPr>
        <w:t>alimentelor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pentru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companii</w:t>
      </w:r>
      <w:proofErr w:type="spellEnd"/>
      <w:r w:rsidR="008F214D">
        <w:rPr>
          <w:rFonts w:ascii="Times New Roman" w:hAnsi="Times New Roman" w:cs="Times New Roman"/>
        </w:rPr>
        <w:t xml:space="preserve"> precum </w:t>
      </w:r>
      <w:proofErr w:type="spellStart"/>
      <w:r w:rsidR="008F214D">
        <w:rPr>
          <w:rFonts w:ascii="Times New Roman" w:hAnsi="Times New Roman" w:cs="Times New Roman"/>
        </w:rPr>
        <w:t>producatori</w:t>
      </w:r>
      <w:proofErr w:type="spellEnd"/>
      <w:r w:rsidR="008F214D">
        <w:rPr>
          <w:rFonts w:ascii="Times New Roman" w:hAnsi="Times New Roman" w:cs="Times New Roman"/>
        </w:rPr>
        <w:t xml:space="preserve">, </w:t>
      </w:r>
      <w:proofErr w:type="spellStart"/>
      <w:r w:rsidR="008F214D">
        <w:rPr>
          <w:rFonts w:ascii="Times New Roman" w:hAnsi="Times New Roman" w:cs="Times New Roman"/>
        </w:rPr>
        <w:t>distribuitori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si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comercianti</w:t>
      </w:r>
      <w:proofErr w:type="spellEnd"/>
      <w:r w:rsidR="008F214D">
        <w:rPr>
          <w:rFonts w:ascii="Times New Roman" w:hAnsi="Times New Roman" w:cs="Times New Roman"/>
        </w:rPr>
        <w:t xml:space="preserve">. </w:t>
      </w:r>
      <w:proofErr w:type="spellStart"/>
      <w:r w:rsidR="008F214D">
        <w:rPr>
          <w:rFonts w:ascii="Times New Roman" w:hAnsi="Times New Roman" w:cs="Times New Roman"/>
        </w:rPr>
        <w:t>Pentru</w:t>
      </w:r>
      <w:proofErr w:type="spellEnd"/>
      <w:r w:rsidR="008F214D">
        <w:rPr>
          <w:rFonts w:ascii="Times New Roman" w:hAnsi="Times New Roman" w:cs="Times New Roman"/>
        </w:rPr>
        <w:t xml:space="preserve"> ca un </w:t>
      </w:r>
      <w:proofErr w:type="spellStart"/>
      <w:r w:rsidR="008F214D">
        <w:rPr>
          <w:rFonts w:ascii="Times New Roman" w:hAnsi="Times New Roman" w:cs="Times New Roman"/>
        </w:rPr>
        <w:t>sistem</w:t>
      </w:r>
      <w:proofErr w:type="spellEnd"/>
      <w:r w:rsidR="008F214D">
        <w:rPr>
          <w:rFonts w:ascii="Times New Roman" w:hAnsi="Times New Roman" w:cs="Times New Roman"/>
        </w:rPr>
        <w:t xml:space="preserve"> de </w:t>
      </w:r>
      <w:proofErr w:type="spellStart"/>
      <w:r w:rsidR="008F214D">
        <w:rPr>
          <w:rFonts w:ascii="Times New Roman" w:hAnsi="Times New Roman" w:cs="Times New Roman"/>
        </w:rPr>
        <w:t>trasabilitate</w:t>
      </w:r>
      <w:proofErr w:type="spellEnd"/>
      <w:r w:rsidR="008F214D">
        <w:rPr>
          <w:rFonts w:ascii="Times New Roman" w:hAnsi="Times New Roman" w:cs="Times New Roman"/>
        </w:rPr>
        <w:t xml:space="preserve"> a </w:t>
      </w:r>
      <w:proofErr w:type="spellStart"/>
      <w:r w:rsidR="008F214D">
        <w:rPr>
          <w:rFonts w:ascii="Times New Roman" w:hAnsi="Times New Roman" w:cs="Times New Roman"/>
        </w:rPr>
        <w:t>alimentelor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sa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functioneze</w:t>
      </w:r>
      <w:proofErr w:type="spellEnd"/>
      <w:r w:rsidR="008F214D">
        <w:rPr>
          <w:rFonts w:ascii="Times New Roman" w:hAnsi="Times New Roman" w:cs="Times New Roman"/>
        </w:rPr>
        <w:t xml:space="preserve"> </w:t>
      </w:r>
      <w:proofErr w:type="spellStart"/>
      <w:r w:rsidR="008F214D">
        <w:rPr>
          <w:rFonts w:ascii="Times New Roman" w:hAnsi="Times New Roman" w:cs="Times New Roman"/>
        </w:rPr>
        <w:t>intr</w:t>
      </w:r>
      <w:proofErr w:type="spellEnd"/>
      <w:r w:rsidR="008F214D">
        <w:rPr>
          <w:rFonts w:ascii="Times New Roman" w:hAnsi="Times New Roman" w:cs="Times New Roman"/>
        </w:rPr>
        <w:t xml:space="preserve">-un lant de </w:t>
      </w:r>
      <w:proofErr w:type="spellStart"/>
      <w:r w:rsidR="008F214D">
        <w:rPr>
          <w:rFonts w:ascii="Times New Roman" w:hAnsi="Times New Roman" w:cs="Times New Roman"/>
        </w:rPr>
        <w:t>aprovizionare</w:t>
      </w:r>
      <w:proofErr w:type="spellEnd"/>
      <w:r w:rsidR="0074769B">
        <w:rPr>
          <w:rFonts w:ascii="Times New Roman" w:hAnsi="Times New Roman" w:cs="Times New Roman"/>
        </w:rPr>
        <w:t xml:space="preserve">, </w:t>
      </w:r>
      <w:proofErr w:type="spellStart"/>
      <w:r w:rsidR="0074769B">
        <w:rPr>
          <w:rFonts w:ascii="Times New Roman" w:hAnsi="Times New Roman" w:cs="Times New Roman"/>
        </w:rPr>
        <w:t>datele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colectate</w:t>
      </w:r>
      <w:proofErr w:type="spellEnd"/>
      <w:r w:rsidR="0074769B">
        <w:rPr>
          <w:rFonts w:ascii="Times New Roman" w:hAnsi="Times New Roman" w:cs="Times New Roman"/>
        </w:rPr>
        <w:t xml:space="preserve"> de </w:t>
      </w:r>
      <w:proofErr w:type="spellStart"/>
      <w:r w:rsidR="0074769B">
        <w:rPr>
          <w:rFonts w:ascii="Times New Roman" w:hAnsi="Times New Roman" w:cs="Times New Roman"/>
        </w:rPr>
        <w:t>fiecare</w:t>
      </w:r>
      <w:proofErr w:type="spellEnd"/>
      <w:r w:rsidR="0074769B">
        <w:rPr>
          <w:rFonts w:ascii="Times New Roman" w:hAnsi="Times New Roman" w:cs="Times New Roman"/>
        </w:rPr>
        <w:t xml:space="preserve"> participant in </w:t>
      </w:r>
      <w:proofErr w:type="spellStart"/>
      <w:r w:rsidR="0074769B">
        <w:rPr>
          <w:rFonts w:ascii="Times New Roman" w:hAnsi="Times New Roman" w:cs="Times New Roman"/>
        </w:rPr>
        <w:t>acest</w:t>
      </w:r>
      <w:proofErr w:type="spellEnd"/>
      <w:r w:rsidR="0074769B">
        <w:rPr>
          <w:rFonts w:ascii="Times New Roman" w:hAnsi="Times New Roman" w:cs="Times New Roman"/>
        </w:rPr>
        <w:t xml:space="preserve"> lant </w:t>
      </w:r>
      <w:proofErr w:type="spellStart"/>
      <w:r w:rsidR="0074769B">
        <w:rPr>
          <w:rFonts w:ascii="Times New Roman" w:hAnsi="Times New Roman" w:cs="Times New Roman"/>
        </w:rPr>
        <w:t>trebuie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sa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corespunda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anumitor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standarde</w:t>
      </w:r>
      <w:proofErr w:type="spellEnd"/>
      <w:r w:rsidR="0074769B">
        <w:rPr>
          <w:rFonts w:ascii="Times New Roman" w:hAnsi="Times New Roman" w:cs="Times New Roman"/>
        </w:rPr>
        <w:t xml:space="preserve">. GS1 </w:t>
      </w:r>
      <w:proofErr w:type="spellStart"/>
      <w:r w:rsidR="0074769B">
        <w:rPr>
          <w:rFonts w:ascii="Times New Roman" w:hAnsi="Times New Roman" w:cs="Times New Roman"/>
        </w:rPr>
        <w:t>este</w:t>
      </w:r>
      <w:proofErr w:type="spellEnd"/>
      <w:r w:rsidR="0074769B">
        <w:rPr>
          <w:rFonts w:ascii="Times New Roman" w:hAnsi="Times New Roman" w:cs="Times New Roman"/>
        </w:rPr>
        <w:t xml:space="preserve"> o un</w:t>
      </w:r>
      <w:r w:rsidR="00C66844">
        <w:rPr>
          <w:rFonts w:ascii="Times New Roman" w:hAnsi="Times New Roman" w:cs="Times New Roman"/>
        </w:rPr>
        <w:t xml:space="preserve"> </w:t>
      </w:r>
      <w:r w:rsidR="0074769B">
        <w:rPr>
          <w:rFonts w:ascii="Times New Roman" w:hAnsi="Times New Roman" w:cs="Times New Roman"/>
        </w:rPr>
        <w:t xml:space="preserve">ONG care </w:t>
      </w:r>
      <w:proofErr w:type="spellStart"/>
      <w:r w:rsidR="0074769B">
        <w:rPr>
          <w:rFonts w:ascii="Times New Roman" w:hAnsi="Times New Roman" w:cs="Times New Roman"/>
        </w:rPr>
        <w:t>dezvolta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si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intretine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standarde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globale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pentru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comunicarea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intre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companii</w:t>
      </w:r>
      <w:proofErr w:type="spellEnd"/>
      <w:r w:rsidR="0074769B">
        <w:rPr>
          <w:rFonts w:ascii="Times New Roman" w:hAnsi="Times New Roman" w:cs="Times New Roman"/>
        </w:rPr>
        <w:t xml:space="preserve">. </w:t>
      </w:r>
      <w:proofErr w:type="spellStart"/>
      <w:r w:rsidR="0074769B">
        <w:rPr>
          <w:rFonts w:ascii="Times New Roman" w:hAnsi="Times New Roman" w:cs="Times New Roman"/>
        </w:rPr>
        <w:t>Cel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mai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cunoscut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dintre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aceste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standarde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este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codul</w:t>
      </w:r>
      <w:proofErr w:type="spellEnd"/>
      <w:r w:rsidR="0074769B">
        <w:rPr>
          <w:rFonts w:ascii="Times New Roman" w:hAnsi="Times New Roman" w:cs="Times New Roman"/>
        </w:rPr>
        <w:t xml:space="preserve"> de bare, care </w:t>
      </w:r>
      <w:proofErr w:type="spellStart"/>
      <w:r w:rsidR="0074769B">
        <w:rPr>
          <w:rFonts w:ascii="Times New Roman" w:hAnsi="Times New Roman" w:cs="Times New Roman"/>
        </w:rPr>
        <w:t>poate</w:t>
      </w:r>
      <w:proofErr w:type="spellEnd"/>
      <w:r w:rsidR="0074769B">
        <w:rPr>
          <w:rFonts w:ascii="Times New Roman" w:hAnsi="Times New Roman" w:cs="Times New Roman"/>
        </w:rPr>
        <w:t xml:space="preserve"> fi </w:t>
      </w:r>
      <w:proofErr w:type="spellStart"/>
      <w:r w:rsidR="0074769B">
        <w:rPr>
          <w:rFonts w:ascii="Times New Roman" w:hAnsi="Times New Roman" w:cs="Times New Roman"/>
        </w:rPr>
        <w:t>scanat</w:t>
      </w:r>
      <w:proofErr w:type="spellEnd"/>
      <w:r w:rsidR="0074769B">
        <w:rPr>
          <w:rFonts w:ascii="Times New Roman" w:hAnsi="Times New Roman" w:cs="Times New Roman"/>
        </w:rPr>
        <w:t xml:space="preserve"> digital. </w:t>
      </w:r>
      <w:proofErr w:type="spellStart"/>
      <w:r w:rsidR="0074769B">
        <w:rPr>
          <w:rFonts w:ascii="Times New Roman" w:hAnsi="Times New Roman" w:cs="Times New Roman"/>
        </w:rPr>
        <w:t>Unul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dintre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cele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mai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recunoscute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standarde</w:t>
      </w:r>
      <w:proofErr w:type="spellEnd"/>
      <w:r w:rsidR="0074769B">
        <w:rPr>
          <w:rFonts w:ascii="Times New Roman" w:hAnsi="Times New Roman" w:cs="Times New Roman"/>
        </w:rPr>
        <w:t xml:space="preserve"> la </w:t>
      </w:r>
      <w:proofErr w:type="spellStart"/>
      <w:r w:rsidR="0074769B">
        <w:rPr>
          <w:rFonts w:ascii="Times New Roman" w:hAnsi="Times New Roman" w:cs="Times New Roman"/>
        </w:rPr>
        <w:t>nivel</w:t>
      </w:r>
      <w:proofErr w:type="spellEnd"/>
      <w:r w:rsidR="0074769B">
        <w:rPr>
          <w:rFonts w:ascii="Times New Roman" w:hAnsi="Times New Roman" w:cs="Times New Roman"/>
        </w:rPr>
        <w:t xml:space="preserve"> international </w:t>
      </w:r>
      <w:proofErr w:type="spellStart"/>
      <w:r w:rsidR="0074769B">
        <w:rPr>
          <w:rFonts w:ascii="Times New Roman" w:hAnsi="Times New Roman" w:cs="Times New Roman"/>
        </w:rPr>
        <w:t>este</w:t>
      </w:r>
      <w:proofErr w:type="spellEnd"/>
      <w:r w:rsidR="0074769B">
        <w:rPr>
          <w:rFonts w:ascii="Times New Roman" w:hAnsi="Times New Roman" w:cs="Times New Roman"/>
        </w:rPr>
        <w:t xml:space="preserve"> EPCIS (Electronic product code information services). </w:t>
      </w:r>
      <w:proofErr w:type="spellStart"/>
      <w:r w:rsidR="0074769B">
        <w:rPr>
          <w:rFonts w:ascii="Times New Roman" w:hAnsi="Times New Roman" w:cs="Times New Roman"/>
        </w:rPr>
        <w:t>Acesta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permite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companiilor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partenere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sa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imparta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informatii</w:t>
      </w:r>
      <w:proofErr w:type="spellEnd"/>
      <w:r w:rsidR="0074769B">
        <w:rPr>
          <w:rFonts w:ascii="Times New Roman" w:hAnsi="Times New Roman" w:cs="Times New Roman"/>
        </w:rPr>
        <w:t xml:space="preserve"> legate de </w:t>
      </w:r>
      <w:proofErr w:type="spellStart"/>
      <w:r w:rsidR="0074769B">
        <w:rPr>
          <w:rFonts w:ascii="Times New Roman" w:hAnsi="Times New Roman" w:cs="Times New Roman"/>
        </w:rPr>
        <w:t>statusul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unui</w:t>
      </w:r>
      <w:proofErr w:type="spellEnd"/>
      <w:r w:rsidR="0074769B">
        <w:rPr>
          <w:rFonts w:ascii="Times New Roman" w:hAnsi="Times New Roman" w:cs="Times New Roman"/>
        </w:rPr>
        <w:t xml:space="preserve"> </w:t>
      </w:r>
      <w:proofErr w:type="spellStart"/>
      <w:r w:rsidR="0074769B">
        <w:rPr>
          <w:rFonts w:ascii="Times New Roman" w:hAnsi="Times New Roman" w:cs="Times New Roman"/>
        </w:rPr>
        <w:t>produs</w:t>
      </w:r>
      <w:proofErr w:type="spellEnd"/>
      <w:r w:rsidR="0074769B">
        <w:rPr>
          <w:rFonts w:ascii="Times New Roman" w:hAnsi="Times New Roman" w:cs="Times New Roman"/>
        </w:rPr>
        <w:t xml:space="preserve"> in </w:t>
      </w:r>
      <w:proofErr w:type="spellStart"/>
      <w:r w:rsidR="0074769B">
        <w:rPr>
          <w:rFonts w:ascii="Times New Roman" w:hAnsi="Times New Roman" w:cs="Times New Roman"/>
        </w:rPr>
        <w:t>cadrul</w:t>
      </w:r>
      <w:proofErr w:type="spellEnd"/>
      <w:r w:rsidR="00103F4C">
        <w:rPr>
          <w:rFonts w:ascii="Times New Roman" w:hAnsi="Times New Roman" w:cs="Times New Roman"/>
        </w:rPr>
        <w:t xml:space="preserve"> </w:t>
      </w:r>
      <w:proofErr w:type="spellStart"/>
      <w:r w:rsidR="00103F4C">
        <w:rPr>
          <w:rFonts w:ascii="Times New Roman" w:hAnsi="Times New Roman" w:cs="Times New Roman"/>
        </w:rPr>
        <w:t>lantului</w:t>
      </w:r>
      <w:proofErr w:type="spellEnd"/>
      <w:r w:rsidR="00103F4C">
        <w:rPr>
          <w:rFonts w:ascii="Times New Roman" w:hAnsi="Times New Roman" w:cs="Times New Roman"/>
        </w:rPr>
        <w:t xml:space="preserve"> de </w:t>
      </w:r>
      <w:proofErr w:type="spellStart"/>
      <w:r w:rsidR="00103F4C">
        <w:rPr>
          <w:rFonts w:ascii="Times New Roman" w:hAnsi="Times New Roman" w:cs="Times New Roman"/>
        </w:rPr>
        <w:t>aprovizionare</w:t>
      </w:r>
      <w:proofErr w:type="spellEnd"/>
      <w:r w:rsidR="00103F4C">
        <w:rPr>
          <w:rFonts w:ascii="Times New Roman" w:hAnsi="Times New Roman" w:cs="Times New Roman"/>
        </w:rPr>
        <w:t>.</w:t>
      </w:r>
    </w:p>
    <w:p w14:paraId="5A45B7AB" w14:textId="30E81633" w:rsidR="00103F4C" w:rsidRDefault="00103F4C" w:rsidP="00E930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Majoritatea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companiilor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trasabilitate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alimentelor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r w:rsidR="00C6684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pe RFID (Radio-Frequency Identification), care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adunarea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distante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  <w:r>
        <w:rPr>
          <w:rFonts w:ascii="Times New Roman" w:hAnsi="Times New Roman" w:cs="Times New Roman"/>
        </w:rPr>
        <w:t>.</w:t>
      </w:r>
    </w:p>
    <w:p w14:paraId="52A88090" w14:textId="54286133" w:rsidR="00BE4867" w:rsidRDefault="00BE4867" w:rsidP="00E930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Majoritatea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actuale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trasabilitate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concentreze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cerintele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legale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un pas </w:t>
      </w:r>
      <w:proofErr w:type="spellStart"/>
      <w:r>
        <w:rPr>
          <w:rFonts w:ascii="Times New Roman" w:hAnsi="Times New Roman" w:cs="Times New Roman"/>
        </w:rPr>
        <w:t>inapoi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inainte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fara</w:t>
      </w:r>
      <w:proofErr w:type="spellEnd"/>
      <w:r>
        <w:rPr>
          <w:rFonts w:ascii="Times New Roman" w:hAnsi="Times New Roman" w:cs="Times New Roman"/>
        </w:rPr>
        <w:t xml:space="preserve"> a se </w:t>
      </w:r>
      <w:proofErr w:type="spellStart"/>
      <w:r>
        <w:rPr>
          <w:rFonts w:ascii="Times New Roman" w:hAnsi="Times New Roman" w:cs="Times New Roman"/>
        </w:rPr>
        <w:t>concentra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abilitatea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  <w:r>
        <w:rPr>
          <w:rFonts w:ascii="Times New Roman" w:hAnsi="Times New Roman" w:cs="Times New Roman"/>
        </w:rPr>
        <w:t xml:space="preserve"> respective in </w:t>
      </w:r>
      <w:proofErr w:type="spellStart"/>
      <w:r>
        <w:rPr>
          <w:rFonts w:ascii="Times New Roman" w:hAnsi="Times New Roman" w:cs="Times New Roman"/>
        </w:rPr>
        <w:t>lantul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aprovizionare</w:t>
      </w:r>
      <w:proofErr w:type="spellEnd"/>
      <w:r>
        <w:rPr>
          <w:rFonts w:ascii="Times New Roman" w:hAnsi="Times New Roman" w:cs="Times New Roman"/>
        </w:rPr>
        <w:t>.</w:t>
      </w:r>
    </w:p>
    <w:p w14:paraId="2C25D60B" w14:textId="19E4DCA0" w:rsidR="00D6291D" w:rsidRPr="00D6291D" w:rsidRDefault="00D6291D" w:rsidP="00E930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Blockchain </w:t>
      </w:r>
      <w:proofErr w:type="spellStart"/>
      <w:r w:rsidRPr="002475F2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5F2">
        <w:rPr>
          <w:rFonts w:ascii="Times New Roman" w:hAnsi="Times New Roman" w:cs="Times New Roman"/>
          <w:b/>
          <w:bCs/>
          <w:sz w:val="24"/>
          <w:szCs w:val="24"/>
        </w:rPr>
        <w:t>trasabilitatea</w:t>
      </w:r>
      <w:proofErr w:type="spellEnd"/>
      <w:r w:rsidRPr="00247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5F2">
        <w:rPr>
          <w:rFonts w:ascii="Times New Roman" w:hAnsi="Times New Roman" w:cs="Times New Roman"/>
          <w:b/>
          <w:bCs/>
          <w:sz w:val="24"/>
          <w:szCs w:val="24"/>
        </w:rPr>
        <w:t>alimentelor</w:t>
      </w:r>
      <w:proofErr w:type="spellEnd"/>
    </w:p>
    <w:p w14:paraId="5BCF85B7" w14:textId="40A785C5" w:rsidR="00103F4C" w:rsidRDefault="00103F4C" w:rsidP="00E930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 xml:space="preserve">, o </w:t>
      </w:r>
      <w:proofErr w:type="spellStart"/>
      <w:r>
        <w:rPr>
          <w:rFonts w:ascii="Times New Roman" w:hAnsi="Times New Roman" w:cs="Times New Roman"/>
        </w:rPr>
        <w:t>tehnologie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buna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Blockchain, care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companiilor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indivizilor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66844">
        <w:rPr>
          <w:rFonts w:ascii="Times New Roman" w:hAnsi="Times New Roman" w:cs="Times New Roman"/>
        </w:rPr>
        <w:t>urmareasca</w:t>
      </w:r>
      <w:proofErr w:type="spellEnd"/>
      <w:r w:rsidR="00C66844">
        <w:rPr>
          <w:rFonts w:ascii="Times New Roman" w:hAnsi="Times New Roman" w:cs="Times New Roman"/>
        </w:rPr>
        <w:t xml:space="preserve"> </w:t>
      </w:r>
      <w:proofErr w:type="spellStart"/>
      <w:r w:rsidR="00C66844">
        <w:rPr>
          <w:rFonts w:ascii="Times New Roman" w:hAnsi="Times New Roman" w:cs="Times New Roman"/>
        </w:rPr>
        <w:t>parcusul</w:t>
      </w:r>
      <w:proofErr w:type="spellEnd"/>
      <w:r w:rsidR="00C66844">
        <w:rPr>
          <w:rFonts w:ascii="Times New Roman" w:hAnsi="Times New Roman" w:cs="Times New Roman"/>
        </w:rPr>
        <w:t xml:space="preserve"> </w:t>
      </w:r>
      <w:proofErr w:type="spellStart"/>
      <w:r w:rsidR="00C66844">
        <w:rPr>
          <w:rFonts w:ascii="Times New Roman" w:hAnsi="Times New Roman" w:cs="Times New Roman"/>
        </w:rPr>
        <w:t>unui</w:t>
      </w:r>
      <w:proofErr w:type="spellEnd"/>
      <w:r w:rsidR="00C66844">
        <w:rPr>
          <w:rFonts w:ascii="Times New Roman" w:hAnsi="Times New Roman" w:cs="Times New Roman"/>
        </w:rPr>
        <w:t xml:space="preserve"> </w:t>
      </w:r>
      <w:proofErr w:type="spellStart"/>
      <w:r w:rsidR="00C66844">
        <w:rPr>
          <w:rFonts w:ascii="Times New Roman" w:hAnsi="Times New Roman" w:cs="Times New Roman"/>
        </w:rPr>
        <w:t>produs</w:t>
      </w:r>
      <w:proofErr w:type="spellEnd"/>
      <w:r w:rsidR="00C668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fara</w:t>
      </w:r>
      <w:proofErr w:type="spellEnd"/>
      <w:r>
        <w:rPr>
          <w:rFonts w:ascii="Times New Roman" w:hAnsi="Times New Roman" w:cs="Times New Roman"/>
        </w:rPr>
        <w:t xml:space="preserve"> a fi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un server central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de o </w:t>
      </w:r>
      <w:proofErr w:type="spellStart"/>
      <w:r>
        <w:rPr>
          <w:rFonts w:ascii="Times New Roman" w:hAnsi="Times New Roman" w:cs="Times New Roman"/>
        </w:rPr>
        <w:t>autoritate</w:t>
      </w:r>
      <w:proofErr w:type="spellEnd"/>
      <w:r>
        <w:rPr>
          <w:rFonts w:ascii="Times New Roman" w:hAnsi="Times New Roman" w:cs="Times New Roman"/>
        </w:rPr>
        <w:t xml:space="preserve"> care</w:t>
      </w:r>
      <w:r w:rsidR="00E75425">
        <w:rPr>
          <w:rFonts w:ascii="Times New Roman" w:hAnsi="Times New Roman" w:cs="Times New Roman"/>
        </w:rPr>
        <w:t xml:space="preserve"> </w:t>
      </w:r>
      <w:proofErr w:type="spellStart"/>
      <w:r w:rsidR="00E75425">
        <w:rPr>
          <w:rFonts w:ascii="Times New Roman" w:hAnsi="Times New Roman" w:cs="Times New Roman"/>
        </w:rPr>
        <w:t>sa</w:t>
      </w:r>
      <w:proofErr w:type="spellEnd"/>
      <w:r w:rsidR="00E75425">
        <w:rPr>
          <w:rFonts w:ascii="Times New Roman" w:hAnsi="Times New Roman" w:cs="Times New Roman"/>
        </w:rPr>
        <w:t xml:space="preserve"> </w:t>
      </w:r>
      <w:proofErr w:type="spellStart"/>
      <w:r w:rsidR="00E75425">
        <w:rPr>
          <w:rFonts w:ascii="Times New Roman" w:hAnsi="Times New Roman" w:cs="Times New Roman"/>
        </w:rPr>
        <w:t>administreze</w:t>
      </w:r>
      <w:proofErr w:type="spellEnd"/>
      <w:r w:rsidR="00E75425">
        <w:rPr>
          <w:rFonts w:ascii="Times New Roman" w:hAnsi="Times New Roman" w:cs="Times New Roman"/>
        </w:rPr>
        <w:t xml:space="preserve"> </w:t>
      </w:r>
      <w:proofErr w:type="spellStart"/>
      <w:r w:rsidR="00E75425">
        <w:rPr>
          <w:rFonts w:ascii="Times New Roman" w:hAnsi="Times New Roman" w:cs="Times New Roman"/>
        </w:rPr>
        <w:t>sistemul</w:t>
      </w:r>
      <w:proofErr w:type="spellEnd"/>
      <w:r w:rsidR="00E75425">
        <w:rPr>
          <w:rFonts w:ascii="Times New Roman" w:hAnsi="Times New Roman" w:cs="Times New Roman"/>
        </w:rPr>
        <w:t xml:space="preserve"> de </w:t>
      </w:r>
      <w:proofErr w:type="spellStart"/>
      <w:r w:rsidR="00E75425">
        <w:rPr>
          <w:rFonts w:ascii="Times New Roman" w:hAnsi="Times New Roman" w:cs="Times New Roman"/>
        </w:rPr>
        <w:t>trasabilitate</w:t>
      </w:r>
      <w:proofErr w:type="spellEnd"/>
      <w:r w:rsidR="00E75425">
        <w:rPr>
          <w:rFonts w:ascii="Times New Roman" w:hAnsi="Times New Roman" w:cs="Times New Roman"/>
        </w:rPr>
        <w:t xml:space="preserve">. </w:t>
      </w:r>
    </w:p>
    <w:p w14:paraId="5E815780" w14:textId="58013E80" w:rsidR="00B05B14" w:rsidRDefault="00E75425" w:rsidP="00E9308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lantul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aprovizionare</w:t>
      </w:r>
      <w:proofErr w:type="spellEnd"/>
      <w:r>
        <w:rPr>
          <w:rFonts w:ascii="Times New Roman" w:hAnsi="Times New Roman" w:cs="Times New Roman"/>
        </w:rPr>
        <w:t xml:space="preserve"> actual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 w:rsidR="001D5F13">
        <w:rPr>
          <w:rFonts w:ascii="Times New Roman" w:hAnsi="Times New Roman" w:cs="Times New Roman"/>
        </w:rPr>
        <w:t>paperwork-</w:t>
      </w:r>
      <w:proofErr w:type="spellStart"/>
      <w:r w:rsidR="001D5F13">
        <w:rPr>
          <w:rFonts w:ascii="Times New Roman" w:hAnsi="Times New Roman" w:cs="Times New Roman"/>
        </w:rPr>
        <w:t>ul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necesar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pentru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procesarea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pasilor</w:t>
      </w:r>
      <w:proofErr w:type="spellEnd"/>
      <w:r w:rsidR="00B05B14">
        <w:rPr>
          <w:rFonts w:ascii="Times New Roman" w:hAnsi="Times New Roman" w:cs="Times New Roman"/>
        </w:rPr>
        <w:t xml:space="preserve"> din </w:t>
      </w:r>
      <w:proofErr w:type="spellStart"/>
      <w:r w:rsidR="00B05B14">
        <w:rPr>
          <w:rFonts w:ascii="Times New Roman" w:hAnsi="Times New Roman" w:cs="Times New Roman"/>
        </w:rPr>
        <w:t>acest</w:t>
      </w:r>
      <w:proofErr w:type="spellEnd"/>
      <w:r w:rsidR="00B05B14">
        <w:rPr>
          <w:rFonts w:ascii="Times New Roman" w:hAnsi="Times New Roman" w:cs="Times New Roman"/>
        </w:rPr>
        <w:t xml:space="preserve"> lant. De </w:t>
      </w:r>
      <w:proofErr w:type="spellStart"/>
      <w:r w:rsidR="00B05B14">
        <w:rPr>
          <w:rFonts w:ascii="Times New Roman" w:hAnsi="Times New Roman" w:cs="Times New Roman"/>
        </w:rPr>
        <w:t>exemplu</w:t>
      </w:r>
      <w:proofErr w:type="spellEnd"/>
      <w:r w:rsidR="00B05B14">
        <w:rPr>
          <w:rFonts w:ascii="Times New Roman" w:hAnsi="Times New Roman" w:cs="Times New Roman"/>
        </w:rPr>
        <w:t xml:space="preserve">, </w:t>
      </w:r>
      <w:proofErr w:type="spellStart"/>
      <w:r w:rsidR="00B05B14">
        <w:rPr>
          <w:rFonts w:ascii="Times New Roman" w:hAnsi="Times New Roman" w:cs="Times New Roman"/>
        </w:rPr>
        <w:t>pentru</w:t>
      </w:r>
      <w:proofErr w:type="spellEnd"/>
      <w:r w:rsidR="00B05B14">
        <w:rPr>
          <w:rFonts w:ascii="Times New Roman" w:hAnsi="Times New Roman" w:cs="Times New Roman"/>
        </w:rPr>
        <w:t xml:space="preserve"> ca un </w:t>
      </w:r>
      <w:proofErr w:type="spellStart"/>
      <w:r w:rsidR="00B05B14">
        <w:rPr>
          <w:rFonts w:ascii="Times New Roman" w:hAnsi="Times New Roman" w:cs="Times New Roman"/>
        </w:rPr>
        <w:t>produs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sa</w:t>
      </w:r>
      <w:proofErr w:type="spellEnd"/>
      <w:r w:rsidR="00B05B14">
        <w:rPr>
          <w:rFonts w:ascii="Times New Roman" w:hAnsi="Times New Roman" w:cs="Times New Roman"/>
        </w:rPr>
        <w:t xml:space="preserve"> fie </w:t>
      </w:r>
      <w:proofErr w:type="spellStart"/>
      <w:r w:rsidR="00B05B14">
        <w:rPr>
          <w:rFonts w:ascii="Times New Roman" w:hAnsi="Times New Roman" w:cs="Times New Roman"/>
        </w:rPr>
        <w:t>expediat</w:t>
      </w:r>
      <w:proofErr w:type="spellEnd"/>
      <w:r w:rsidR="00B05B14">
        <w:rPr>
          <w:rFonts w:ascii="Times New Roman" w:hAnsi="Times New Roman" w:cs="Times New Roman"/>
        </w:rPr>
        <w:t xml:space="preserve"> din Africa de Est in Europa, </w:t>
      </w:r>
      <w:proofErr w:type="spellStart"/>
      <w:r w:rsidR="00B05B14">
        <w:rPr>
          <w:rFonts w:ascii="Times New Roman" w:hAnsi="Times New Roman" w:cs="Times New Roman"/>
        </w:rPr>
        <w:t>este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nevoie</w:t>
      </w:r>
      <w:proofErr w:type="spellEnd"/>
      <w:r w:rsidR="00B05B14">
        <w:rPr>
          <w:rFonts w:ascii="Times New Roman" w:hAnsi="Times New Roman" w:cs="Times New Roman"/>
        </w:rPr>
        <w:t xml:space="preserve">, in </w:t>
      </w:r>
      <w:proofErr w:type="spellStart"/>
      <w:r w:rsidR="00B05B14">
        <w:rPr>
          <w:rFonts w:ascii="Times New Roman" w:hAnsi="Times New Roman" w:cs="Times New Roman"/>
        </w:rPr>
        <w:t>medie</w:t>
      </w:r>
      <w:proofErr w:type="spellEnd"/>
      <w:r w:rsidR="00B05B14">
        <w:rPr>
          <w:rFonts w:ascii="Times New Roman" w:hAnsi="Times New Roman" w:cs="Times New Roman"/>
        </w:rPr>
        <w:t xml:space="preserve">, de un </w:t>
      </w:r>
      <w:proofErr w:type="spellStart"/>
      <w:r w:rsidR="00B05B14">
        <w:rPr>
          <w:rFonts w:ascii="Times New Roman" w:hAnsi="Times New Roman" w:cs="Times New Roman"/>
        </w:rPr>
        <w:t>numar</w:t>
      </w:r>
      <w:proofErr w:type="spellEnd"/>
      <w:r w:rsidR="00B05B14">
        <w:rPr>
          <w:rFonts w:ascii="Times New Roman" w:hAnsi="Times New Roman" w:cs="Times New Roman"/>
        </w:rPr>
        <w:t xml:space="preserve"> de 30 de </w:t>
      </w:r>
      <w:proofErr w:type="spellStart"/>
      <w:r w:rsidR="00B05B14">
        <w:rPr>
          <w:rFonts w:ascii="Times New Roman" w:hAnsi="Times New Roman" w:cs="Times New Roman"/>
        </w:rPr>
        <w:t>semnaturi</w:t>
      </w:r>
      <w:proofErr w:type="spellEnd"/>
      <w:r w:rsidR="00B05B14">
        <w:rPr>
          <w:rFonts w:ascii="Times New Roman" w:hAnsi="Times New Roman" w:cs="Times New Roman"/>
        </w:rPr>
        <w:t xml:space="preserve">. Tot </w:t>
      </w:r>
      <w:proofErr w:type="spellStart"/>
      <w:r w:rsidR="00B05B14">
        <w:rPr>
          <w:rFonts w:ascii="Times New Roman" w:hAnsi="Times New Roman" w:cs="Times New Roman"/>
        </w:rPr>
        <w:t>acest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r w:rsidR="001D5F13">
        <w:rPr>
          <w:rFonts w:ascii="Times New Roman" w:hAnsi="Times New Roman" w:cs="Times New Roman"/>
        </w:rPr>
        <w:t>paperwork</w:t>
      </w:r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poate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ajunge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sa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C66844">
        <w:rPr>
          <w:rFonts w:ascii="Times New Roman" w:hAnsi="Times New Roman" w:cs="Times New Roman"/>
        </w:rPr>
        <w:t>reprezinte</w:t>
      </w:r>
      <w:proofErr w:type="spellEnd"/>
      <w:r w:rsidR="00B05B14">
        <w:rPr>
          <w:rFonts w:ascii="Times New Roman" w:hAnsi="Times New Roman" w:cs="Times New Roman"/>
        </w:rPr>
        <w:t xml:space="preserve"> </w:t>
      </w:r>
      <w:proofErr w:type="spellStart"/>
      <w:r w:rsidR="00B05B14">
        <w:rPr>
          <w:rFonts w:ascii="Times New Roman" w:hAnsi="Times New Roman" w:cs="Times New Roman"/>
        </w:rPr>
        <w:t>intre</w:t>
      </w:r>
      <w:proofErr w:type="spellEnd"/>
      <w:r w:rsidR="00B05B14">
        <w:rPr>
          <w:rFonts w:ascii="Times New Roman" w:hAnsi="Times New Roman" w:cs="Times New Roman"/>
        </w:rPr>
        <w:t xml:space="preserve"> 15 </w:t>
      </w:r>
      <w:proofErr w:type="spellStart"/>
      <w:r w:rsidR="00B05B14">
        <w:rPr>
          <w:rFonts w:ascii="Times New Roman" w:hAnsi="Times New Roman" w:cs="Times New Roman"/>
        </w:rPr>
        <w:t>si</w:t>
      </w:r>
      <w:proofErr w:type="spellEnd"/>
      <w:r w:rsidR="00B05B14">
        <w:rPr>
          <w:rFonts w:ascii="Times New Roman" w:hAnsi="Times New Roman" w:cs="Times New Roman"/>
        </w:rPr>
        <w:t xml:space="preserve"> 50% din </w:t>
      </w:r>
      <w:proofErr w:type="spellStart"/>
      <w:r w:rsidR="00B05B14">
        <w:rPr>
          <w:rFonts w:ascii="Times New Roman" w:hAnsi="Times New Roman" w:cs="Times New Roman"/>
        </w:rPr>
        <w:t>costul</w:t>
      </w:r>
      <w:proofErr w:type="spellEnd"/>
      <w:r w:rsidR="00B05B14">
        <w:rPr>
          <w:rFonts w:ascii="Times New Roman" w:hAnsi="Times New Roman" w:cs="Times New Roman"/>
        </w:rPr>
        <w:t xml:space="preserve"> total al </w:t>
      </w:r>
      <w:proofErr w:type="spellStart"/>
      <w:r w:rsidR="00B05B14">
        <w:rPr>
          <w:rFonts w:ascii="Times New Roman" w:hAnsi="Times New Roman" w:cs="Times New Roman"/>
        </w:rPr>
        <w:t>livrarii</w:t>
      </w:r>
      <w:proofErr w:type="spellEnd"/>
      <w:r w:rsidR="00B05B14">
        <w:rPr>
          <w:rFonts w:ascii="Times New Roman" w:hAnsi="Times New Roman" w:cs="Times New Roman"/>
        </w:rPr>
        <w:t xml:space="preserve">. </w:t>
      </w:r>
    </w:p>
    <w:p w14:paraId="1315D0BC" w14:textId="057162AA" w:rsidR="00B05B14" w:rsidRDefault="00B05B14" w:rsidP="00E930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trasabilitate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bazate</w:t>
      </w:r>
      <w:proofErr w:type="spellEnd"/>
      <w:r>
        <w:rPr>
          <w:rFonts w:ascii="Times New Roman" w:hAnsi="Times New Roman" w:cs="Times New Roman"/>
        </w:rPr>
        <w:t xml:space="preserve"> pe Blockchain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A0C64">
        <w:rPr>
          <w:rFonts w:ascii="Times New Roman" w:hAnsi="Times New Roman" w:cs="Times New Roman"/>
        </w:rPr>
        <w:t>digitaliza</w:t>
      </w:r>
      <w:proofErr w:type="spellEnd"/>
      <w:r w:rsidR="008A0C64">
        <w:rPr>
          <w:rFonts w:ascii="Times New Roman" w:hAnsi="Times New Roman" w:cs="Times New Roman"/>
        </w:rPr>
        <w:t xml:space="preserve"> tot </w:t>
      </w:r>
      <w:r w:rsidR="001D5F13">
        <w:rPr>
          <w:rFonts w:ascii="Times New Roman" w:hAnsi="Times New Roman" w:cs="Times New Roman"/>
        </w:rPr>
        <w:t>paperwork-</w:t>
      </w:r>
      <w:proofErr w:type="spellStart"/>
      <w:r w:rsidR="001D5F13">
        <w:rPr>
          <w:rFonts w:ascii="Times New Roman" w:hAnsi="Times New Roman" w:cs="Times New Roman"/>
        </w:rPr>
        <w:t>ul</w:t>
      </w:r>
      <w:proofErr w:type="spellEnd"/>
      <w:r w:rsidR="008A0C64">
        <w:rPr>
          <w:rFonts w:ascii="Times New Roman" w:hAnsi="Times New Roman" w:cs="Times New Roman"/>
        </w:rPr>
        <w:t xml:space="preserve"> </w:t>
      </w:r>
      <w:proofErr w:type="spellStart"/>
      <w:r w:rsidR="008A0C64">
        <w:rPr>
          <w:rFonts w:ascii="Times New Roman" w:hAnsi="Times New Roman" w:cs="Times New Roman"/>
        </w:rPr>
        <w:t>si</w:t>
      </w:r>
      <w:proofErr w:type="spellEnd"/>
      <w:r w:rsidR="008A0C64">
        <w:rPr>
          <w:rFonts w:ascii="Times New Roman" w:hAnsi="Times New Roman" w:cs="Times New Roman"/>
        </w:rPr>
        <w:t xml:space="preserve"> </w:t>
      </w:r>
      <w:proofErr w:type="spellStart"/>
      <w:r w:rsidR="008A0C64">
        <w:rPr>
          <w:rFonts w:ascii="Times New Roman" w:hAnsi="Times New Roman" w:cs="Times New Roman"/>
        </w:rPr>
        <w:t>astfel</w:t>
      </w:r>
      <w:proofErr w:type="spellEnd"/>
      <w:r w:rsidR="008A0C64">
        <w:rPr>
          <w:rFonts w:ascii="Times New Roman" w:hAnsi="Times New Roman" w:cs="Times New Roman"/>
        </w:rPr>
        <w:t xml:space="preserve"> </w:t>
      </w:r>
      <w:proofErr w:type="spellStart"/>
      <w:r w:rsidR="008A0C64">
        <w:rPr>
          <w:rFonts w:ascii="Times New Roman" w:hAnsi="Times New Roman" w:cs="Times New Roman"/>
        </w:rPr>
        <w:t>sa</w:t>
      </w:r>
      <w:proofErr w:type="spellEnd"/>
      <w:r w:rsidR="008A0C64">
        <w:rPr>
          <w:rFonts w:ascii="Times New Roman" w:hAnsi="Times New Roman" w:cs="Times New Roman"/>
        </w:rPr>
        <w:t xml:space="preserve"> </w:t>
      </w:r>
      <w:proofErr w:type="spellStart"/>
      <w:r w:rsidR="008A0C64">
        <w:rPr>
          <w:rFonts w:ascii="Times New Roman" w:hAnsi="Times New Roman" w:cs="Times New Roman"/>
        </w:rPr>
        <w:t>reduca</w:t>
      </w:r>
      <w:proofErr w:type="spellEnd"/>
      <w:r w:rsidR="008A0C64">
        <w:rPr>
          <w:rFonts w:ascii="Times New Roman" w:hAnsi="Times New Roman" w:cs="Times New Roman"/>
        </w:rPr>
        <w:t xml:space="preserve"> </w:t>
      </w:r>
      <w:proofErr w:type="spellStart"/>
      <w:r w:rsidR="008A0C64">
        <w:rPr>
          <w:rFonts w:ascii="Times New Roman" w:hAnsi="Times New Roman" w:cs="Times New Roman"/>
        </w:rPr>
        <w:t>costurile</w:t>
      </w:r>
      <w:proofErr w:type="spellEnd"/>
      <w:r w:rsidR="008A0C64">
        <w:rPr>
          <w:rFonts w:ascii="Times New Roman" w:hAnsi="Times New Roman" w:cs="Times New Roman"/>
        </w:rPr>
        <w:t>.</w:t>
      </w:r>
    </w:p>
    <w:p w14:paraId="69E2BF37" w14:textId="205004AF" w:rsidR="00BE4867" w:rsidRDefault="00BE4867" w:rsidP="00E9308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Blockchain-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avantajul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informatiile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lantului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aprovizionare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bloc, nu pot fi </w:t>
      </w:r>
      <w:proofErr w:type="spellStart"/>
      <w:r>
        <w:rPr>
          <w:rFonts w:ascii="Times New Roman" w:hAnsi="Times New Roman" w:cs="Times New Roman"/>
        </w:rPr>
        <w:t>modificate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siguranta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acuratetea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  <w:r>
        <w:rPr>
          <w:rFonts w:ascii="Times New Roman" w:hAnsi="Times New Roman" w:cs="Times New Roman"/>
        </w:rPr>
        <w:t xml:space="preserve"> in Blockchain.</w:t>
      </w:r>
    </w:p>
    <w:p w14:paraId="4BF909C0" w14:textId="77777777" w:rsidR="0051648F" w:rsidRDefault="00FA721F" w:rsidP="00E930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Diferenta</w:t>
      </w:r>
      <w:proofErr w:type="spellEnd"/>
      <w:r>
        <w:rPr>
          <w:rFonts w:ascii="Times New Roman" w:hAnsi="Times New Roman" w:cs="Times New Roman"/>
        </w:rPr>
        <w:t xml:space="preserve"> majora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bazate</w:t>
      </w:r>
      <w:proofErr w:type="spellEnd"/>
      <w:r>
        <w:rPr>
          <w:rFonts w:ascii="Times New Roman" w:hAnsi="Times New Roman" w:cs="Times New Roman"/>
        </w:rPr>
        <w:t xml:space="preserve"> pe Blockchain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descentralizate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bazate</w:t>
      </w:r>
      <w:proofErr w:type="spellEnd"/>
      <w:r>
        <w:rPr>
          <w:rFonts w:ascii="Times New Roman" w:hAnsi="Times New Roman" w:cs="Times New Roman"/>
        </w:rPr>
        <w:t xml:space="preserve"> pe Blockchain au </w:t>
      </w:r>
      <w:proofErr w:type="spellStart"/>
      <w:r>
        <w:rPr>
          <w:rFonts w:ascii="Times New Roman" w:hAnsi="Times New Roman" w:cs="Times New Roman"/>
        </w:rPr>
        <w:t>posibilitatea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aduna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mod </w:t>
      </w:r>
      <w:proofErr w:type="spellStart"/>
      <w:r>
        <w:rPr>
          <w:rFonts w:ascii="Times New Roman" w:hAnsi="Times New Roman" w:cs="Times New Roman"/>
        </w:rPr>
        <w:t>eficient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26B23">
        <w:rPr>
          <w:rFonts w:ascii="Times New Roman" w:hAnsi="Times New Roman" w:cs="Times New Roman"/>
        </w:rPr>
        <w:t>si</w:t>
      </w:r>
      <w:proofErr w:type="spellEnd"/>
      <w:r w:rsidR="00926B23">
        <w:rPr>
          <w:rFonts w:ascii="Times New Roman" w:hAnsi="Times New Roman" w:cs="Times New Roman"/>
        </w:rPr>
        <w:t xml:space="preserve"> </w:t>
      </w:r>
      <w:proofErr w:type="spellStart"/>
      <w:r w:rsidR="00926B23">
        <w:rPr>
          <w:rFonts w:ascii="Times New Roman" w:hAnsi="Times New Roman" w:cs="Times New Roman"/>
        </w:rPr>
        <w:t>usor</w:t>
      </w:r>
      <w:proofErr w:type="spellEnd"/>
      <w:r w:rsidR="00926B23">
        <w:rPr>
          <w:rFonts w:ascii="Times New Roman" w:hAnsi="Times New Roman" w:cs="Times New Roman"/>
        </w:rPr>
        <w:t xml:space="preserve"> de </w:t>
      </w:r>
      <w:proofErr w:type="spellStart"/>
      <w:r w:rsidR="00926B23">
        <w:rPr>
          <w:rFonts w:ascii="Times New Roman" w:hAnsi="Times New Roman" w:cs="Times New Roman"/>
        </w:rPr>
        <w:t>accesat</w:t>
      </w:r>
      <w:proofErr w:type="spellEnd"/>
      <w:r w:rsidR="00926B2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alimentare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lantul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aprovizionare.</w:t>
      </w:r>
      <w:proofErr w:type="spellEnd"/>
    </w:p>
    <w:p w14:paraId="5EFBC3DF" w14:textId="7FFDF04F" w:rsidR="00FA721F" w:rsidRPr="0051648F" w:rsidRDefault="00FA721F" w:rsidP="00E93082">
      <w:pPr>
        <w:spacing w:line="360" w:lineRule="auto"/>
        <w:jc w:val="both"/>
        <w:rPr>
          <w:rFonts w:ascii="Times New Roman" w:hAnsi="Times New Roman" w:cs="Times New Roman"/>
        </w:rPr>
      </w:pPr>
      <w:r w:rsidRPr="002475F2">
        <w:rPr>
          <w:rFonts w:ascii="Times New Roman" w:hAnsi="Times New Roman" w:cs="Times New Roman"/>
          <w:b/>
          <w:bCs/>
          <w:sz w:val="24"/>
          <w:szCs w:val="24"/>
        </w:rPr>
        <w:lastRenderedPageBreak/>
        <w:t>Walmart &amp; IBM Hyperledger Blockchain</w:t>
      </w:r>
    </w:p>
    <w:p w14:paraId="3D1C9C6E" w14:textId="59957639" w:rsidR="00371730" w:rsidRDefault="00371730" w:rsidP="00E93082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trasabilitate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bazate</w:t>
      </w:r>
      <w:proofErr w:type="spellEnd"/>
      <w:r>
        <w:rPr>
          <w:rFonts w:ascii="Times New Roman" w:hAnsi="Times New Roman" w:cs="Times New Roman"/>
        </w:rPr>
        <w:t xml:space="preserve"> pe Blockchain care au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oarecare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masura</w:t>
      </w:r>
      <w:proofErr w:type="spellEnd"/>
      <w:r>
        <w:rPr>
          <w:rFonts w:ascii="Times New Roman" w:hAnsi="Times New Roman" w:cs="Times New Roman"/>
        </w:rPr>
        <w:t xml:space="preserve">,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Walmart in </w:t>
      </w:r>
      <w:proofErr w:type="spellStart"/>
      <w:r>
        <w:rPr>
          <w:rFonts w:ascii="Times New Roman" w:hAnsi="Times New Roman" w:cs="Times New Roman"/>
        </w:rPr>
        <w:t>colaborare</w:t>
      </w:r>
      <w:proofErr w:type="spellEnd"/>
      <w:r>
        <w:rPr>
          <w:rFonts w:ascii="Times New Roman" w:hAnsi="Times New Roman" w:cs="Times New Roman"/>
        </w:rPr>
        <w:t xml:space="preserve"> cu IBM</w:t>
      </w:r>
      <w:r w:rsidR="00516EDE">
        <w:rPr>
          <w:rFonts w:ascii="Times New Roman" w:hAnsi="Times New Roman" w:cs="Times New Roman"/>
        </w:rPr>
        <w:t xml:space="preserve">, </w:t>
      </w:r>
      <w:proofErr w:type="spellStart"/>
      <w:r w:rsidR="00516EDE">
        <w:rPr>
          <w:rFonts w:ascii="Times New Roman" w:hAnsi="Times New Roman" w:cs="Times New Roman"/>
        </w:rPr>
        <w:t>folosind</w:t>
      </w:r>
      <w:proofErr w:type="spellEnd"/>
      <w:r w:rsidR="00516EDE">
        <w:rPr>
          <w:rFonts w:ascii="Times New Roman" w:hAnsi="Times New Roman" w:cs="Times New Roman"/>
        </w:rPr>
        <w:t xml:space="preserve"> Blockchain-</w:t>
      </w:r>
      <w:proofErr w:type="spellStart"/>
      <w:r w:rsidR="00516EDE">
        <w:rPr>
          <w:rFonts w:ascii="Times New Roman" w:hAnsi="Times New Roman" w:cs="Times New Roman"/>
        </w:rPr>
        <w:t>ul</w:t>
      </w:r>
      <w:proofErr w:type="spellEnd"/>
      <w:r w:rsidR="00516EDE">
        <w:rPr>
          <w:rFonts w:ascii="Times New Roman" w:hAnsi="Times New Roman" w:cs="Times New Roman"/>
        </w:rPr>
        <w:t xml:space="preserve"> Hyperledger,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urmari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carnea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porc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producatori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comercianti</w:t>
      </w:r>
      <w:proofErr w:type="spellEnd"/>
      <w:r>
        <w:rPr>
          <w:rFonts w:ascii="Times New Roman" w:hAnsi="Times New Roman" w:cs="Times New Roman"/>
        </w:rPr>
        <w:t xml:space="preserve"> in China.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urmari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alimentare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producatori</w:t>
      </w:r>
      <w:proofErr w:type="spellEnd"/>
      <w:r>
        <w:rPr>
          <w:rFonts w:ascii="Times New Roman" w:hAnsi="Times New Roman" w:cs="Times New Roman"/>
        </w:rPr>
        <w:t xml:space="preserve"> din America de Sud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 w:rsidR="00D3776B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comercianti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Statele</w:t>
      </w:r>
      <w:proofErr w:type="spellEnd"/>
      <w:r>
        <w:rPr>
          <w:rFonts w:ascii="Times New Roman" w:hAnsi="Times New Roman" w:cs="Times New Roman"/>
        </w:rPr>
        <w:t xml:space="preserve"> Unite. </w:t>
      </w:r>
      <w:proofErr w:type="spellStart"/>
      <w:r w:rsidR="00516EDE">
        <w:rPr>
          <w:rFonts w:ascii="Times New Roman" w:hAnsi="Times New Roman" w:cs="Times New Roman"/>
        </w:rPr>
        <w:t>Sistemul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despre</w:t>
      </w:r>
      <w:proofErr w:type="spellEnd"/>
      <w:r>
        <w:rPr>
          <w:rFonts w:ascii="Times New Roman" w:hAnsi="Times New Roman" w:cs="Times New Roman"/>
        </w:rPr>
        <w:t>:</w:t>
      </w:r>
    </w:p>
    <w:p w14:paraId="1D743A38" w14:textId="552F3B02" w:rsidR="00371730" w:rsidRDefault="00371730" w:rsidP="003717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Originea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fermei</w:t>
      </w:r>
      <w:proofErr w:type="spellEnd"/>
    </w:p>
    <w:p w14:paraId="0FF7981E" w14:textId="4923115E" w:rsidR="00371730" w:rsidRDefault="00371730" w:rsidP="003717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lotului</w:t>
      </w:r>
      <w:proofErr w:type="spellEnd"/>
    </w:p>
    <w:p w14:paraId="615E2634" w14:textId="4634F010" w:rsidR="00371730" w:rsidRDefault="00371730" w:rsidP="003717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</w:p>
    <w:p w14:paraId="77EA799D" w14:textId="034A1984" w:rsidR="00371730" w:rsidRDefault="00371730" w:rsidP="003717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de </w:t>
      </w:r>
      <w:proofErr w:type="spellStart"/>
      <w:r>
        <w:rPr>
          <w:rFonts w:ascii="Times New Roman" w:hAnsi="Times New Roman" w:cs="Times New Roman"/>
        </w:rPr>
        <w:t>expirare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</w:p>
    <w:p w14:paraId="4CC19466" w14:textId="6494F5D3" w:rsidR="00371730" w:rsidRDefault="00371730" w:rsidP="003717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Transportul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</w:p>
    <w:p w14:paraId="0ABD238F" w14:textId="2BF7D8C0" w:rsidR="007C5ECA" w:rsidRDefault="00371730" w:rsidP="0037173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, Walmart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73224E">
        <w:rPr>
          <w:rFonts w:ascii="Times New Roman" w:hAnsi="Times New Roman" w:cs="Times New Roman"/>
        </w:rPr>
        <w:t xml:space="preserve">in mod precis </w:t>
      </w:r>
      <w:proofErr w:type="spellStart"/>
      <w:r w:rsidR="0073224E">
        <w:rPr>
          <w:rFonts w:ascii="Times New Roman" w:hAnsi="Times New Roman" w:cs="Times New Roman"/>
        </w:rPr>
        <w:t>produse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alimentare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prin</w:t>
      </w:r>
      <w:proofErr w:type="spellEnd"/>
      <w:r w:rsidR="0073224E">
        <w:rPr>
          <w:rFonts w:ascii="Times New Roman" w:hAnsi="Times New Roman" w:cs="Times New Roman"/>
        </w:rPr>
        <w:t xml:space="preserve"> tot </w:t>
      </w:r>
      <w:proofErr w:type="spellStart"/>
      <w:r w:rsidR="0073224E">
        <w:rPr>
          <w:rFonts w:ascii="Times New Roman" w:hAnsi="Times New Roman" w:cs="Times New Roman"/>
        </w:rPr>
        <w:t>lantul</w:t>
      </w:r>
      <w:proofErr w:type="spellEnd"/>
      <w:r w:rsidR="0073224E">
        <w:rPr>
          <w:rFonts w:ascii="Times New Roman" w:hAnsi="Times New Roman" w:cs="Times New Roman"/>
        </w:rPr>
        <w:t xml:space="preserve"> de </w:t>
      </w:r>
      <w:proofErr w:type="spellStart"/>
      <w:r w:rsidR="0073224E">
        <w:rPr>
          <w:rFonts w:ascii="Times New Roman" w:hAnsi="Times New Roman" w:cs="Times New Roman"/>
        </w:rPr>
        <w:t>aprovizionare</w:t>
      </w:r>
      <w:proofErr w:type="spellEnd"/>
      <w:r w:rsidR="0073224E">
        <w:rPr>
          <w:rFonts w:ascii="Times New Roman" w:hAnsi="Times New Roman" w:cs="Times New Roman"/>
        </w:rPr>
        <w:t xml:space="preserve">. In </w:t>
      </w:r>
      <w:proofErr w:type="spellStart"/>
      <w:r w:rsidR="0073224E">
        <w:rPr>
          <w:rFonts w:ascii="Times New Roman" w:hAnsi="Times New Roman" w:cs="Times New Roman"/>
        </w:rPr>
        <w:t>caz</w:t>
      </w:r>
      <w:proofErr w:type="spellEnd"/>
      <w:r w:rsidR="0073224E">
        <w:rPr>
          <w:rFonts w:ascii="Times New Roman" w:hAnsi="Times New Roman" w:cs="Times New Roman"/>
        </w:rPr>
        <w:t xml:space="preserve"> ca </w:t>
      </w:r>
      <w:proofErr w:type="spellStart"/>
      <w:r w:rsidR="0073224E">
        <w:rPr>
          <w:rFonts w:ascii="Times New Roman" w:hAnsi="Times New Roman" w:cs="Times New Roman"/>
        </w:rPr>
        <w:t>exista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vreo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problema</w:t>
      </w:r>
      <w:proofErr w:type="spellEnd"/>
      <w:r w:rsidR="0073224E">
        <w:rPr>
          <w:rFonts w:ascii="Times New Roman" w:hAnsi="Times New Roman" w:cs="Times New Roman"/>
        </w:rPr>
        <w:t xml:space="preserve"> cu un </w:t>
      </w:r>
      <w:proofErr w:type="spellStart"/>
      <w:r w:rsidR="0073224E">
        <w:rPr>
          <w:rFonts w:ascii="Times New Roman" w:hAnsi="Times New Roman" w:cs="Times New Roman"/>
        </w:rPr>
        <w:t>anumit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produs</w:t>
      </w:r>
      <w:proofErr w:type="spellEnd"/>
      <w:r w:rsidR="0073224E">
        <w:rPr>
          <w:rFonts w:ascii="Times New Roman" w:hAnsi="Times New Roman" w:cs="Times New Roman"/>
        </w:rPr>
        <w:t xml:space="preserve">, </w:t>
      </w:r>
      <w:proofErr w:type="spellStart"/>
      <w:r w:rsidR="0073224E">
        <w:rPr>
          <w:rFonts w:ascii="Times New Roman" w:hAnsi="Times New Roman" w:cs="Times New Roman"/>
        </w:rPr>
        <w:t>gasirea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sursei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produsului</w:t>
      </w:r>
      <w:proofErr w:type="spellEnd"/>
      <w:r w:rsidR="0073224E">
        <w:rPr>
          <w:rFonts w:ascii="Times New Roman" w:hAnsi="Times New Roman" w:cs="Times New Roman"/>
        </w:rPr>
        <w:t xml:space="preserve"> se </w:t>
      </w:r>
      <w:proofErr w:type="spellStart"/>
      <w:r w:rsidR="0073224E">
        <w:rPr>
          <w:rFonts w:ascii="Times New Roman" w:hAnsi="Times New Roman" w:cs="Times New Roman"/>
        </w:rPr>
        <w:t>poate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realiza</w:t>
      </w:r>
      <w:proofErr w:type="spellEnd"/>
      <w:r w:rsidR="0073224E">
        <w:rPr>
          <w:rFonts w:ascii="Times New Roman" w:hAnsi="Times New Roman" w:cs="Times New Roman"/>
        </w:rPr>
        <w:t xml:space="preserve"> in </w:t>
      </w:r>
      <w:proofErr w:type="spellStart"/>
      <w:r w:rsidR="0073224E">
        <w:rPr>
          <w:rFonts w:ascii="Times New Roman" w:hAnsi="Times New Roman" w:cs="Times New Roman"/>
        </w:rPr>
        <w:t>cateva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secunde</w:t>
      </w:r>
      <w:proofErr w:type="spellEnd"/>
      <w:r w:rsidR="0073224E">
        <w:rPr>
          <w:rFonts w:ascii="Times New Roman" w:hAnsi="Times New Roman" w:cs="Times New Roman"/>
        </w:rPr>
        <w:t xml:space="preserve">. </w:t>
      </w:r>
      <w:proofErr w:type="spellStart"/>
      <w:r w:rsidR="0073224E">
        <w:rPr>
          <w:rFonts w:ascii="Times New Roman" w:hAnsi="Times New Roman" w:cs="Times New Roman"/>
        </w:rPr>
        <w:t>Acest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sistem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poate</w:t>
      </w:r>
      <w:proofErr w:type="spellEnd"/>
      <w:r w:rsidR="0073224E">
        <w:rPr>
          <w:rFonts w:ascii="Times New Roman" w:hAnsi="Times New Roman" w:cs="Times New Roman"/>
        </w:rPr>
        <w:t xml:space="preserve"> fi </w:t>
      </w:r>
      <w:proofErr w:type="spellStart"/>
      <w:r w:rsidR="0073224E">
        <w:rPr>
          <w:rFonts w:ascii="Times New Roman" w:hAnsi="Times New Roman" w:cs="Times New Roman"/>
        </w:rPr>
        <w:t>folosit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si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pentru</w:t>
      </w:r>
      <w:proofErr w:type="spellEnd"/>
      <w:r w:rsidR="0073224E">
        <w:rPr>
          <w:rFonts w:ascii="Times New Roman" w:hAnsi="Times New Roman" w:cs="Times New Roman"/>
        </w:rPr>
        <w:t xml:space="preserve"> a reduce </w:t>
      </w:r>
      <w:proofErr w:type="spellStart"/>
      <w:r w:rsidR="0073224E">
        <w:rPr>
          <w:rFonts w:ascii="Times New Roman" w:hAnsi="Times New Roman" w:cs="Times New Roman"/>
        </w:rPr>
        <w:t>mancarea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aruncata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prin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personalizarea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distributiei</w:t>
      </w:r>
      <w:proofErr w:type="spellEnd"/>
      <w:r w:rsidR="0073224E">
        <w:rPr>
          <w:rFonts w:ascii="Times New Roman" w:hAnsi="Times New Roman" w:cs="Times New Roman"/>
        </w:rPr>
        <w:t xml:space="preserve"> de </w:t>
      </w:r>
      <w:proofErr w:type="spellStart"/>
      <w:r w:rsidR="0073224E">
        <w:rPr>
          <w:rFonts w:ascii="Times New Roman" w:hAnsi="Times New Roman" w:cs="Times New Roman"/>
        </w:rPr>
        <w:t>produse</w:t>
      </w:r>
      <w:proofErr w:type="spellEnd"/>
      <w:r w:rsidR="0073224E">
        <w:rPr>
          <w:rFonts w:ascii="Times New Roman" w:hAnsi="Times New Roman" w:cs="Times New Roman"/>
        </w:rPr>
        <w:t xml:space="preserve"> </w:t>
      </w:r>
      <w:proofErr w:type="spellStart"/>
      <w:r w:rsidR="0073224E">
        <w:rPr>
          <w:rFonts w:ascii="Times New Roman" w:hAnsi="Times New Roman" w:cs="Times New Roman"/>
        </w:rPr>
        <w:t>bazat</w:t>
      </w:r>
      <w:proofErr w:type="spellEnd"/>
      <w:r w:rsidR="0073224E">
        <w:rPr>
          <w:rFonts w:ascii="Times New Roman" w:hAnsi="Times New Roman" w:cs="Times New Roman"/>
        </w:rPr>
        <w:t xml:space="preserve"> pe date de </w:t>
      </w:r>
      <w:proofErr w:type="spellStart"/>
      <w:r w:rsidR="0073224E">
        <w:rPr>
          <w:rFonts w:ascii="Times New Roman" w:hAnsi="Times New Roman" w:cs="Times New Roman"/>
        </w:rPr>
        <w:t>expirare</w:t>
      </w:r>
      <w:proofErr w:type="spellEnd"/>
      <w:r w:rsidR="0073224E">
        <w:rPr>
          <w:rFonts w:ascii="Times New Roman" w:hAnsi="Times New Roman" w:cs="Times New Roman"/>
        </w:rPr>
        <w:t xml:space="preserve">. </w:t>
      </w:r>
    </w:p>
    <w:p w14:paraId="36CED31D" w14:textId="3DBADE2F" w:rsidR="007C5ECA" w:rsidRPr="002475F2" w:rsidRDefault="007C5ECA" w:rsidP="003717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75F2">
        <w:rPr>
          <w:rFonts w:ascii="Times New Roman" w:hAnsi="Times New Roman" w:cs="Times New Roman"/>
          <w:b/>
          <w:bCs/>
          <w:sz w:val="28"/>
          <w:szCs w:val="28"/>
        </w:rPr>
        <w:t>Concluzi</w:t>
      </w:r>
      <w:r w:rsidR="00FA721F" w:rsidRPr="002475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75936E21" w14:textId="77777777" w:rsidR="00F01774" w:rsidRDefault="007C5ECA" w:rsidP="0037173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Bazandu</w:t>
      </w:r>
      <w:proofErr w:type="spellEnd"/>
      <w:r>
        <w:rPr>
          <w:rFonts w:ascii="Times New Roman" w:hAnsi="Times New Roman" w:cs="Times New Roman"/>
        </w:rPr>
        <w:t xml:space="preserve">-ne pe </w:t>
      </w:r>
      <w:proofErr w:type="spellStart"/>
      <w:r>
        <w:rPr>
          <w:rFonts w:ascii="Times New Roman" w:hAnsi="Times New Roman" w:cs="Times New Roman"/>
        </w:rPr>
        <w:t>cercetarile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actuale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tehnologia</w:t>
      </w:r>
      <w:proofErr w:type="spellEnd"/>
      <w:r>
        <w:rPr>
          <w:rFonts w:ascii="Times New Roman" w:hAnsi="Times New Roman" w:cs="Times New Roman"/>
        </w:rPr>
        <w:t xml:space="preserve"> Blockchain are cu </w:t>
      </w:r>
      <w:proofErr w:type="spellStart"/>
      <w:r>
        <w:rPr>
          <w:rFonts w:ascii="Times New Roman" w:hAnsi="Times New Roman" w:cs="Times New Roman"/>
        </w:rPr>
        <w:t>siguranta</w:t>
      </w:r>
      <w:proofErr w:type="spellEnd"/>
      <w:r>
        <w:rPr>
          <w:rFonts w:ascii="Times New Roman" w:hAnsi="Times New Roman" w:cs="Times New Roman"/>
        </w:rPr>
        <w:t xml:space="preserve"> un potential </w:t>
      </w:r>
      <w:proofErr w:type="spellStart"/>
      <w:r>
        <w:rPr>
          <w:rFonts w:ascii="Times New Roman" w:hAnsi="Times New Roman" w:cs="Times New Roman"/>
        </w:rPr>
        <w:t>imens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reduce </w:t>
      </w:r>
      <w:proofErr w:type="spellStart"/>
      <w:r>
        <w:rPr>
          <w:rFonts w:ascii="Times New Roman" w:hAnsi="Times New Roman" w:cs="Times New Roman"/>
        </w:rPr>
        <w:t>costuri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trasabilitatea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  <w:r w:rsidR="00F01774">
        <w:rPr>
          <w:rFonts w:ascii="Times New Roman" w:hAnsi="Times New Roman" w:cs="Times New Roman"/>
        </w:rPr>
        <w:t xml:space="preserve"> in </w:t>
      </w:r>
      <w:proofErr w:type="spellStart"/>
      <w:r w:rsidR="00F01774">
        <w:rPr>
          <w:rFonts w:ascii="Times New Roman" w:hAnsi="Times New Roman" w:cs="Times New Roman"/>
        </w:rPr>
        <w:t>cadrul</w:t>
      </w:r>
      <w:proofErr w:type="spellEnd"/>
      <w:r w:rsidR="00F01774">
        <w:rPr>
          <w:rFonts w:ascii="Times New Roman" w:hAnsi="Times New Roman" w:cs="Times New Roman"/>
        </w:rPr>
        <w:t xml:space="preserve"> </w:t>
      </w:r>
      <w:proofErr w:type="spellStart"/>
      <w:r w:rsidR="00F01774">
        <w:rPr>
          <w:rFonts w:ascii="Times New Roman" w:hAnsi="Times New Roman" w:cs="Times New Roman"/>
        </w:rPr>
        <w:t>lanturilor</w:t>
      </w:r>
      <w:proofErr w:type="spellEnd"/>
      <w:r w:rsidR="00F01774">
        <w:rPr>
          <w:rFonts w:ascii="Times New Roman" w:hAnsi="Times New Roman" w:cs="Times New Roman"/>
        </w:rPr>
        <w:t xml:space="preserve"> de </w:t>
      </w:r>
      <w:proofErr w:type="spellStart"/>
      <w:r w:rsidR="00F01774">
        <w:rPr>
          <w:rFonts w:ascii="Times New Roman" w:hAnsi="Times New Roman" w:cs="Times New Roman"/>
        </w:rPr>
        <w:t>aprovizionare</w:t>
      </w:r>
      <w:proofErr w:type="spellEnd"/>
      <w:r w:rsidR="00F01774">
        <w:rPr>
          <w:rFonts w:ascii="Times New Roman" w:hAnsi="Times New Roman" w:cs="Times New Roman"/>
        </w:rPr>
        <w:t xml:space="preserve">. </w:t>
      </w:r>
    </w:p>
    <w:p w14:paraId="5B340F22" w14:textId="7B829373" w:rsidR="00872D39" w:rsidRDefault="00F017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Personal, </w:t>
      </w:r>
      <w:proofErr w:type="spellStart"/>
      <w:r>
        <w:rPr>
          <w:rFonts w:ascii="Times New Roman" w:hAnsi="Times New Roman" w:cs="Times New Roman"/>
        </w:rPr>
        <w:t>eu</w:t>
      </w:r>
      <w:proofErr w:type="spellEnd"/>
      <w:r>
        <w:rPr>
          <w:rFonts w:ascii="Times New Roman" w:hAnsi="Times New Roman" w:cs="Times New Roman"/>
        </w:rPr>
        <w:t xml:space="preserve"> consider ca in </w:t>
      </w:r>
      <w:proofErr w:type="spellStart"/>
      <w:r>
        <w:rPr>
          <w:rFonts w:ascii="Times New Roman" w:hAnsi="Times New Roman" w:cs="Times New Roman"/>
        </w:rPr>
        <w:t>viitor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lantu</w:t>
      </w:r>
      <w:r w:rsidR="0090540D">
        <w:rPr>
          <w:rFonts w:ascii="Times New Roman" w:hAnsi="Times New Roman" w:cs="Times New Roman"/>
        </w:rPr>
        <w:t>rile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aprovizionare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trasabilitate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bazate</w:t>
      </w:r>
      <w:proofErr w:type="spellEnd"/>
      <w:r>
        <w:rPr>
          <w:rFonts w:ascii="Times New Roman" w:hAnsi="Times New Roman" w:cs="Times New Roman"/>
        </w:rPr>
        <w:t xml:space="preserve"> pe Blockchain</w:t>
      </w:r>
      <w:r w:rsidR="006B769F">
        <w:rPr>
          <w:rFonts w:ascii="Times New Roman" w:hAnsi="Times New Roman" w:cs="Times New Roman"/>
        </w:rPr>
        <w:t xml:space="preserve"> </w:t>
      </w:r>
      <w:proofErr w:type="spellStart"/>
      <w:r w:rsidR="006B769F">
        <w:rPr>
          <w:rFonts w:ascii="Times New Roman" w:hAnsi="Times New Roman" w:cs="Times New Roman"/>
        </w:rPr>
        <w:t>si</w:t>
      </w:r>
      <w:proofErr w:type="spellEnd"/>
      <w:r w:rsidR="006B769F">
        <w:rPr>
          <w:rFonts w:ascii="Times New Roman" w:hAnsi="Times New Roman" w:cs="Times New Roman"/>
        </w:rPr>
        <w:t xml:space="preserve"> </w:t>
      </w:r>
      <w:proofErr w:type="spellStart"/>
      <w:r w:rsidR="006B769F">
        <w:rPr>
          <w:rFonts w:ascii="Times New Roman" w:hAnsi="Times New Roman" w:cs="Times New Roman"/>
        </w:rPr>
        <w:t>astfel</w:t>
      </w:r>
      <w:proofErr w:type="spellEnd"/>
      <w:r w:rsidR="006B769F">
        <w:rPr>
          <w:rFonts w:ascii="Times New Roman" w:hAnsi="Times New Roman" w:cs="Times New Roman"/>
        </w:rPr>
        <w:t xml:space="preserve"> </w:t>
      </w:r>
      <w:proofErr w:type="spellStart"/>
      <w:r w:rsidR="006B769F">
        <w:rPr>
          <w:rFonts w:ascii="Times New Roman" w:hAnsi="Times New Roman" w:cs="Times New Roman"/>
        </w:rPr>
        <w:t>va</w:t>
      </w:r>
      <w:proofErr w:type="spellEnd"/>
      <w:r w:rsidR="006B769F">
        <w:rPr>
          <w:rFonts w:ascii="Times New Roman" w:hAnsi="Times New Roman" w:cs="Times New Roman"/>
        </w:rPr>
        <w:t xml:space="preserve"> </w:t>
      </w:r>
      <w:proofErr w:type="spellStart"/>
      <w:r w:rsidR="006B769F">
        <w:rPr>
          <w:rFonts w:ascii="Times New Roman" w:hAnsi="Times New Roman" w:cs="Times New Roman"/>
        </w:rPr>
        <w:t>rezulta</w:t>
      </w:r>
      <w:proofErr w:type="spellEnd"/>
      <w:r w:rsidR="006B769F">
        <w:rPr>
          <w:rFonts w:ascii="Times New Roman" w:hAnsi="Times New Roman" w:cs="Times New Roman"/>
        </w:rPr>
        <w:t xml:space="preserve"> o </w:t>
      </w:r>
      <w:proofErr w:type="spellStart"/>
      <w:r w:rsidR="006B769F">
        <w:rPr>
          <w:rFonts w:ascii="Times New Roman" w:hAnsi="Times New Roman" w:cs="Times New Roman"/>
        </w:rPr>
        <w:t>siguranta</w:t>
      </w:r>
      <w:proofErr w:type="spellEnd"/>
      <w:r w:rsidR="006B769F">
        <w:rPr>
          <w:rFonts w:ascii="Times New Roman" w:hAnsi="Times New Roman" w:cs="Times New Roman"/>
        </w:rPr>
        <w:t xml:space="preserve"> </w:t>
      </w:r>
      <w:proofErr w:type="spellStart"/>
      <w:r w:rsidR="006B769F">
        <w:rPr>
          <w:rFonts w:ascii="Times New Roman" w:hAnsi="Times New Roman" w:cs="Times New Roman"/>
        </w:rPr>
        <w:t>alimentara</w:t>
      </w:r>
      <w:proofErr w:type="spellEnd"/>
      <w:r w:rsidR="006B769F">
        <w:rPr>
          <w:rFonts w:ascii="Times New Roman" w:hAnsi="Times New Roman" w:cs="Times New Roman"/>
        </w:rPr>
        <w:t xml:space="preserve"> </w:t>
      </w:r>
      <w:proofErr w:type="spellStart"/>
      <w:r w:rsidR="006B769F">
        <w:rPr>
          <w:rFonts w:ascii="Times New Roman" w:hAnsi="Times New Roman" w:cs="Times New Roman"/>
        </w:rPr>
        <w:t>sporita</w:t>
      </w:r>
      <w:proofErr w:type="spellEnd"/>
      <w:r>
        <w:rPr>
          <w:rFonts w:ascii="Times New Roman" w:hAnsi="Times New Roman" w:cs="Times New Roman"/>
        </w:rPr>
        <w:t>.</w:t>
      </w:r>
    </w:p>
    <w:p w14:paraId="75C74D66" w14:textId="77777777" w:rsidR="00FA721F" w:rsidRDefault="00FA721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BE9C6" w14:textId="77777777" w:rsidR="00FA721F" w:rsidRDefault="00FA721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CC9FA" w14:textId="77777777" w:rsidR="00FA721F" w:rsidRDefault="00FA721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7F173" w14:textId="77777777" w:rsidR="00FA721F" w:rsidRDefault="00FA721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25A1B" w14:textId="77777777" w:rsidR="00FA721F" w:rsidRDefault="00FA721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5711" w14:textId="77777777" w:rsidR="00FA721F" w:rsidRDefault="00FA721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E27B5" w14:textId="77777777" w:rsidR="0051648F" w:rsidRDefault="0051648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93BA0" w14:textId="5E431AF6" w:rsidR="00FA721F" w:rsidRPr="002475F2" w:rsidRDefault="00FA721F" w:rsidP="00FA72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75F2"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Bibliografie</w:t>
      </w:r>
      <w:proofErr w:type="spellEnd"/>
    </w:p>
    <w:p w14:paraId="6B39B045" w14:textId="120FF298" w:rsidR="00FA721F" w:rsidRPr="00FA721F" w:rsidRDefault="00C63D63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A721F" w:rsidRPr="00FA72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proofErr w:type="spellStart"/>
      <w:r w:rsidR="00EF6B69">
        <w:rPr>
          <w:rFonts w:ascii="Times New Roman" w:hAnsi="Times New Roman" w:cs="Times New Roman"/>
        </w:rPr>
        <w:fldChar w:fldCharType="begin"/>
      </w:r>
      <w:r w:rsidR="00EF6B69">
        <w:rPr>
          <w:rFonts w:ascii="Times New Roman" w:hAnsi="Times New Roman" w:cs="Times New Roman"/>
        </w:rPr>
        <w:instrText xml:space="preserve"> HYPERLINK "https://jefc.scholasticahq.com/article/910-will-blockchain-technology-revolutionize-excipient-supply-chain-management" </w:instrText>
      </w:r>
      <w:r w:rsidR="00EF6B69">
        <w:rPr>
          <w:rFonts w:ascii="Times New Roman" w:hAnsi="Times New Roman" w:cs="Times New Roman"/>
        </w:rPr>
        <w:fldChar w:fldCharType="separate"/>
      </w:r>
      <w:r w:rsidR="00EF6B69" w:rsidRPr="00EF6B69">
        <w:rPr>
          <w:rStyle w:val="Hyperlink"/>
          <w:rFonts w:ascii="Times New Roman" w:hAnsi="Times New Roman" w:cs="Times New Roman"/>
        </w:rPr>
        <w:t>Apte</w:t>
      </w:r>
      <w:proofErr w:type="spellEnd"/>
      <w:r w:rsidR="00EF6B69" w:rsidRPr="00EF6B69">
        <w:rPr>
          <w:rStyle w:val="Hyperlink"/>
          <w:rFonts w:ascii="Times New Roman" w:hAnsi="Times New Roman" w:cs="Times New Roman"/>
        </w:rPr>
        <w:t xml:space="preserve"> S., </w:t>
      </w:r>
      <w:proofErr w:type="spellStart"/>
      <w:r w:rsidR="00EF6B69" w:rsidRPr="00EF6B69">
        <w:rPr>
          <w:rStyle w:val="Hyperlink"/>
          <w:rFonts w:ascii="Times New Roman" w:hAnsi="Times New Roman" w:cs="Times New Roman"/>
        </w:rPr>
        <w:t>Petrovsky</w:t>
      </w:r>
      <w:proofErr w:type="spellEnd"/>
      <w:r w:rsidR="00EF6B69" w:rsidRPr="00EF6B69">
        <w:rPr>
          <w:rStyle w:val="Hyperlink"/>
          <w:rFonts w:ascii="Times New Roman" w:hAnsi="Times New Roman" w:cs="Times New Roman"/>
        </w:rPr>
        <w:t xml:space="preserve"> N. 2016. “Will blockchain technology revolutionize excipient supply chain management?”</w:t>
      </w:r>
      <w:r w:rsidR="00EF6B69">
        <w:rPr>
          <w:rFonts w:ascii="Times New Roman" w:hAnsi="Times New Roman" w:cs="Times New Roman"/>
        </w:rPr>
        <w:fldChar w:fldCharType="end"/>
      </w:r>
    </w:p>
    <w:p w14:paraId="7F6F428E" w14:textId="387292B8" w:rsidR="00FA721F" w:rsidRPr="00FA721F" w:rsidRDefault="00C63D63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A721F" w:rsidRPr="00FA72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  <w:hyperlink r:id="rId8" w:history="1">
        <w:r w:rsidR="00FA721F" w:rsidRPr="007310FD">
          <w:rPr>
            <w:rStyle w:val="Hyperlink"/>
            <w:rFonts w:ascii="Times New Roman" w:hAnsi="Times New Roman" w:cs="Times New Roman"/>
          </w:rPr>
          <w:t>Cartwright R., Underwood A., Purchase A., Weatherby D. 2014. “Track and Trace - Approaches in Tobacco”</w:t>
        </w:r>
      </w:hyperlink>
    </w:p>
    <w:p w14:paraId="79E23AB8" w14:textId="5F46C14D" w:rsidR="00FA721F" w:rsidRPr="00FA721F" w:rsidRDefault="007310FD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A721F" w:rsidRPr="00FA721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hyperlink r:id="rId9" w:history="1">
        <w:r w:rsidR="00FA721F" w:rsidRPr="007310FD">
          <w:rPr>
            <w:rStyle w:val="Hyperlink"/>
            <w:rFonts w:ascii="Times New Roman" w:hAnsi="Times New Roman" w:cs="Times New Roman"/>
          </w:rPr>
          <w:t xml:space="preserve">Clune S., Crossin E., </w:t>
        </w:r>
        <w:proofErr w:type="spellStart"/>
        <w:r w:rsidR="00FA721F" w:rsidRPr="007310FD">
          <w:rPr>
            <w:rStyle w:val="Hyperlink"/>
            <w:rFonts w:ascii="Times New Roman" w:hAnsi="Times New Roman" w:cs="Times New Roman"/>
          </w:rPr>
          <w:t>Verghese</w:t>
        </w:r>
        <w:proofErr w:type="spellEnd"/>
        <w:r w:rsidR="00FA721F" w:rsidRPr="007310FD">
          <w:rPr>
            <w:rStyle w:val="Hyperlink"/>
            <w:rFonts w:ascii="Times New Roman" w:hAnsi="Times New Roman" w:cs="Times New Roman"/>
          </w:rPr>
          <w:t xml:space="preserve"> K. 2016. “Systematic review of greenhouse gas emissions for different fresh food categories”</w:t>
        </w:r>
      </w:hyperlink>
      <w:r w:rsidR="00FA721F" w:rsidRPr="00FA721F">
        <w:rPr>
          <w:rFonts w:ascii="Times New Roman" w:hAnsi="Times New Roman" w:cs="Times New Roman"/>
        </w:rPr>
        <w:t xml:space="preserve"> </w:t>
      </w:r>
    </w:p>
    <w:p w14:paraId="2CB9C3B7" w14:textId="45F4E6CB" w:rsidR="00FA721F" w:rsidRPr="00FA721F" w:rsidRDefault="007310FD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hyperlink r:id="rId10" w:history="1">
        <w:r w:rsidR="00FA721F" w:rsidRPr="007310FD">
          <w:rPr>
            <w:rStyle w:val="Hyperlink"/>
            <w:rFonts w:ascii="Times New Roman" w:hAnsi="Times New Roman" w:cs="Times New Roman"/>
          </w:rPr>
          <w:t>Edwards-Jones</w:t>
        </w:r>
        <w:r>
          <w:rPr>
            <w:rStyle w:val="Hyperlink"/>
            <w:rFonts w:ascii="Times New Roman" w:hAnsi="Times New Roman" w:cs="Times New Roman"/>
          </w:rPr>
          <w:t xml:space="preserve"> </w:t>
        </w:r>
        <w:r w:rsidR="00FA721F" w:rsidRPr="007310FD">
          <w:rPr>
            <w:rStyle w:val="Hyperlink"/>
            <w:rFonts w:ascii="Times New Roman" w:hAnsi="Times New Roman" w:cs="Times New Roman"/>
          </w:rPr>
          <w:t>Gareth. 2010. “Does eating local food reduce the environmental impact of food production and enhance consumer health?”</w:t>
        </w:r>
      </w:hyperlink>
      <w:r w:rsidR="00FA721F" w:rsidRPr="00FA721F">
        <w:rPr>
          <w:rFonts w:ascii="Times New Roman" w:hAnsi="Times New Roman" w:cs="Times New Roman"/>
        </w:rPr>
        <w:t xml:space="preserve"> </w:t>
      </w:r>
    </w:p>
    <w:p w14:paraId="311559CD" w14:textId="5698FB7E" w:rsidR="00FA721F" w:rsidRPr="00FA721F" w:rsidRDefault="008919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"https://www.econstor.eu/bitstream/10419/209299/1/hicl-2017-23-003.pdf" </w:instrText>
      </w:r>
      <w:r>
        <w:rPr>
          <w:rFonts w:ascii="Times New Roman" w:hAnsi="Times New Roman" w:cs="Times New Roman"/>
        </w:rPr>
        <w:fldChar w:fldCharType="separate"/>
      </w:r>
      <w:r w:rsidR="00FA721F" w:rsidRPr="00891974">
        <w:rPr>
          <w:rStyle w:val="Hyperlink"/>
          <w:rFonts w:ascii="Times New Roman" w:hAnsi="Times New Roman" w:cs="Times New Roman"/>
        </w:rPr>
        <w:t>Hackius</w:t>
      </w:r>
      <w:proofErr w:type="spellEnd"/>
      <w:r w:rsidR="00FA721F" w:rsidRPr="00891974">
        <w:rPr>
          <w:rStyle w:val="Hyperlink"/>
          <w:rFonts w:ascii="Times New Roman" w:hAnsi="Times New Roman" w:cs="Times New Roman"/>
        </w:rPr>
        <w:t xml:space="preserve"> N., Petersen M. 2017. “Blockchain in Logistics and Supply Chain: Trick or Treat?”</w:t>
      </w:r>
      <w:r>
        <w:rPr>
          <w:rFonts w:ascii="Times New Roman" w:hAnsi="Times New Roman" w:cs="Times New Roman"/>
        </w:rPr>
        <w:fldChar w:fldCharType="end"/>
      </w:r>
      <w:r w:rsidR="00FA721F" w:rsidRPr="00FA721F">
        <w:rPr>
          <w:rFonts w:ascii="Times New Roman" w:hAnsi="Times New Roman" w:cs="Times New Roman"/>
        </w:rPr>
        <w:t xml:space="preserve"> </w:t>
      </w:r>
    </w:p>
    <w:p w14:paraId="27FC828F" w14:textId="2670F5F8" w:rsidR="00FA721F" w:rsidRPr="00FA721F" w:rsidRDefault="008919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"https://link.springer.com/article/10.1007/s11367-016-1071-3" </w:instrText>
      </w:r>
      <w:r>
        <w:rPr>
          <w:rFonts w:ascii="Times New Roman" w:hAnsi="Times New Roman" w:cs="Times New Roman"/>
        </w:rPr>
        <w:fldChar w:fldCharType="separate"/>
      </w:r>
      <w:r w:rsidR="00FA721F" w:rsidRPr="00891974">
        <w:rPr>
          <w:rStyle w:val="Hyperlink"/>
          <w:rFonts w:ascii="Times New Roman" w:hAnsi="Times New Roman" w:cs="Times New Roman"/>
        </w:rPr>
        <w:t>Nemecek</w:t>
      </w:r>
      <w:proofErr w:type="spellEnd"/>
      <w:r w:rsidR="00FA721F" w:rsidRPr="00891974">
        <w:rPr>
          <w:rStyle w:val="Hyperlink"/>
          <w:rFonts w:ascii="Times New Roman" w:hAnsi="Times New Roman" w:cs="Times New Roman"/>
        </w:rPr>
        <w:t xml:space="preserve"> T., </w:t>
      </w:r>
      <w:proofErr w:type="spellStart"/>
      <w:r w:rsidR="00FA721F" w:rsidRPr="00891974">
        <w:rPr>
          <w:rStyle w:val="Hyperlink"/>
          <w:rFonts w:ascii="Times New Roman" w:hAnsi="Times New Roman" w:cs="Times New Roman"/>
        </w:rPr>
        <w:t>Jungbluth</w:t>
      </w:r>
      <w:proofErr w:type="spellEnd"/>
      <w:r w:rsidR="00FA721F" w:rsidRPr="00891974">
        <w:rPr>
          <w:rStyle w:val="Hyperlink"/>
          <w:rFonts w:ascii="Times New Roman" w:hAnsi="Times New Roman" w:cs="Times New Roman"/>
        </w:rPr>
        <w:t xml:space="preserve"> N., Canals L.</w:t>
      </w:r>
      <w:r>
        <w:rPr>
          <w:rStyle w:val="Hyperlink"/>
          <w:rFonts w:ascii="Times New Roman" w:hAnsi="Times New Roman" w:cs="Times New Roman"/>
        </w:rPr>
        <w:t xml:space="preserve"> </w:t>
      </w:r>
      <w:r w:rsidR="00FA721F" w:rsidRPr="00891974">
        <w:rPr>
          <w:rStyle w:val="Hyperlink"/>
          <w:rFonts w:ascii="Times New Roman" w:hAnsi="Times New Roman" w:cs="Times New Roman"/>
        </w:rPr>
        <w:t>M.</w:t>
      </w:r>
      <w:r>
        <w:rPr>
          <w:rStyle w:val="Hyperlink"/>
          <w:rFonts w:ascii="Times New Roman" w:hAnsi="Times New Roman" w:cs="Times New Roman"/>
        </w:rPr>
        <w:t>,</w:t>
      </w:r>
      <w:r w:rsidR="00FA721F" w:rsidRPr="00891974">
        <w:rPr>
          <w:rStyle w:val="Hyperlink"/>
          <w:rFonts w:ascii="Times New Roman" w:hAnsi="Times New Roman" w:cs="Times New Roman"/>
        </w:rPr>
        <w:t xml:space="preserve"> Schenck R. 2016. “Environmental impacts of food consumption and nutrition: where are we and what is next?”</w:t>
      </w:r>
      <w:r>
        <w:rPr>
          <w:rFonts w:ascii="Times New Roman" w:hAnsi="Times New Roman" w:cs="Times New Roman"/>
        </w:rPr>
        <w:fldChar w:fldCharType="end"/>
      </w:r>
      <w:r w:rsidRPr="00FA721F">
        <w:rPr>
          <w:rFonts w:ascii="Times New Roman" w:hAnsi="Times New Roman" w:cs="Times New Roman"/>
        </w:rPr>
        <w:t xml:space="preserve"> </w:t>
      </w:r>
    </w:p>
    <w:p w14:paraId="27FEAF41" w14:textId="694F68B6" w:rsidR="00FA721F" w:rsidRPr="00FA721F" w:rsidRDefault="008919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hyperlink r:id="rId11" w:history="1">
        <w:r w:rsidR="00FA721F" w:rsidRPr="00891974">
          <w:rPr>
            <w:rStyle w:val="Hyperlink"/>
            <w:rFonts w:ascii="Times New Roman" w:hAnsi="Times New Roman" w:cs="Times New Roman"/>
          </w:rPr>
          <w:t xml:space="preserve">Pei X., Tandon A., </w:t>
        </w:r>
        <w:proofErr w:type="spellStart"/>
        <w:r w:rsidR="00FA721F" w:rsidRPr="00891974">
          <w:rPr>
            <w:rStyle w:val="Hyperlink"/>
            <w:rFonts w:ascii="Times New Roman" w:hAnsi="Times New Roman" w:cs="Times New Roman"/>
          </w:rPr>
          <w:t>Alldrick</w:t>
        </w:r>
        <w:proofErr w:type="spellEnd"/>
        <w:r w:rsidR="00FA721F" w:rsidRPr="00891974">
          <w:rPr>
            <w:rStyle w:val="Hyperlink"/>
            <w:rFonts w:ascii="Times New Roman" w:hAnsi="Times New Roman" w:cs="Times New Roman"/>
          </w:rPr>
          <w:t xml:space="preserve"> A., Giorgi L., Huang W., Yang R. 2011. “The China melamine milk scandal and its implications for food safety regulation”.</w:t>
        </w:r>
      </w:hyperlink>
      <w:r w:rsidRPr="00FA721F">
        <w:rPr>
          <w:rFonts w:ascii="Times New Roman" w:hAnsi="Times New Roman" w:cs="Times New Roman"/>
        </w:rPr>
        <w:t xml:space="preserve"> </w:t>
      </w:r>
    </w:p>
    <w:p w14:paraId="54E0B900" w14:textId="6B3414CB" w:rsidR="00FA721F" w:rsidRPr="00FA721F" w:rsidRDefault="008919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hyperlink r:id="rId12" w:history="1">
        <w:r w:rsidR="00FA721F" w:rsidRPr="00891974">
          <w:rPr>
            <w:rStyle w:val="Hyperlink"/>
            <w:rFonts w:ascii="Times New Roman" w:hAnsi="Times New Roman" w:cs="Times New Roman"/>
          </w:rPr>
          <w:t>Underwood S. 2016. “Blockchain Beyond Bitcoin”</w:t>
        </w:r>
      </w:hyperlink>
    </w:p>
    <w:p w14:paraId="69E36D7C" w14:textId="480EA023" w:rsidR="00FA721F" w:rsidRPr="00FA721F" w:rsidRDefault="008919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hyperlink r:id="rId13" w:history="1">
        <w:r w:rsidR="00FA721F" w:rsidRPr="00891974">
          <w:rPr>
            <w:rStyle w:val="Hyperlink"/>
            <w:rFonts w:ascii="Times New Roman" w:hAnsi="Times New Roman" w:cs="Times New Roman"/>
          </w:rPr>
          <w:t xml:space="preserve">Woodside, J. M., Augustine, F. K. Jr., </w:t>
        </w:r>
        <w:proofErr w:type="spellStart"/>
        <w:r w:rsidR="00FA721F" w:rsidRPr="00891974">
          <w:rPr>
            <w:rStyle w:val="Hyperlink"/>
            <w:rFonts w:ascii="Times New Roman" w:hAnsi="Times New Roman" w:cs="Times New Roman"/>
          </w:rPr>
          <w:t>Giberson</w:t>
        </w:r>
        <w:proofErr w:type="spellEnd"/>
        <w:r w:rsidR="00FA721F" w:rsidRPr="00891974">
          <w:rPr>
            <w:rStyle w:val="Hyperlink"/>
            <w:rFonts w:ascii="Times New Roman" w:hAnsi="Times New Roman" w:cs="Times New Roman"/>
          </w:rPr>
          <w:t>, W. 2017. “Blockchain technology adoption status and strategies”</w:t>
        </w:r>
      </w:hyperlink>
    </w:p>
    <w:p w14:paraId="001F484F" w14:textId="74224A3C" w:rsidR="00FA721F" w:rsidRPr="00FA721F" w:rsidRDefault="008919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hyperlink r:id="rId14" w:history="1">
        <w:r w:rsidR="00FA721F" w:rsidRPr="00891974">
          <w:rPr>
            <w:rStyle w:val="Hyperlink"/>
            <w:rFonts w:ascii="Times New Roman" w:hAnsi="Times New Roman" w:cs="Times New Roman"/>
          </w:rPr>
          <w:t xml:space="preserve">Zhu </w:t>
        </w:r>
        <w:proofErr w:type="spellStart"/>
        <w:r w:rsidR="00FA721F" w:rsidRPr="00891974">
          <w:rPr>
            <w:rStyle w:val="Hyperlink"/>
            <w:rFonts w:ascii="Times New Roman" w:hAnsi="Times New Roman" w:cs="Times New Roman"/>
          </w:rPr>
          <w:t>Lijing</w:t>
        </w:r>
        <w:proofErr w:type="spellEnd"/>
        <w:r w:rsidR="00FA721F" w:rsidRPr="00891974">
          <w:rPr>
            <w:rStyle w:val="Hyperlink"/>
            <w:rFonts w:ascii="Times New Roman" w:hAnsi="Times New Roman" w:cs="Times New Roman"/>
          </w:rPr>
          <w:t xml:space="preserve"> (2017). “Economic Analysis of a Traceability System for a Two-Level Perishable Food Supply Chain”</w:t>
        </w:r>
      </w:hyperlink>
      <w:r w:rsidR="00FA721F" w:rsidRPr="00FA721F">
        <w:rPr>
          <w:rFonts w:ascii="Times New Roman" w:hAnsi="Times New Roman" w:cs="Times New Roman"/>
        </w:rPr>
        <w:t xml:space="preserve"> </w:t>
      </w:r>
    </w:p>
    <w:p w14:paraId="4771031D" w14:textId="6286D2BC" w:rsidR="00FA721F" w:rsidRPr="00FA721F" w:rsidRDefault="00891974" w:rsidP="00FA72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hyperlink r:id="rId15" w:history="1">
        <w:r w:rsidR="00FA721F" w:rsidRPr="00891974">
          <w:rPr>
            <w:rStyle w:val="Hyperlink"/>
            <w:rFonts w:ascii="Times New Roman" w:hAnsi="Times New Roman" w:cs="Times New Roman"/>
          </w:rPr>
          <w:t>2017 GS1 AISBL (2017). EPCIS and CBV Implementation Guideline</w:t>
        </w:r>
      </w:hyperlink>
      <w:r w:rsidR="00FA721F" w:rsidRPr="00FA721F">
        <w:rPr>
          <w:rFonts w:ascii="Times New Roman" w:hAnsi="Times New Roman" w:cs="Times New Roman"/>
        </w:rPr>
        <w:t xml:space="preserve"> </w:t>
      </w:r>
    </w:p>
    <w:sectPr w:rsidR="00FA721F" w:rsidRPr="00FA721F" w:rsidSect="00C6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92D"/>
    <w:multiLevelType w:val="hybridMultilevel"/>
    <w:tmpl w:val="6264239E"/>
    <w:lvl w:ilvl="0" w:tplc="8C563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46CD8"/>
    <w:multiLevelType w:val="hybridMultilevel"/>
    <w:tmpl w:val="D5C2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A736A"/>
    <w:multiLevelType w:val="hybridMultilevel"/>
    <w:tmpl w:val="0E84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20868">
    <w:abstractNumId w:val="0"/>
  </w:num>
  <w:num w:numId="2" w16cid:durableId="1528525644">
    <w:abstractNumId w:val="2"/>
  </w:num>
  <w:num w:numId="3" w16cid:durableId="928007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98"/>
    <w:rsid w:val="00047E98"/>
    <w:rsid w:val="00072DE1"/>
    <w:rsid w:val="000945A0"/>
    <w:rsid w:val="000E673D"/>
    <w:rsid w:val="00103F4C"/>
    <w:rsid w:val="001217A5"/>
    <w:rsid w:val="00172832"/>
    <w:rsid w:val="001D5F13"/>
    <w:rsid w:val="002054E2"/>
    <w:rsid w:val="00246872"/>
    <w:rsid w:val="002475F2"/>
    <w:rsid w:val="002A3AE8"/>
    <w:rsid w:val="002A76A8"/>
    <w:rsid w:val="00355F42"/>
    <w:rsid w:val="00371730"/>
    <w:rsid w:val="003D0915"/>
    <w:rsid w:val="003D628C"/>
    <w:rsid w:val="00404DCB"/>
    <w:rsid w:val="00484670"/>
    <w:rsid w:val="0051648F"/>
    <w:rsid w:val="00516EDE"/>
    <w:rsid w:val="0066582F"/>
    <w:rsid w:val="006A6B66"/>
    <w:rsid w:val="006B769F"/>
    <w:rsid w:val="006E6B52"/>
    <w:rsid w:val="00727F76"/>
    <w:rsid w:val="007310FD"/>
    <w:rsid w:val="0073224E"/>
    <w:rsid w:val="0074769B"/>
    <w:rsid w:val="007861D5"/>
    <w:rsid w:val="00794B55"/>
    <w:rsid w:val="007A2298"/>
    <w:rsid w:val="007A3DBD"/>
    <w:rsid w:val="007C5ECA"/>
    <w:rsid w:val="007C61E3"/>
    <w:rsid w:val="008004BD"/>
    <w:rsid w:val="00804308"/>
    <w:rsid w:val="00872D39"/>
    <w:rsid w:val="00891974"/>
    <w:rsid w:val="008A0C64"/>
    <w:rsid w:val="008A7BD9"/>
    <w:rsid w:val="008F214D"/>
    <w:rsid w:val="0090540D"/>
    <w:rsid w:val="00926B23"/>
    <w:rsid w:val="009303BD"/>
    <w:rsid w:val="00A438CF"/>
    <w:rsid w:val="00A74EDD"/>
    <w:rsid w:val="00A95DE4"/>
    <w:rsid w:val="00AD20EF"/>
    <w:rsid w:val="00B05B14"/>
    <w:rsid w:val="00B343BF"/>
    <w:rsid w:val="00B544FE"/>
    <w:rsid w:val="00B67C88"/>
    <w:rsid w:val="00BB4F4E"/>
    <w:rsid w:val="00BE4867"/>
    <w:rsid w:val="00C00D77"/>
    <w:rsid w:val="00C63D63"/>
    <w:rsid w:val="00C66844"/>
    <w:rsid w:val="00CA7643"/>
    <w:rsid w:val="00D3776B"/>
    <w:rsid w:val="00D6291D"/>
    <w:rsid w:val="00D849E3"/>
    <w:rsid w:val="00DC4B78"/>
    <w:rsid w:val="00E40065"/>
    <w:rsid w:val="00E724AD"/>
    <w:rsid w:val="00E74C0F"/>
    <w:rsid w:val="00E75425"/>
    <w:rsid w:val="00E93082"/>
    <w:rsid w:val="00EC5FE3"/>
    <w:rsid w:val="00EF6B69"/>
    <w:rsid w:val="00F01774"/>
    <w:rsid w:val="00F11EFC"/>
    <w:rsid w:val="00F2444F"/>
    <w:rsid w:val="00F45632"/>
    <w:rsid w:val="00FA721F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00C5"/>
  <w15:chartTrackingRefBased/>
  <w15:docId w15:val="{5F745762-4A19-4DCB-9E22-EAD3B4FB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1uk.org/sites/default/files/GS1_UK_and_KPMG_Track_and_Trace_in_Tobacco_May_2014.pdf" TargetMode="External"/><Relationship Id="rId13" Type="http://schemas.openxmlformats.org/officeDocument/2006/relationships/hyperlink" Target="https://scholarworks.lib.csusb.edu/jitim/vol26/iss2/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l.acm.org/doi/fullHtml/10.1145/299458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ciencedirect.com/science/article/abs/pii/S030691921100047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gs1.org/docs/epc/EPCIS_Guideline.pdf" TargetMode="External"/><Relationship Id="rId10" Type="http://schemas.openxmlformats.org/officeDocument/2006/relationships/hyperlink" Target="https://www.cambridge.org/core/journals/proceedings-of-the-nutrition-society/article/does-eating-local-food-reduce-the-environmental-impact-of-food-production-and-enhance-consumer-health/C264A576782D7B79B95A47D50515B0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959652616306552" TargetMode="External"/><Relationship Id="rId14" Type="http://schemas.openxmlformats.org/officeDocument/2006/relationships/hyperlink" Target="https://www.mdpi.com/2071-1050/9/5/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46</cp:revision>
  <cp:lastPrinted>2022-05-09T10:47:00Z</cp:lastPrinted>
  <dcterms:created xsi:type="dcterms:W3CDTF">2022-05-07T09:27:00Z</dcterms:created>
  <dcterms:modified xsi:type="dcterms:W3CDTF">2022-05-09T11:04:00Z</dcterms:modified>
</cp:coreProperties>
</file>