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3EC08" w14:textId="26B0DC60" w:rsidR="00AE136B" w:rsidRDefault="00AE136B" w:rsidP="00AE136B">
      <w:pPr>
        <w:spacing w:line="360" w:lineRule="auto"/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Description:</w:t>
      </w:r>
    </w:p>
    <w:p w14:paraId="015F1318" w14:textId="6A031F92" w:rsidR="00AE136B" w:rsidRDefault="00AE136B" w:rsidP="00AE136B">
      <w:pPr>
        <w:spacing w:line="360" w:lineRule="auto"/>
        <w:contextualSpacing/>
        <w:jc w:val="both"/>
        <w:rPr>
          <w:rFonts w:cstheme="minorHAnsi"/>
          <w:sz w:val="24"/>
          <w:szCs w:val="24"/>
        </w:rPr>
      </w:pPr>
      <w:r w:rsidRPr="00E317A7">
        <w:rPr>
          <w:rFonts w:cstheme="minorHAnsi"/>
          <w:sz w:val="24"/>
          <w:szCs w:val="24"/>
        </w:rPr>
        <w:t>Based on user input validation data, randomized subsets are created according to a user defined range. Input raster values are extracted to these subsets. FBCR is then ran on each subset, with critical layer importance scores exported as a csv file.</w:t>
      </w:r>
    </w:p>
    <w:p w14:paraId="14DF15EF" w14:textId="4D5928E5" w:rsidR="00AE136B" w:rsidRDefault="00AE136B" w:rsidP="00AE136B">
      <w:pPr>
        <w:spacing w:line="360" w:lineRule="auto"/>
        <w:contextualSpacing/>
        <w:jc w:val="both"/>
        <w:rPr>
          <w:rFonts w:cstheme="minorHAnsi"/>
          <w:sz w:val="24"/>
          <w:szCs w:val="24"/>
        </w:rPr>
      </w:pPr>
    </w:p>
    <w:p w14:paraId="7082C66F" w14:textId="15CAC2BA" w:rsidR="00AE136B" w:rsidRDefault="00AE136B" w:rsidP="00AE136B">
      <w:pPr>
        <w:spacing w:line="360" w:lineRule="auto"/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Tool folder structure:</w:t>
      </w:r>
    </w:p>
    <w:p w14:paraId="70E6CFCA" w14:textId="77777777" w:rsidR="00AE136B" w:rsidRPr="00E317A7" w:rsidRDefault="00AE136B" w:rsidP="00AE136B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E317A7">
        <w:rPr>
          <w:rFonts w:cstheme="minorHAnsi"/>
          <w:sz w:val="24"/>
          <w:szCs w:val="24"/>
        </w:rPr>
        <w:t>ToolData</w:t>
      </w:r>
      <w:proofErr w:type="spellEnd"/>
    </w:p>
    <w:p w14:paraId="61BE6DAE" w14:textId="77777777" w:rsidR="00AE136B" w:rsidRDefault="00AE136B" w:rsidP="00AE136B">
      <w:pPr>
        <w:pStyle w:val="ListParagraph"/>
        <w:numPr>
          <w:ilvl w:val="2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E317A7">
        <w:rPr>
          <w:rFonts w:cstheme="minorHAnsi"/>
          <w:sz w:val="24"/>
          <w:szCs w:val="24"/>
        </w:rPr>
        <w:t>Contains the input validation points and input raster layers</w:t>
      </w:r>
    </w:p>
    <w:p w14:paraId="6182A704" w14:textId="77777777" w:rsidR="00AE136B" w:rsidRDefault="00AE136B" w:rsidP="00AE136B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Documentation</w:t>
      </w:r>
    </w:p>
    <w:p w14:paraId="6C4E397D" w14:textId="77777777" w:rsidR="00AE136B" w:rsidRPr="00E317A7" w:rsidRDefault="00AE136B" w:rsidP="00AE136B">
      <w:pPr>
        <w:pStyle w:val="ListParagraph"/>
        <w:numPr>
          <w:ilvl w:val="2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Contains information on data, folder structure, and instructions on running the tool.</w:t>
      </w:r>
    </w:p>
    <w:p w14:paraId="100065FA" w14:textId="77777777" w:rsidR="00AE136B" w:rsidRPr="00E317A7" w:rsidRDefault="00AE136B" w:rsidP="00AE136B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E317A7">
        <w:rPr>
          <w:rFonts w:cstheme="minorHAnsi"/>
          <w:sz w:val="24"/>
          <w:szCs w:val="24"/>
        </w:rPr>
        <w:t>Scripts</w:t>
      </w:r>
    </w:p>
    <w:p w14:paraId="7A54DB25" w14:textId="77777777" w:rsidR="00AE136B" w:rsidRPr="00E317A7" w:rsidRDefault="00AE136B" w:rsidP="00AE136B">
      <w:pPr>
        <w:pStyle w:val="ListParagraph"/>
        <w:numPr>
          <w:ilvl w:val="2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E317A7">
        <w:rPr>
          <w:rFonts w:cstheme="minorHAnsi"/>
          <w:sz w:val="24"/>
          <w:szCs w:val="24"/>
        </w:rPr>
        <w:t>Contains the python script</w:t>
      </w:r>
    </w:p>
    <w:p w14:paraId="2468048B" w14:textId="77777777" w:rsidR="00AE136B" w:rsidRPr="00E317A7" w:rsidRDefault="00AE136B" w:rsidP="00AE136B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E317A7">
        <w:rPr>
          <w:rFonts w:cstheme="minorHAnsi"/>
          <w:sz w:val="24"/>
          <w:szCs w:val="24"/>
        </w:rPr>
        <w:t>Randompts</w:t>
      </w:r>
      <w:proofErr w:type="spellEnd"/>
    </w:p>
    <w:p w14:paraId="458303C4" w14:textId="77777777" w:rsidR="00AE136B" w:rsidRPr="00E317A7" w:rsidRDefault="00AE136B" w:rsidP="00AE136B">
      <w:pPr>
        <w:pStyle w:val="ListParagraph"/>
        <w:numPr>
          <w:ilvl w:val="2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E317A7">
        <w:rPr>
          <w:rFonts w:cstheme="minorHAnsi"/>
          <w:sz w:val="24"/>
          <w:szCs w:val="24"/>
        </w:rPr>
        <w:t>Scratch workspace to hold generated random points</w:t>
      </w:r>
    </w:p>
    <w:p w14:paraId="4E3443AE" w14:textId="77777777" w:rsidR="00AE136B" w:rsidRPr="00E317A7" w:rsidRDefault="00AE136B" w:rsidP="00AE136B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E317A7">
        <w:rPr>
          <w:rFonts w:cstheme="minorHAnsi"/>
          <w:sz w:val="24"/>
          <w:szCs w:val="24"/>
        </w:rPr>
        <w:t>Importance</w:t>
      </w:r>
    </w:p>
    <w:p w14:paraId="46153D02" w14:textId="77777777" w:rsidR="00AE136B" w:rsidRPr="00E317A7" w:rsidRDefault="00AE136B" w:rsidP="00AE136B">
      <w:pPr>
        <w:pStyle w:val="ListParagraph"/>
        <w:numPr>
          <w:ilvl w:val="2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E317A7">
        <w:rPr>
          <w:rFonts w:cstheme="minorHAnsi"/>
          <w:sz w:val="24"/>
          <w:szCs w:val="24"/>
        </w:rPr>
        <w:t>Scratch workspace to hold generated importance tables (</w:t>
      </w:r>
      <w:proofErr w:type="spellStart"/>
      <w:r w:rsidRPr="00E317A7">
        <w:rPr>
          <w:rFonts w:cstheme="minorHAnsi"/>
          <w:sz w:val="24"/>
          <w:szCs w:val="24"/>
        </w:rPr>
        <w:t>dbf</w:t>
      </w:r>
      <w:proofErr w:type="spellEnd"/>
      <w:r w:rsidRPr="00E317A7">
        <w:rPr>
          <w:rFonts w:cstheme="minorHAnsi"/>
          <w:sz w:val="24"/>
          <w:szCs w:val="24"/>
        </w:rPr>
        <w:t>)</w:t>
      </w:r>
    </w:p>
    <w:p w14:paraId="37D2448D" w14:textId="77777777" w:rsidR="00AE136B" w:rsidRPr="00E317A7" w:rsidRDefault="00AE136B" w:rsidP="00AE136B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E317A7">
        <w:rPr>
          <w:rFonts w:cstheme="minorHAnsi"/>
          <w:sz w:val="24"/>
          <w:szCs w:val="24"/>
        </w:rPr>
        <w:t>Extracted Points</w:t>
      </w:r>
    </w:p>
    <w:p w14:paraId="189CB25C" w14:textId="77777777" w:rsidR="00AE136B" w:rsidRPr="00FB0742" w:rsidRDefault="00AE136B" w:rsidP="00AE136B">
      <w:pPr>
        <w:pStyle w:val="ListParagraph"/>
        <w:numPr>
          <w:ilvl w:val="2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E317A7">
        <w:rPr>
          <w:rFonts w:cstheme="minorHAnsi"/>
          <w:sz w:val="24"/>
          <w:szCs w:val="24"/>
        </w:rPr>
        <w:t xml:space="preserve">Scratch workspace to hold generated random points with extracted raster </w:t>
      </w:r>
      <w:r w:rsidRPr="00FB0742">
        <w:rPr>
          <w:rFonts w:cstheme="minorHAnsi"/>
          <w:sz w:val="24"/>
          <w:szCs w:val="24"/>
        </w:rPr>
        <w:t>values</w:t>
      </w:r>
    </w:p>
    <w:p w14:paraId="1E9D0F85" w14:textId="5E6C6C6D" w:rsidR="00AE136B" w:rsidRDefault="00AE136B" w:rsidP="00AE136B">
      <w:pPr>
        <w:spacing w:line="360" w:lineRule="auto"/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Provided data:</w:t>
      </w:r>
    </w:p>
    <w:p w14:paraId="00886FC9" w14:textId="2EE90115" w:rsidR="00AE136B" w:rsidRDefault="00AE136B" w:rsidP="00AE136B">
      <w:pPr>
        <w:spacing w:line="360" w:lineRule="auto"/>
        <w:contextualSpacing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Validation_data.shp</w:t>
      </w:r>
      <w:proofErr w:type="spellEnd"/>
      <w:r>
        <w:rPr>
          <w:rFonts w:cstheme="minorHAnsi"/>
          <w:sz w:val="24"/>
          <w:szCs w:val="24"/>
        </w:rPr>
        <w:t xml:space="preserve"> = Input validation data</w:t>
      </w:r>
    </w:p>
    <w:p w14:paraId="3BDB617D" w14:textId="30931AE5" w:rsidR="00AE136B" w:rsidRDefault="00AE136B" w:rsidP="00AE136B">
      <w:pPr>
        <w:spacing w:line="360" w:lineRule="auto"/>
        <w:contextualSpacing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Drainage.tif</w:t>
      </w:r>
      <w:proofErr w:type="spellEnd"/>
      <w:r>
        <w:rPr>
          <w:rFonts w:cstheme="minorHAnsi"/>
          <w:sz w:val="24"/>
          <w:szCs w:val="24"/>
        </w:rPr>
        <w:t xml:space="preserve"> = Input raster for downslope drainage critical layer</w:t>
      </w:r>
    </w:p>
    <w:p w14:paraId="167B91DE" w14:textId="4A4AF9EC" w:rsidR="00AE136B" w:rsidRDefault="00AE136B" w:rsidP="00AE136B">
      <w:pPr>
        <w:spacing w:line="360" w:lineRule="auto"/>
        <w:contextualSpacing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Groundwater.tif</w:t>
      </w:r>
      <w:proofErr w:type="spellEnd"/>
      <w:r>
        <w:rPr>
          <w:rFonts w:cstheme="minorHAnsi"/>
          <w:sz w:val="24"/>
          <w:szCs w:val="24"/>
        </w:rPr>
        <w:t xml:space="preserve"> = Input raster for groundwater contamination critical layer</w:t>
      </w:r>
    </w:p>
    <w:p w14:paraId="3962BF02" w14:textId="2F6F200C" w:rsidR="00AE136B" w:rsidRDefault="00AE136B" w:rsidP="00AE136B">
      <w:pPr>
        <w:spacing w:line="360" w:lineRule="auto"/>
        <w:contextualSpacing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Landforms.tif</w:t>
      </w:r>
      <w:proofErr w:type="spellEnd"/>
      <w:r>
        <w:rPr>
          <w:rFonts w:cstheme="minorHAnsi"/>
          <w:sz w:val="24"/>
          <w:szCs w:val="24"/>
        </w:rPr>
        <w:t xml:space="preserve"> = Input raster for topographic landforms critical layer</w:t>
      </w:r>
    </w:p>
    <w:p w14:paraId="552D429A" w14:textId="66893E31" w:rsidR="00AE136B" w:rsidRDefault="00AE136B" w:rsidP="00AE136B">
      <w:pPr>
        <w:spacing w:line="360" w:lineRule="auto"/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NDVI = Input raster for vegetation robustness critical layer</w:t>
      </w:r>
    </w:p>
    <w:p w14:paraId="3A23D251" w14:textId="2EA3458F" w:rsidR="00AE136B" w:rsidRDefault="00AE136B" w:rsidP="00AE136B">
      <w:pPr>
        <w:spacing w:line="360" w:lineRule="auto"/>
        <w:contextualSpacing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Proximity.tif</w:t>
      </w:r>
      <w:proofErr w:type="spellEnd"/>
      <w:r>
        <w:rPr>
          <w:rFonts w:cstheme="minorHAnsi"/>
          <w:sz w:val="24"/>
          <w:szCs w:val="24"/>
        </w:rPr>
        <w:t xml:space="preserve"> = Input raster for proximity to abandoned uranium mines critical layer</w:t>
      </w:r>
    </w:p>
    <w:p w14:paraId="48B03F03" w14:textId="5B26C515" w:rsidR="00AE136B" w:rsidRDefault="00AE136B" w:rsidP="00AE136B">
      <w:pPr>
        <w:spacing w:line="360" w:lineRule="auto"/>
        <w:contextualSpacing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Roads.tif</w:t>
      </w:r>
      <w:proofErr w:type="spellEnd"/>
      <w:r>
        <w:rPr>
          <w:rFonts w:cstheme="minorHAnsi"/>
          <w:sz w:val="24"/>
          <w:szCs w:val="24"/>
        </w:rPr>
        <w:t xml:space="preserve"> = Input raster for proximity to roads critical layer</w:t>
      </w:r>
    </w:p>
    <w:p w14:paraId="796393E9" w14:textId="26A3CBBE" w:rsidR="00AE136B" w:rsidRDefault="00AE136B" w:rsidP="00AE136B">
      <w:pPr>
        <w:spacing w:line="360" w:lineRule="auto"/>
        <w:contextualSpacing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Twe</w:t>
      </w:r>
      <w:proofErr w:type="spellEnd"/>
      <w:r>
        <w:rPr>
          <w:rFonts w:cstheme="minorHAnsi"/>
          <w:sz w:val="24"/>
          <w:szCs w:val="24"/>
        </w:rPr>
        <w:t xml:space="preserve"> = Input raster for topographic wind index critical layer</w:t>
      </w:r>
    </w:p>
    <w:p w14:paraId="74CBFF0D" w14:textId="2EB60D43" w:rsidR="00AE136B" w:rsidRDefault="00AE136B" w:rsidP="00AE136B">
      <w:pPr>
        <w:spacing w:line="360" w:lineRule="auto"/>
        <w:contextualSpacing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Wind_index</w:t>
      </w:r>
      <w:proofErr w:type="spellEnd"/>
      <w:r>
        <w:rPr>
          <w:rFonts w:cstheme="minorHAnsi"/>
          <w:sz w:val="24"/>
          <w:szCs w:val="24"/>
        </w:rPr>
        <w:t xml:space="preserve"> = Input raster for wind index critical layer</w:t>
      </w:r>
    </w:p>
    <w:p w14:paraId="19277EE9" w14:textId="1B3C73A2" w:rsidR="00AE136B" w:rsidRDefault="00AE136B" w:rsidP="00AE136B">
      <w:pPr>
        <w:spacing w:line="360" w:lineRule="auto"/>
        <w:contextualSpacing/>
        <w:jc w:val="both"/>
        <w:rPr>
          <w:rFonts w:cstheme="minorHAnsi"/>
          <w:sz w:val="24"/>
          <w:szCs w:val="24"/>
        </w:rPr>
      </w:pPr>
    </w:p>
    <w:p w14:paraId="792CD029" w14:textId="75E56DF0" w:rsidR="00AE136B" w:rsidRDefault="00AE136B" w:rsidP="00AE136B">
      <w:pPr>
        <w:spacing w:line="360" w:lineRule="auto"/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Tool limitations:</w:t>
      </w:r>
    </w:p>
    <w:p w14:paraId="65AB55EC" w14:textId="77777777" w:rsidR="00AE136B" w:rsidRDefault="00AE136B" w:rsidP="00AE136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90" w:afterAutospacing="0"/>
        <w:ind w:left="870"/>
        <w:rPr>
          <w:rFonts w:ascii="Segoe UI" w:hAnsi="Segoe UI" w:cs="Segoe UI"/>
          <w:color w:val="4C4C4C"/>
          <w:sz w:val="20"/>
          <w:szCs w:val="20"/>
        </w:rPr>
      </w:pPr>
      <w:r>
        <w:rPr>
          <w:rFonts w:ascii="Segoe UI" w:hAnsi="Segoe UI" w:cs="Segoe UI"/>
          <w:color w:val="4C4C4C"/>
          <w:sz w:val="20"/>
          <w:szCs w:val="20"/>
        </w:rPr>
        <w:t>The input feature class must be points.</w:t>
      </w:r>
    </w:p>
    <w:p w14:paraId="790C1ABE" w14:textId="77777777" w:rsidR="00AE136B" w:rsidRDefault="00AE136B" w:rsidP="00AE136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90" w:afterAutospacing="0"/>
        <w:ind w:left="870"/>
        <w:rPr>
          <w:rFonts w:ascii="Segoe UI" w:hAnsi="Segoe UI" w:cs="Segoe UI"/>
          <w:color w:val="4C4C4C"/>
          <w:sz w:val="20"/>
          <w:szCs w:val="20"/>
        </w:rPr>
      </w:pPr>
      <w:r>
        <w:rPr>
          <w:rFonts w:ascii="Segoe UI" w:hAnsi="Segoe UI" w:cs="Segoe UI"/>
          <w:color w:val="4C4C4C"/>
          <w:sz w:val="20"/>
          <w:szCs w:val="20"/>
        </w:rPr>
        <w:t xml:space="preserve">Input </w:t>
      </w:r>
      <w:proofErr w:type="spellStart"/>
      <w:r>
        <w:rPr>
          <w:rFonts w:ascii="Segoe UI" w:hAnsi="Segoe UI" w:cs="Segoe UI"/>
          <w:color w:val="4C4C4C"/>
          <w:sz w:val="20"/>
          <w:szCs w:val="20"/>
        </w:rPr>
        <w:t>rasters</w:t>
      </w:r>
      <w:proofErr w:type="spellEnd"/>
      <w:r>
        <w:rPr>
          <w:rFonts w:ascii="Segoe UI" w:hAnsi="Segoe UI" w:cs="Segoe UI"/>
          <w:color w:val="4C4C4C"/>
          <w:sz w:val="20"/>
          <w:szCs w:val="20"/>
        </w:rPr>
        <w:t xml:space="preserve"> must be continuous (non-categorical)</w:t>
      </w:r>
    </w:p>
    <w:p w14:paraId="606AED52" w14:textId="77777777" w:rsidR="00AE136B" w:rsidRDefault="00AE136B" w:rsidP="00AE136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90" w:afterAutospacing="0"/>
        <w:ind w:left="870"/>
        <w:rPr>
          <w:rFonts w:ascii="Segoe UI" w:hAnsi="Segoe UI" w:cs="Segoe UI"/>
          <w:color w:val="4C4C4C"/>
          <w:sz w:val="20"/>
          <w:szCs w:val="20"/>
        </w:rPr>
      </w:pPr>
      <w:r>
        <w:rPr>
          <w:rFonts w:ascii="Segoe UI" w:hAnsi="Segoe UI" w:cs="Segoe UI"/>
          <w:color w:val="4C4C4C"/>
          <w:sz w:val="20"/>
          <w:szCs w:val="20"/>
        </w:rPr>
        <w:t>Outputs consist of csv files.</w:t>
      </w:r>
    </w:p>
    <w:p w14:paraId="011F5E33" w14:textId="77777777" w:rsidR="00AE136B" w:rsidRDefault="00AE136B" w:rsidP="00AE136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90" w:afterAutospacing="0"/>
        <w:ind w:left="870"/>
        <w:rPr>
          <w:rFonts w:ascii="Segoe UI" w:hAnsi="Segoe UI" w:cs="Segoe UI"/>
          <w:color w:val="4C4C4C"/>
          <w:sz w:val="20"/>
          <w:szCs w:val="20"/>
        </w:rPr>
      </w:pPr>
      <w:r>
        <w:rPr>
          <w:rFonts w:ascii="Segoe UI" w:hAnsi="Segoe UI" w:cs="Segoe UI"/>
          <w:color w:val="4C4C4C"/>
          <w:sz w:val="20"/>
          <w:szCs w:val="20"/>
        </w:rPr>
        <w:t>Number and size of randomized subsets is user defined. Note: Large ranges can quickly use up memory and take a long time to run.</w:t>
      </w:r>
    </w:p>
    <w:p w14:paraId="2B6D8439" w14:textId="77777777" w:rsidR="00AE136B" w:rsidRDefault="00AE136B" w:rsidP="00AE136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90" w:afterAutospacing="0"/>
        <w:ind w:left="870"/>
        <w:rPr>
          <w:rFonts w:ascii="Segoe UI" w:hAnsi="Segoe UI" w:cs="Segoe UI"/>
          <w:color w:val="4C4C4C"/>
          <w:sz w:val="20"/>
          <w:szCs w:val="20"/>
        </w:rPr>
      </w:pPr>
      <w:r>
        <w:rPr>
          <w:rFonts w:ascii="Segoe UI" w:hAnsi="Segoe UI" w:cs="Segoe UI"/>
          <w:color w:val="4C4C4C"/>
          <w:sz w:val="20"/>
          <w:szCs w:val="20"/>
        </w:rPr>
        <w:t>Output folder should be empty, otherwise tool may not run properly.</w:t>
      </w:r>
    </w:p>
    <w:p w14:paraId="7DB788E5" w14:textId="4CDB2991" w:rsidR="00AE136B" w:rsidRDefault="00AE136B" w:rsidP="00AE136B">
      <w:pPr>
        <w:spacing w:line="360" w:lineRule="auto"/>
        <w:contextualSpacing/>
        <w:jc w:val="both"/>
        <w:rPr>
          <w:rFonts w:cstheme="minorHAnsi"/>
          <w:sz w:val="24"/>
          <w:szCs w:val="24"/>
        </w:rPr>
      </w:pPr>
    </w:p>
    <w:p w14:paraId="0ED68355" w14:textId="37CA089C" w:rsidR="00AE136B" w:rsidRDefault="00AE136B" w:rsidP="00AE136B">
      <w:pPr>
        <w:spacing w:line="360" w:lineRule="auto"/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See steps below for a guided run of the tool using data provided:</w:t>
      </w:r>
    </w:p>
    <w:p w14:paraId="71B5AB74" w14:textId="77777777" w:rsidR="00AE136B" w:rsidRPr="00E317A7" w:rsidRDefault="00AE136B" w:rsidP="00AE136B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E317A7">
        <w:rPr>
          <w:rFonts w:cstheme="minorHAnsi"/>
          <w:sz w:val="24"/>
          <w:szCs w:val="24"/>
        </w:rPr>
        <w:t>Start ArcGIS Pro</w:t>
      </w:r>
    </w:p>
    <w:p w14:paraId="617F6A1D" w14:textId="77777777" w:rsidR="00AE136B" w:rsidRPr="00E317A7" w:rsidRDefault="00AE136B" w:rsidP="00AE136B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E317A7">
        <w:rPr>
          <w:rFonts w:cstheme="minorHAnsi"/>
          <w:sz w:val="24"/>
          <w:szCs w:val="24"/>
        </w:rPr>
        <w:t>Add tool folder to Arc Catalog. Inside the tool folder are the toolbox file and five (5) folders:</w:t>
      </w:r>
    </w:p>
    <w:p w14:paraId="7016C6CE" w14:textId="77777777" w:rsidR="00AE136B" w:rsidRPr="00E317A7" w:rsidRDefault="00AE136B" w:rsidP="00AE136B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E317A7">
        <w:rPr>
          <w:rFonts w:cstheme="minorHAnsi"/>
          <w:sz w:val="24"/>
          <w:szCs w:val="24"/>
        </w:rPr>
        <w:t>ToolData</w:t>
      </w:r>
      <w:proofErr w:type="spellEnd"/>
    </w:p>
    <w:p w14:paraId="34D5B8BC" w14:textId="77777777" w:rsidR="00AE136B" w:rsidRDefault="00AE136B" w:rsidP="00AE136B">
      <w:pPr>
        <w:pStyle w:val="ListParagraph"/>
        <w:numPr>
          <w:ilvl w:val="2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E317A7">
        <w:rPr>
          <w:rFonts w:cstheme="minorHAnsi"/>
          <w:sz w:val="24"/>
          <w:szCs w:val="24"/>
        </w:rPr>
        <w:t>Contains the input validation points and input raster layers</w:t>
      </w:r>
    </w:p>
    <w:p w14:paraId="061CCD5B" w14:textId="77777777" w:rsidR="00AE136B" w:rsidRDefault="00AE136B" w:rsidP="00AE136B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Documentation</w:t>
      </w:r>
    </w:p>
    <w:p w14:paraId="19FED35C" w14:textId="77777777" w:rsidR="00AE136B" w:rsidRPr="00E317A7" w:rsidRDefault="00AE136B" w:rsidP="00AE136B">
      <w:pPr>
        <w:pStyle w:val="ListParagraph"/>
        <w:numPr>
          <w:ilvl w:val="2"/>
          <w:numId w:val="3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Contains information on data, folder structure, and instructions on running the tool.</w:t>
      </w:r>
    </w:p>
    <w:p w14:paraId="5FFF25D8" w14:textId="77777777" w:rsidR="00AE136B" w:rsidRPr="00E317A7" w:rsidRDefault="00AE136B" w:rsidP="00AE136B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E317A7">
        <w:rPr>
          <w:rFonts w:cstheme="minorHAnsi"/>
          <w:sz w:val="24"/>
          <w:szCs w:val="24"/>
        </w:rPr>
        <w:t>Scripts</w:t>
      </w:r>
    </w:p>
    <w:p w14:paraId="5A5BBCDD" w14:textId="77777777" w:rsidR="00AE136B" w:rsidRPr="00E317A7" w:rsidRDefault="00AE136B" w:rsidP="00AE136B">
      <w:pPr>
        <w:pStyle w:val="ListParagraph"/>
        <w:numPr>
          <w:ilvl w:val="2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E317A7">
        <w:rPr>
          <w:rFonts w:cstheme="minorHAnsi"/>
          <w:sz w:val="24"/>
          <w:szCs w:val="24"/>
        </w:rPr>
        <w:t>Contains the python script</w:t>
      </w:r>
    </w:p>
    <w:p w14:paraId="0C694B9F" w14:textId="77777777" w:rsidR="00AE136B" w:rsidRPr="00E317A7" w:rsidRDefault="00AE136B" w:rsidP="00AE136B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E317A7">
        <w:rPr>
          <w:rFonts w:cstheme="minorHAnsi"/>
          <w:sz w:val="24"/>
          <w:szCs w:val="24"/>
        </w:rPr>
        <w:t>Randompts</w:t>
      </w:r>
      <w:proofErr w:type="spellEnd"/>
    </w:p>
    <w:p w14:paraId="3E86C45D" w14:textId="77777777" w:rsidR="00AE136B" w:rsidRPr="00E317A7" w:rsidRDefault="00AE136B" w:rsidP="00AE136B">
      <w:pPr>
        <w:pStyle w:val="ListParagraph"/>
        <w:numPr>
          <w:ilvl w:val="2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E317A7">
        <w:rPr>
          <w:rFonts w:cstheme="minorHAnsi"/>
          <w:sz w:val="24"/>
          <w:szCs w:val="24"/>
        </w:rPr>
        <w:t>Scratch workspace to hold generated random points</w:t>
      </w:r>
    </w:p>
    <w:p w14:paraId="53280710" w14:textId="77777777" w:rsidR="00AE136B" w:rsidRPr="00E317A7" w:rsidRDefault="00AE136B" w:rsidP="00AE136B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E317A7">
        <w:rPr>
          <w:rFonts w:cstheme="minorHAnsi"/>
          <w:sz w:val="24"/>
          <w:szCs w:val="24"/>
        </w:rPr>
        <w:t>Importance</w:t>
      </w:r>
    </w:p>
    <w:p w14:paraId="41A3E481" w14:textId="77777777" w:rsidR="00AE136B" w:rsidRPr="00E317A7" w:rsidRDefault="00AE136B" w:rsidP="00AE136B">
      <w:pPr>
        <w:pStyle w:val="ListParagraph"/>
        <w:numPr>
          <w:ilvl w:val="2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E317A7">
        <w:rPr>
          <w:rFonts w:cstheme="minorHAnsi"/>
          <w:sz w:val="24"/>
          <w:szCs w:val="24"/>
        </w:rPr>
        <w:t>Scratch workspace to hold generated importance tables (</w:t>
      </w:r>
      <w:proofErr w:type="spellStart"/>
      <w:r w:rsidRPr="00E317A7">
        <w:rPr>
          <w:rFonts w:cstheme="minorHAnsi"/>
          <w:sz w:val="24"/>
          <w:szCs w:val="24"/>
        </w:rPr>
        <w:t>dbf</w:t>
      </w:r>
      <w:proofErr w:type="spellEnd"/>
      <w:r w:rsidRPr="00E317A7">
        <w:rPr>
          <w:rFonts w:cstheme="minorHAnsi"/>
          <w:sz w:val="24"/>
          <w:szCs w:val="24"/>
        </w:rPr>
        <w:t>)</w:t>
      </w:r>
    </w:p>
    <w:p w14:paraId="4781EDB9" w14:textId="77777777" w:rsidR="00AE136B" w:rsidRPr="00E317A7" w:rsidRDefault="00AE136B" w:rsidP="00AE136B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E317A7">
        <w:rPr>
          <w:rFonts w:cstheme="minorHAnsi"/>
          <w:sz w:val="24"/>
          <w:szCs w:val="24"/>
        </w:rPr>
        <w:t>Extracted Points</w:t>
      </w:r>
    </w:p>
    <w:p w14:paraId="5E89A946" w14:textId="77777777" w:rsidR="00AE136B" w:rsidRPr="00FB0742" w:rsidRDefault="00AE136B" w:rsidP="00AE136B">
      <w:pPr>
        <w:pStyle w:val="ListParagraph"/>
        <w:numPr>
          <w:ilvl w:val="2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E317A7">
        <w:rPr>
          <w:rFonts w:cstheme="minorHAnsi"/>
          <w:sz w:val="24"/>
          <w:szCs w:val="24"/>
        </w:rPr>
        <w:t xml:space="preserve">Scratch workspace to hold generated random points with extracted raster </w:t>
      </w:r>
      <w:r w:rsidRPr="00FB0742">
        <w:rPr>
          <w:rFonts w:cstheme="minorHAnsi"/>
          <w:sz w:val="24"/>
          <w:szCs w:val="24"/>
        </w:rPr>
        <w:t>values</w:t>
      </w:r>
    </w:p>
    <w:p w14:paraId="622FBED1" w14:textId="77777777" w:rsidR="00AE136B" w:rsidRPr="00E317A7" w:rsidRDefault="00AE136B" w:rsidP="00AE136B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E317A7">
        <w:rPr>
          <w:rFonts w:cstheme="minorHAnsi"/>
          <w:sz w:val="24"/>
          <w:szCs w:val="24"/>
        </w:rPr>
        <w:t>Open tool</w:t>
      </w:r>
    </w:p>
    <w:p w14:paraId="5CB83057" w14:textId="77777777" w:rsidR="00AE136B" w:rsidRPr="00E317A7" w:rsidRDefault="00AE136B" w:rsidP="00AE136B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E317A7">
        <w:rPr>
          <w:rFonts w:cstheme="minorHAnsi"/>
          <w:sz w:val="24"/>
          <w:szCs w:val="24"/>
        </w:rPr>
        <w:lastRenderedPageBreak/>
        <w:t>Input random sample subset range bounds and increment</w:t>
      </w:r>
      <w:r>
        <w:rPr>
          <w:rFonts w:cstheme="minorHAnsi"/>
          <w:sz w:val="24"/>
          <w:szCs w:val="24"/>
        </w:rPr>
        <w:t xml:space="preserve"> (1000 for lower bound, 10,000 for upper bound, 1000 </w:t>
      </w:r>
      <w:proofErr w:type="spellStart"/>
      <w:r>
        <w:rPr>
          <w:rFonts w:cstheme="minorHAnsi"/>
          <w:sz w:val="24"/>
          <w:szCs w:val="24"/>
        </w:rPr>
        <w:t>incriment</w:t>
      </w:r>
      <w:proofErr w:type="spellEnd"/>
      <w:r>
        <w:rPr>
          <w:rFonts w:cstheme="minorHAnsi"/>
          <w:sz w:val="24"/>
          <w:szCs w:val="24"/>
        </w:rPr>
        <w:t>)</w:t>
      </w:r>
      <w:r w:rsidRPr="00E317A7">
        <w:rPr>
          <w:rFonts w:cstheme="minorHAnsi"/>
          <w:sz w:val="24"/>
          <w:szCs w:val="24"/>
        </w:rPr>
        <w:t xml:space="preserve"> (Figure 8).</w:t>
      </w:r>
    </w:p>
    <w:p w14:paraId="21236056" w14:textId="77777777" w:rsidR="00AE136B" w:rsidRPr="00E317A7" w:rsidRDefault="00AE136B" w:rsidP="00AE136B">
      <w:pPr>
        <w:pStyle w:val="ListParagraph"/>
        <w:spacing w:line="360" w:lineRule="auto"/>
        <w:jc w:val="center"/>
        <w:rPr>
          <w:rFonts w:cstheme="minorHAnsi"/>
          <w:sz w:val="24"/>
          <w:szCs w:val="24"/>
        </w:rPr>
      </w:pPr>
      <w:r w:rsidRPr="00E317A7">
        <w:rPr>
          <w:rFonts w:cstheme="minorHAnsi"/>
          <w:noProof/>
          <w:sz w:val="24"/>
          <w:szCs w:val="24"/>
        </w:rPr>
        <w:drawing>
          <wp:inline distT="0" distB="0" distL="0" distR="0" wp14:anchorId="795FC61B" wp14:editId="6A3FEBC6">
            <wp:extent cx="5806225" cy="5448300"/>
            <wp:effectExtent l="0" t="0" r="4445" b="0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4994" cy="553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77D7" w14:textId="77777777" w:rsidR="00AE136B" w:rsidRDefault="00AE136B" w:rsidP="00AE136B">
      <w:pPr>
        <w:pStyle w:val="ListParagraph"/>
        <w:spacing w:line="360" w:lineRule="auto"/>
        <w:rPr>
          <w:rFonts w:cstheme="minorHAnsi"/>
        </w:rPr>
      </w:pPr>
      <w:r w:rsidRPr="00D046DC">
        <w:rPr>
          <w:rFonts w:cstheme="minorHAnsi"/>
          <w:b/>
          <w:bCs/>
        </w:rPr>
        <w:t>Figure 8</w:t>
      </w:r>
      <w:r w:rsidRPr="00D046DC">
        <w:rPr>
          <w:rFonts w:cstheme="minorHAnsi"/>
        </w:rPr>
        <w:t xml:space="preserve"> – Input random sample range parameters.</w:t>
      </w:r>
    </w:p>
    <w:p w14:paraId="02896094" w14:textId="77777777" w:rsidR="00AE136B" w:rsidRPr="00D046DC" w:rsidRDefault="00AE136B" w:rsidP="00AE136B">
      <w:pPr>
        <w:pStyle w:val="ListParagraph"/>
        <w:spacing w:line="360" w:lineRule="auto"/>
        <w:rPr>
          <w:rFonts w:cstheme="minorHAnsi"/>
        </w:rPr>
      </w:pPr>
    </w:p>
    <w:p w14:paraId="6B4ACFB3" w14:textId="77777777" w:rsidR="00AE136B" w:rsidRDefault="00AE136B" w:rsidP="00AE136B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E317A7">
        <w:rPr>
          <w:rFonts w:cstheme="minorHAnsi"/>
          <w:sz w:val="24"/>
          <w:szCs w:val="24"/>
        </w:rPr>
        <w:t>Input “</w:t>
      </w:r>
      <w:proofErr w:type="spellStart"/>
      <w:r w:rsidRPr="00E317A7">
        <w:rPr>
          <w:rFonts w:cstheme="minorHAnsi"/>
          <w:sz w:val="24"/>
          <w:szCs w:val="24"/>
        </w:rPr>
        <w:t>Validation_data.shp</w:t>
      </w:r>
      <w:proofErr w:type="spellEnd"/>
      <w:r w:rsidRPr="00E317A7">
        <w:rPr>
          <w:rFonts w:cstheme="minorHAnsi"/>
          <w:sz w:val="24"/>
          <w:szCs w:val="24"/>
        </w:rPr>
        <w:t xml:space="preserve">” for validation points and input the critical layer raster </w:t>
      </w:r>
      <w:proofErr w:type="gramStart"/>
      <w:r w:rsidRPr="00E317A7">
        <w:rPr>
          <w:rFonts w:cstheme="minorHAnsi"/>
          <w:sz w:val="24"/>
          <w:szCs w:val="24"/>
        </w:rPr>
        <w:t>layers</w:t>
      </w:r>
      <w:r>
        <w:rPr>
          <w:rFonts w:cstheme="minorHAnsi"/>
          <w:sz w:val="24"/>
          <w:szCs w:val="24"/>
        </w:rPr>
        <w:t xml:space="preserve">  </w:t>
      </w:r>
      <w:r w:rsidRPr="00E317A7">
        <w:rPr>
          <w:rFonts w:cstheme="minorHAnsi"/>
          <w:sz w:val="24"/>
          <w:szCs w:val="24"/>
        </w:rPr>
        <w:t>(</w:t>
      </w:r>
      <w:proofErr w:type="gramEnd"/>
      <w:r w:rsidRPr="00E317A7">
        <w:rPr>
          <w:rFonts w:cstheme="minorHAnsi"/>
          <w:sz w:val="24"/>
          <w:szCs w:val="24"/>
        </w:rPr>
        <w:t>Figure 9).</w:t>
      </w:r>
    </w:p>
    <w:p w14:paraId="300F003D" w14:textId="77777777" w:rsidR="00AE136B" w:rsidRPr="00E317A7" w:rsidRDefault="00AE136B" w:rsidP="00AE136B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E317A7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144EF69" wp14:editId="3CA158E0">
            <wp:extent cx="4187394" cy="4254500"/>
            <wp:effectExtent l="0" t="0" r="381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3438" cy="428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F874" w14:textId="77777777" w:rsidR="00AE136B" w:rsidRPr="00D046DC" w:rsidRDefault="00AE136B" w:rsidP="00AE136B">
      <w:pPr>
        <w:pStyle w:val="ListParagraph"/>
        <w:spacing w:line="360" w:lineRule="auto"/>
        <w:rPr>
          <w:rFonts w:cstheme="minorHAnsi"/>
        </w:rPr>
      </w:pPr>
      <w:r w:rsidRPr="00D046DC">
        <w:rPr>
          <w:rFonts w:cstheme="minorHAnsi"/>
          <w:b/>
          <w:bCs/>
        </w:rPr>
        <w:t>Figure 9</w:t>
      </w:r>
      <w:r w:rsidRPr="00D046DC">
        <w:rPr>
          <w:rFonts w:cstheme="minorHAnsi"/>
        </w:rPr>
        <w:t xml:space="preserve"> – Input validation data and explanatory raster layers.</w:t>
      </w:r>
    </w:p>
    <w:p w14:paraId="03B0613F" w14:textId="77777777" w:rsidR="00AE136B" w:rsidRPr="00E317A7" w:rsidRDefault="00AE136B" w:rsidP="00AE136B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E317A7">
        <w:rPr>
          <w:rFonts w:cstheme="minorHAnsi"/>
          <w:sz w:val="24"/>
          <w:szCs w:val="24"/>
        </w:rPr>
        <w:t>Choose/create output folder for variable importance tables. Note, this folder should be empty for the tool to run properly (Figure 10).</w:t>
      </w:r>
    </w:p>
    <w:p w14:paraId="208F5EF8" w14:textId="77777777" w:rsidR="00AE136B" w:rsidRPr="00E317A7" w:rsidRDefault="00AE136B" w:rsidP="00AE136B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E317A7">
        <w:rPr>
          <w:rFonts w:cstheme="minorHAnsi"/>
          <w:noProof/>
          <w:sz w:val="24"/>
          <w:szCs w:val="24"/>
        </w:rPr>
        <w:drawing>
          <wp:inline distT="0" distB="0" distL="0" distR="0" wp14:anchorId="14DB5907" wp14:editId="3DF3183E">
            <wp:extent cx="5943600" cy="996315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0299" w14:textId="77777777" w:rsidR="00AE136B" w:rsidRPr="00D046DC" w:rsidRDefault="00AE136B" w:rsidP="00AE136B">
      <w:pPr>
        <w:pStyle w:val="ListParagraph"/>
        <w:spacing w:line="360" w:lineRule="auto"/>
        <w:rPr>
          <w:rFonts w:cstheme="minorHAnsi"/>
        </w:rPr>
      </w:pPr>
      <w:r w:rsidRPr="00D046DC">
        <w:rPr>
          <w:rFonts w:cstheme="minorHAnsi"/>
          <w:b/>
          <w:bCs/>
        </w:rPr>
        <w:t>Figure 10</w:t>
      </w:r>
      <w:r w:rsidRPr="00D046DC">
        <w:rPr>
          <w:rFonts w:cstheme="minorHAnsi"/>
        </w:rPr>
        <w:t xml:space="preserve"> – Setting the output workspace.</w:t>
      </w:r>
    </w:p>
    <w:p w14:paraId="6DDF6B64" w14:textId="77777777" w:rsidR="00AE136B" w:rsidRPr="00E317A7" w:rsidRDefault="00AE136B" w:rsidP="00AE136B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E317A7">
        <w:rPr>
          <w:rFonts w:cstheme="minorHAnsi"/>
          <w:sz w:val="24"/>
          <w:szCs w:val="24"/>
        </w:rPr>
        <w:t>Input the name of the field containing the dependent variable values (</w:t>
      </w:r>
      <w:proofErr w:type="spellStart"/>
      <w:r w:rsidRPr="00E317A7">
        <w:rPr>
          <w:rFonts w:cstheme="minorHAnsi"/>
          <w:sz w:val="24"/>
          <w:szCs w:val="24"/>
        </w:rPr>
        <w:t>eU</w:t>
      </w:r>
      <w:proofErr w:type="spellEnd"/>
      <w:r w:rsidRPr="00E317A7">
        <w:rPr>
          <w:rFonts w:cstheme="minorHAnsi"/>
          <w:sz w:val="24"/>
          <w:szCs w:val="24"/>
        </w:rPr>
        <w:t>) (Figure 11).</w:t>
      </w:r>
    </w:p>
    <w:p w14:paraId="2F27C3EE" w14:textId="77777777" w:rsidR="00AE136B" w:rsidRPr="00E317A7" w:rsidRDefault="00AE136B" w:rsidP="00AE136B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E317A7">
        <w:rPr>
          <w:rFonts w:cstheme="minorHAnsi"/>
          <w:noProof/>
          <w:sz w:val="24"/>
          <w:szCs w:val="24"/>
        </w:rPr>
        <w:drawing>
          <wp:inline distT="0" distB="0" distL="0" distR="0" wp14:anchorId="31F5CCEE" wp14:editId="3DC38819">
            <wp:extent cx="5943600" cy="7086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4AD1" w14:textId="77777777" w:rsidR="00AE136B" w:rsidRPr="00D046DC" w:rsidRDefault="00AE136B" w:rsidP="00AE136B">
      <w:pPr>
        <w:pStyle w:val="ListParagraph"/>
        <w:spacing w:line="360" w:lineRule="auto"/>
        <w:rPr>
          <w:rFonts w:cstheme="minorHAnsi"/>
        </w:rPr>
      </w:pPr>
      <w:r w:rsidRPr="00D046DC">
        <w:rPr>
          <w:rFonts w:cstheme="minorHAnsi"/>
          <w:b/>
          <w:bCs/>
        </w:rPr>
        <w:t>Figure 11</w:t>
      </w:r>
      <w:r w:rsidRPr="00D046DC">
        <w:rPr>
          <w:rFonts w:cstheme="minorHAnsi"/>
        </w:rPr>
        <w:t xml:space="preserve"> – Setting dependent variable (</w:t>
      </w:r>
      <w:proofErr w:type="spellStart"/>
      <w:r w:rsidRPr="00D046DC">
        <w:rPr>
          <w:rFonts w:cstheme="minorHAnsi"/>
        </w:rPr>
        <w:t>eU</w:t>
      </w:r>
      <w:proofErr w:type="spellEnd"/>
      <w:r w:rsidRPr="00D046DC">
        <w:rPr>
          <w:rFonts w:cstheme="minorHAnsi"/>
        </w:rPr>
        <w:t xml:space="preserve"> = equivalent uranium).</w:t>
      </w:r>
    </w:p>
    <w:p w14:paraId="0B07071A" w14:textId="77777777" w:rsidR="00AE136B" w:rsidRPr="00E317A7" w:rsidRDefault="00AE136B" w:rsidP="00AE136B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E317A7">
        <w:rPr>
          <w:rFonts w:cstheme="minorHAnsi"/>
          <w:sz w:val="24"/>
          <w:szCs w:val="24"/>
        </w:rPr>
        <w:t>Run the tool</w:t>
      </w:r>
      <w:r>
        <w:rPr>
          <w:rFonts w:cstheme="minorHAnsi"/>
          <w:sz w:val="24"/>
          <w:szCs w:val="24"/>
        </w:rPr>
        <w:t>:</w:t>
      </w:r>
      <w:r w:rsidRPr="00E317A7">
        <w:rPr>
          <w:rFonts w:cstheme="minorHAnsi"/>
          <w:sz w:val="24"/>
          <w:szCs w:val="24"/>
        </w:rPr>
        <w:t xml:space="preserve"> </w:t>
      </w:r>
    </w:p>
    <w:p w14:paraId="27A81563" w14:textId="77777777" w:rsidR="00AE136B" w:rsidRPr="00FB0742" w:rsidRDefault="00AE136B" w:rsidP="00AE136B">
      <w:pPr>
        <w:pStyle w:val="ListParagraph"/>
        <w:numPr>
          <w:ilvl w:val="1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E317A7">
        <w:rPr>
          <w:rFonts w:cstheme="minorHAnsi"/>
          <w:sz w:val="24"/>
          <w:szCs w:val="24"/>
        </w:rPr>
        <w:lastRenderedPageBreak/>
        <w:t>Tool is indicated to be running with a progress bar. Messages are written when each randomized sub-set is generated and joined with validation data (Figure 12).</w:t>
      </w:r>
    </w:p>
    <w:p w14:paraId="76493F7E" w14:textId="77777777" w:rsidR="00AE136B" w:rsidRPr="00E317A7" w:rsidRDefault="00AE136B" w:rsidP="00AE136B">
      <w:pPr>
        <w:spacing w:line="360" w:lineRule="auto"/>
        <w:contextualSpacing/>
        <w:rPr>
          <w:rFonts w:cstheme="minorHAnsi"/>
          <w:sz w:val="24"/>
          <w:szCs w:val="24"/>
        </w:rPr>
      </w:pPr>
      <w:r w:rsidRPr="00E317A7">
        <w:rPr>
          <w:rFonts w:cstheme="minorHAnsi"/>
          <w:noProof/>
          <w:sz w:val="24"/>
          <w:szCs w:val="24"/>
        </w:rPr>
        <w:drawing>
          <wp:inline distT="0" distB="0" distL="0" distR="0" wp14:anchorId="1149056C" wp14:editId="3961A7A6">
            <wp:extent cx="5943600" cy="4453255"/>
            <wp:effectExtent l="0" t="0" r="0" b="4445"/>
            <wp:docPr id="12" name="Picture 1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BE61" w14:textId="77777777" w:rsidR="00AE136B" w:rsidRPr="00D046DC" w:rsidRDefault="00AE136B" w:rsidP="00AE136B">
      <w:pPr>
        <w:spacing w:line="360" w:lineRule="auto"/>
        <w:contextualSpacing/>
        <w:rPr>
          <w:rFonts w:cstheme="minorHAnsi"/>
        </w:rPr>
      </w:pPr>
      <w:r w:rsidRPr="00D046DC">
        <w:rPr>
          <w:rFonts w:cstheme="minorHAnsi"/>
          <w:b/>
          <w:bCs/>
        </w:rPr>
        <w:t>Figure 12</w:t>
      </w:r>
      <w:r w:rsidRPr="00D046DC">
        <w:rPr>
          <w:rFonts w:cstheme="minorHAnsi"/>
        </w:rPr>
        <w:t xml:space="preserve"> – Generating and joining random subsets.</w:t>
      </w:r>
    </w:p>
    <w:p w14:paraId="243587F3" w14:textId="77777777" w:rsidR="00AE136B" w:rsidRPr="00E317A7" w:rsidRDefault="00AE136B" w:rsidP="00AE136B">
      <w:pPr>
        <w:pStyle w:val="ListParagraph"/>
        <w:numPr>
          <w:ilvl w:val="1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E317A7">
        <w:rPr>
          <w:rFonts w:cstheme="minorHAnsi"/>
          <w:sz w:val="24"/>
          <w:szCs w:val="24"/>
        </w:rPr>
        <w:t>Messages are written as a raster is read in and has its values extracted to a random validation point subset. Tool progress bar shows percent completion for the extraction to each subset (Sampling) (Figure 13).</w:t>
      </w:r>
    </w:p>
    <w:p w14:paraId="34AD40BB" w14:textId="77777777" w:rsidR="00AE136B" w:rsidRPr="00E317A7" w:rsidRDefault="00AE136B" w:rsidP="00AE136B">
      <w:pPr>
        <w:spacing w:line="360" w:lineRule="auto"/>
        <w:contextualSpacing/>
        <w:rPr>
          <w:rFonts w:cstheme="minorHAnsi"/>
          <w:sz w:val="24"/>
          <w:szCs w:val="24"/>
        </w:rPr>
      </w:pPr>
      <w:r w:rsidRPr="00E317A7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269539C" wp14:editId="4DB96C60">
            <wp:extent cx="5943600" cy="4450715"/>
            <wp:effectExtent l="0" t="0" r="0" b="6985"/>
            <wp:docPr id="13" name="Picture 1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1C66" w14:textId="77777777" w:rsidR="00AE136B" w:rsidRPr="00D046DC" w:rsidRDefault="00AE136B" w:rsidP="00AE136B">
      <w:pPr>
        <w:spacing w:line="360" w:lineRule="auto"/>
        <w:contextualSpacing/>
        <w:rPr>
          <w:rFonts w:cstheme="minorHAnsi"/>
        </w:rPr>
      </w:pPr>
      <w:r w:rsidRPr="00D046DC">
        <w:rPr>
          <w:rFonts w:cstheme="minorHAnsi"/>
          <w:b/>
          <w:bCs/>
        </w:rPr>
        <w:t>Figure 13</w:t>
      </w:r>
      <w:r w:rsidRPr="00D046DC">
        <w:rPr>
          <w:rFonts w:cstheme="minorHAnsi"/>
        </w:rPr>
        <w:t xml:space="preserve"> – Reading in raster layers and extracting (sampling) values.</w:t>
      </w:r>
    </w:p>
    <w:p w14:paraId="0DE3666D" w14:textId="77777777" w:rsidR="00AE136B" w:rsidRPr="00E317A7" w:rsidRDefault="00AE136B" w:rsidP="00AE136B">
      <w:pPr>
        <w:pStyle w:val="ListParagraph"/>
        <w:numPr>
          <w:ilvl w:val="1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E317A7">
        <w:rPr>
          <w:rFonts w:cstheme="minorHAnsi"/>
          <w:sz w:val="24"/>
          <w:szCs w:val="24"/>
        </w:rPr>
        <w:t>Messages are written for each FBCR run. Tool progress bar indicates when decision trees are being created and when results are being written to output tables (Figure 14).</w:t>
      </w:r>
    </w:p>
    <w:p w14:paraId="67DD1054" w14:textId="77777777" w:rsidR="00AE136B" w:rsidRPr="00E317A7" w:rsidRDefault="00AE136B" w:rsidP="00AE136B">
      <w:pPr>
        <w:spacing w:line="360" w:lineRule="auto"/>
        <w:contextualSpacing/>
        <w:rPr>
          <w:rFonts w:cstheme="minorHAnsi"/>
          <w:sz w:val="24"/>
          <w:szCs w:val="24"/>
        </w:rPr>
      </w:pPr>
      <w:r w:rsidRPr="00E317A7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D7F7D82" wp14:editId="7EFECDDF">
            <wp:extent cx="4356100" cy="3276848"/>
            <wp:effectExtent l="0" t="0" r="6350" b="0"/>
            <wp:docPr id="14" name="Picture 1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790" cy="32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5137" w14:textId="77777777" w:rsidR="00AE136B" w:rsidRPr="00D046DC" w:rsidRDefault="00AE136B" w:rsidP="00AE136B">
      <w:pPr>
        <w:spacing w:line="360" w:lineRule="auto"/>
        <w:contextualSpacing/>
        <w:rPr>
          <w:rFonts w:cstheme="minorHAnsi"/>
        </w:rPr>
      </w:pPr>
      <w:r w:rsidRPr="00D046DC">
        <w:rPr>
          <w:rFonts w:cstheme="minorHAnsi"/>
          <w:b/>
          <w:bCs/>
        </w:rPr>
        <w:t>Figure 14</w:t>
      </w:r>
      <w:r w:rsidRPr="00D046DC">
        <w:rPr>
          <w:rFonts w:cstheme="minorHAnsi"/>
        </w:rPr>
        <w:t xml:space="preserve"> – Running FBCR tests.</w:t>
      </w:r>
    </w:p>
    <w:p w14:paraId="6DE077A1" w14:textId="77777777" w:rsidR="00AE136B" w:rsidRPr="00E317A7" w:rsidRDefault="00AE136B" w:rsidP="00AE136B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E317A7">
        <w:rPr>
          <w:rFonts w:cstheme="minorHAnsi"/>
          <w:sz w:val="24"/>
          <w:szCs w:val="24"/>
        </w:rPr>
        <w:t>A message is written for each output csv file and includes the completion date and time and elapsed run time (Figure 15).</w:t>
      </w:r>
    </w:p>
    <w:p w14:paraId="575A54B9" w14:textId="77777777" w:rsidR="00AE136B" w:rsidRPr="00E317A7" w:rsidRDefault="00AE136B" w:rsidP="00AE136B">
      <w:pPr>
        <w:spacing w:line="360" w:lineRule="auto"/>
        <w:contextualSpacing/>
        <w:rPr>
          <w:rFonts w:cstheme="minorHAnsi"/>
          <w:sz w:val="24"/>
          <w:szCs w:val="24"/>
        </w:rPr>
      </w:pPr>
      <w:r w:rsidRPr="00E317A7">
        <w:rPr>
          <w:rFonts w:cstheme="minorHAnsi"/>
          <w:noProof/>
          <w:sz w:val="24"/>
          <w:szCs w:val="24"/>
        </w:rPr>
        <w:drawing>
          <wp:inline distT="0" distB="0" distL="0" distR="0" wp14:anchorId="102CE890" wp14:editId="25E29C3A">
            <wp:extent cx="5943600" cy="2420620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1326" w14:textId="77777777" w:rsidR="00AE136B" w:rsidRPr="00D046DC" w:rsidRDefault="00AE136B" w:rsidP="00AE136B">
      <w:pPr>
        <w:spacing w:line="360" w:lineRule="auto"/>
        <w:contextualSpacing/>
        <w:rPr>
          <w:rFonts w:cstheme="minorHAnsi"/>
        </w:rPr>
      </w:pPr>
      <w:r w:rsidRPr="00D046DC">
        <w:rPr>
          <w:rFonts w:cstheme="minorHAnsi"/>
          <w:b/>
          <w:bCs/>
        </w:rPr>
        <w:t>Figure 15</w:t>
      </w:r>
      <w:r w:rsidRPr="00D046DC">
        <w:rPr>
          <w:rFonts w:cstheme="minorHAnsi"/>
        </w:rPr>
        <w:t xml:space="preserve"> – Generating output tables.</w:t>
      </w:r>
    </w:p>
    <w:p w14:paraId="6FF87FC1" w14:textId="77777777" w:rsidR="00AE136B" w:rsidRPr="0002557E" w:rsidRDefault="00AE136B" w:rsidP="00AE136B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E317A7">
        <w:rPr>
          <w:rFonts w:cstheme="minorHAnsi"/>
          <w:sz w:val="24"/>
          <w:szCs w:val="24"/>
        </w:rPr>
        <w:t xml:space="preserve">Go to your output folder to confirm that the csv files have been generated. Open one of the csv files. A file is created for each randomized subset, named after the number of </w:t>
      </w:r>
      <w:r w:rsidRPr="00E317A7">
        <w:rPr>
          <w:rFonts w:cstheme="minorHAnsi"/>
          <w:sz w:val="24"/>
          <w:szCs w:val="24"/>
        </w:rPr>
        <w:lastRenderedPageBreak/>
        <w:t>points. Each csv consists of a variable importance table, containing variable field names, importance score, and converted percent importance (Table 1).</w:t>
      </w:r>
    </w:p>
    <w:p w14:paraId="2B49FEFC" w14:textId="77777777" w:rsidR="00AE136B" w:rsidRPr="0002557E" w:rsidRDefault="00AE136B" w:rsidP="00AE136B">
      <w:pPr>
        <w:spacing w:line="360" w:lineRule="auto"/>
        <w:rPr>
          <w:rFonts w:cstheme="minorHAnsi"/>
        </w:rPr>
      </w:pPr>
      <w:r w:rsidRPr="0002557E">
        <w:rPr>
          <w:rFonts w:cstheme="minorHAnsi"/>
          <w:b/>
          <w:bCs/>
        </w:rPr>
        <w:t>Table 1</w:t>
      </w:r>
      <w:r w:rsidRPr="0002557E">
        <w:rPr>
          <w:rFonts w:cstheme="minorHAnsi"/>
        </w:rPr>
        <w:t xml:space="preserve"> – Example of output variable importance table.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302"/>
        <w:gridCol w:w="2208"/>
        <w:gridCol w:w="2267"/>
        <w:gridCol w:w="2230"/>
      </w:tblGrid>
      <w:tr w:rsidR="00AE136B" w:rsidRPr="00E317A7" w14:paraId="2DC57CC2" w14:textId="77777777" w:rsidTr="00241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hideMark/>
          </w:tcPr>
          <w:p w14:paraId="50C7C45D" w14:textId="77777777" w:rsidR="00AE136B" w:rsidRPr="00E317A7" w:rsidRDefault="00AE136B" w:rsidP="00241A5B">
            <w:pPr>
              <w:pStyle w:val="ListParagraph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317A7">
              <w:rPr>
                <w:rFonts w:asciiTheme="minorHAnsi" w:hAnsiTheme="minorHAnsi" w:cstheme="minorHAnsi"/>
                <w:sz w:val="24"/>
                <w:szCs w:val="24"/>
              </w:rPr>
              <w:t>OID</w:t>
            </w:r>
          </w:p>
        </w:tc>
        <w:tc>
          <w:tcPr>
            <w:tcW w:w="1200" w:type="dxa"/>
            <w:noWrap/>
            <w:hideMark/>
          </w:tcPr>
          <w:p w14:paraId="1AC5142E" w14:textId="77777777" w:rsidR="00AE136B" w:rsidRPr="00E317A7" w:rsidRDefault="00AE136B" w:rsidP="00241A5B">
            <w:pPr>
              <w:pStyle w:val="ListParagraph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E317A7">
              <w:rPr>
                <w:rFonts w:asciiTheme="minorHAnsi" w:hAnsiTheme="minorHAnsi" w:cstheme="minorHAnsi"/>
                <w:sz w:val="24"/>
                <w:szCs w:val="24"/>
              </w:rPr>
              <w:t>VARIABLES</w:t>
            </w:r>
          </w:p>
        </w:tc>
        <w:tc>
          <w:tcPr>
            <w:tcW w:w="1340" w:type="dxa"/>
            <w:noWrap/>
            <w:hideMark/>
          </w:tcPr>
          <w:p w14:paraId="15A3EDDF" w14:textId="77777777" w:rsidR="00AE136B" w:rsidRPr="00E317A7" w:rsidRDefault="00AE136B" w:rsidP="00241A5B">
            <w:pPr>
              <w:pStyle w:val="ListParagraph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E317A7">
              <w:rPr>
                <w:rFonts w:asciiTheme="minorHAnsi" w:hAnsiTheme="minorHAnsi" w:cstheme="minorHAnsi"/>
                <w:sz w:val="24"/>
                <w:szCs w:val="24"/>
              </w:rPr>
              <w:t>IMPORTANCE</w:t>
            </w:r>
          </w:p>
        </w:tc>
        <w:tc>
          <w:tcPr>
            <w:tcW w:w="1300" w:type="dxa"/>
            <w:noWrap/>
            <w:hideMark/>
          </w:tcPr>
          <w:p w14:paraId="4CE95097" w14:textId="77777777" w:rsidR="00AE136B" w:rsidRPr="00E317A7" w:rsidRDefault="00AE136B" w:rsidP="00241A5B">
            <w:pPr>
              <w:pStyle w:val="ListParagraph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E317A7">
              <w:rPr>
                <w:rFonts w:asciiTheme="minorHAnsi" w:hAnsiTheme="minorHAnsi" w:cstheme="minorHAnsi"/>
                <w:sz w:val="24"/>
                <w:szCs w:val="24"/>
              </w:rPr>
              <w:t>PERCENTAGE</w:t>
            </w:r>
          </w:p>
        </w:tc>
      </w:tr>
      <w:tr w:rsidR="00AE136B" w:rsidRPr="00E317A7" w14:paraId="2BCD36F0" w14:textId="77777777" w:rsidTr="00241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C4FF865" w14:textId="77777777" w:rsidR="00AE136B" w:rsidRPr="00E317A7" w:rsidRDefault="00AE136B" w:rsidP="00241A5B">
            <w:pPr>
              <w:pStyle w:val="ListParagraph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317A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200" w:type="dxa"/>
            <w:noWrap/>
            <w:hideMark/>
          </w:tcPr>
          <w:p w14:paraId="72F8ECF7" w14:textId="77777777" w:rsidR="00AE136B" w:rsidRPr="00E317A7" w:rsidRDefault="00AE136B" w:rsidP="00241A5B">
            <w:pPr>
              <w:pStyle w:val="ListParagraph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317A7">
              <w:rPr>
                <w:rFonts w:cstheme="minorHAnsi"/>
                <w:sz w:val="24"/>
                <w:szCs w:val="24"/>
              </w:rPr>
              <w:t>drainage</w:t>
            </w:r>
          </w:p>
        </w:tc>
        <w:tc>
          <w:tcPr>
            <w:tcW w:w="1340" w:type="dxa"/>
            <w:noWrap/>
            <w:hideMark/>
          </w:tcPr>
          <w:p w14:paraId="52A7BB5D" w14:textId="77777777" w:rsidR="00AE136B" w:rsidRPr="00E317A7" w:rsidRDefault="00AE136B" w:rsidP="00241A5B">
            <w:pPr>
              <w:pStyle w:val="ListParagraph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317A7">
              <w:rPr>
                <w:rFonts w:cstheme="minorHAnsi"/>
                <w:sz w:val="24"/>
                <w:szCs w:val="24"/>
              </w:rPr>
              <w:t>584.7403008</w:t>
            </w:r>
          </w:p>
        </w:tc>
        <w:tc>
          <w:tcPr>
            <w:tcW w:w="1300" w:type="dxa"/>
            <w:noWrap/>
            <w:hideMark/>
          </w:tcPr>
          <w:p w14:paraId="07CBAD8A" w14:textId="77777777" w:rsidR="00AE136B" w:rsidRPr="00E317A7" w:rsidRDefault="00AE136B" w:rsidP="00241A5B">
            <w:pPr>
              <w:pStyle w:val="ListParagraph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317A7">
              <w:rPr>
                <w:rFonts w:cstheme="minorHAnsi"/>
                <w:sz w:val="24"/>
                <w:szCs w:val="24"/>
              </w:rPr>
              <w:t>10.029</w:t>
            </w:r>
          </w:p>
        </w:tc>
      </w:tr>
      <w:tr w:rsidR="00AE136B" w:rsidRPr="00E317A7" w14:paraId="37DAF903" w14:textId="77777777" w:rsidTr="00241A5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AC16AAD" w14:textId="77777777" w:rsidR="00AE136B" w:rsidRPr="00E317A7" w:rsidRDefault="00AE136B" w:rsidP="00241A5B">
            <w:pPr>
              <w:pStyle w:val="ListParagraph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317A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200" w:type="dxa"/>
            <w:noWrap/>
            <w:hideMark/>
          </w:tcPr>
          <w:p w14:paraId="692678B7" w14:textId="77777777" w:rsidR="00AE136B" w:rsidRPr="00E317A7" w:rsidRDefault="00AE136B" w:rsidP="00241A5B">
            <w:pPr>
              <w:pStyle w:val="ListParagraph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317A7">
              <w:rPr>
                <w:rFonts w:cstheme="minorHAnsi"/>
                <w:sz w:val="24"/>
                <w:szCs w:val="24"/>
              </w:rPr>
              <w:t>groundwate</w:t>
            </w:r>
            <w:r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1340" w:type="dxa"/>
            <w:noWrap/>
            <w:hideMark/>
          </w:tcPr>
          <w:p w14:paraId="03F1E6B7" w14:textId="77777777" w:rsidR="00AE136B" w:rsidRPr="00E317A7" w:rsidRDefault="00AE136B" w:rsidP="00241A5B">
            <w:pPr>
              <w:pStyle w:val="ListParagraph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317A7">
              <w:rPr>
                <w:rFonts w:cstheme="minorHAnsi"/>
                <w:sz w:val="24"/>
                <w:szCs w:val="24"/>
              </w:rPr>
              <w:t>1026.913199</w:t>
            </w:r>
          </w:p>
        </w:tc>
        <w:tc>
          <w:tcPr>
            <w:tcW w:w="1300" w:type="dxa"/>
            <w:noWrap/>
            <w:hideMark/>
          </w:tcPr>
          <w:p w14:paraId="722CB2F9" w14:textId="77777777" w:rsidR="00AE136B" w:rsidRPr="00E317A7" w:rsidRDefault="00AE136B" w:rsidP="00241A5B">
            <w:pPr>
              <w:pStyle w:val="ListParagraph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317A7">
              <w:rPr>
                <w:rFonts w:cstheme="minorHAnsi"/>
                <w:sz w:val="24"/>
                <w:szCs w:val="24"/>
              </w:rPr>
              <w:t>17.612</w:t>
            </w:r>
          </w:p>
        </w:tc>
      </w:tr>
      <w:tr w:rsidR="00AE136B" w:rsidRPr="00E317A7" w14:paraId="78DF36E3" w14:textId="77777777" w:rsidTr="00241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68FB9FC" w14:textId="77777777" w:rsidR="00AE136B" w:rsidRPr="00E317A7" w:rsidRDefault="00AE136B" w:rsidP="00241A5B">
            <w:pPr>
              <w:pStyle w:val="ListParagraph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317A7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200" w:type="dxa"/>
            <w:noWrap/>
            <w:hideMark/>
          </w:tcPr>
          <w:p w14:paraId="32DEE6D8" w14:textId="77777777" w:rsidR="00AE136B" w:rsidRPr="00E317A7" w:rsidRDefault="00AE136B" w:rsidP="00241A5B">
            <w:pPr>
              <w:pStyle w:val="ListParagraph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317A7">
              <w:rPr>
                <w:rFonts w:cstheme="minorHAnsi"/>
                <w:sz w:val="24"/>
                <w:szCs w:val="24"/>
              </w:rPr>
              <w:t>landforms</w:t>
            </w:r>
          </w:p>
        </w:tc>
        <w:tc>
          <w:tcPr>
            <w:tcW w:w="1340" w:type="dxa"/>
            <w:noWrap/>
            <w:hideMark/>
          </w:tcPr>
          <w:p w14:paraId="2C4AAE55" w14:textId="77777777" w:rsidR="00AE136B" w:rsidRPr="00E317A7" w:rsidRDefault="00AE136B" w:rsidP="00241A5B">
            <w:pPr>
              <w:pStyle w:val="ListParagraph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317A7">
              <w:rPr>
                <w:rFonts w:cstheme="minorHAnsi"/>
                <w:sz w:val="24"/>
                <w:szCs w:val="24"/>
              </w:rPr>
              <w:t>87.39642634</w:t>
            </w:r>
          </w:p>
        </w:tc>
        <w:tc>
          <w:tcPr>
            <w:tcW w:w="1300" w:type="dxa"/>
            <w:noWrap/>
            <w:hideMark/>
          </w:tcPr>
          <w:p w14:paraId="480EBFC1" w14:textId="77777777" w:rsidR="00AE136B" w:rsidRPr="00E317A7" w:rsidRDefault="00AE136B" w:rsidP="00241A5B">
            <w:pPr>
              <w:pStyle w:val="ListParagraph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317A7">
              <w:rPr>
                <w:rFonts w:cstheme="minorHAnsi"/>
                <w:sz w:val="24"/>
                <w:szCs w:val="24"/>
              </w:rPr>
              <w:t>1.499</w:t>
            </w:r>
          </w:p>
        </w:tc>
      </w:tr>
      <w:tr w:rsidR="00AE136B" w:rsidRPr="00E317A7" w14:paraId="0A326B3D" w14:textId="77777777" w:rsidTr="00241A5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6499242" w14:textId="77777777" w:rsidR="00AE136B" w:rsidRPr="00E317A7" w:rsidRDefault="00AE136B" w:rsidP="00241A5B">
            <w:pPr>
              <w:pStyle w:val="ListParagraph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317A7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200" w:type="dxa"/>
            <w:noWrap/>
            <w:hideMark/>
          </w:tcPr>
          <w:p w14:paraId="6F7CC81D" w14:textId="77777777" w:rsidR="00AE136B" w:rsidRPr="00E317A7" w:rsidRDefault="00AE136B" w:rsidP="00241A5B">
            <w:pPr>
              <w:pStyle w:val="ListParagraph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317A7">
              <w:rPr>
                <w:rFonts w:cstheme="minorHAnsi"/>
                <w:sz w:val="24"/>
                <w:szCs w:val="24"/>
              </w:rPr>
              <w:t>NDVI</w:t>
            </w:r>
          </w:p>
        </w:tc>
        <w:tc>
          <w:tcPr>
            <w:tcW w:w="1340" w:type="dxa"/>
            <w:noWrap/>
            <w:hideMark/>
          </w:tcPr>
          <w:p w14:paraId="2115EE15" w14:textId="77777777" w:rsidR="00AE136B" w:rsidRPr="00E317A7" w:rsidRDefault="00AE136B" w:rsidP="00241A5B">
            <w:pPr>
              <w:pStyle w:val="ListParagraph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317A7">
              <w:rPr>
                <w:rFonts w:cstheme="minorHAnsi"/>
                <w:sz w:val="24"/>
                <w:szCs w:val="24"/>
              </w:rPr>
              <w:t>893.5430134</w:t>
            </w:r>
          </w:p>
        </w:tc>
        <w:tc>
          <w:tcPr>
            <w:tcW w:w="1300" w:type="dxa"/>
            <w:noWrap/>
            <w:hideMark/>
          </w:tcPr>
          <w:p w14:paraId="615B64AF" w14:textId="77777777" w:rsidR="00AE136B" w:rsidRPr="00E317A7" w:rsidRDefault="00AE136B" w:rsidP="00241A5B">
            <w:pPr>
              <w:pStyle w:val="ListParagraph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317A7">
              <w:rPr>
                <w:rFonts w:cstheme="minorHAnsi"/>
                <w:sz w:val="24"/>
                <w:szCs w:val="24"/>
              </w:rPr>
              <w:t>15.325</w:t>
            </w:r>
          </w:p>
        </w:tc>
      </w:tr>
      <w:tr w:rsidR="00AE136B" w:rsidRPr="00E317A7" w14:paraId="7262DE5D" w14:textId="77777777" w:rsidTr="00241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B48B895" w14:textId="77777777" w:rsidR="00AE136B" w:rsidRPr="00E317A7" w:rsidRDefault="00AE136B" w:rsidP="00241A5B">
            <w:pPr>
              <w:pStyle w:val="ListParagraph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317A7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200" w:type="dxa"/>
            <w:noWrap/>
            <w:hideMark/>
          </w:tcPr>
          <w:p w14:paraId="3FDE1986" w14:textId="77777777" w:rsidR="00AE136B" w:rsidRPr="00E317A7" w:rsidRDefault="00AE136B" w:rsidP="00241A5B">
            <w:pPr>
              <w:pStyle w:val="ListParagraph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317A7">
              <w:rPr>
                <w:rFonts w:cstheme="minorHAnsi"/>
                <w:sz w:val="24"/>
                <w:szCs w:val="24"/>
              </w:rPr>
              <w:t>proximity</w:t>
            </w:r>
          </w:p>
        </w:tc>
        <w:tc>
          <w:tcPr>
            <w:tcW w:w="1340" w:type="dxa"/>
            <w:noWrap/>
            <w:hideMark/>
          </w:tcPr>
          <w:p w14:paraId="46860B03" w14:textId="77777777" w:rsidR="00AE136B" w:rsidRPr="00E317A7" w:rsidRDefault="00AE136B" w:rsidP="00241A5B">
            <w:pPr>
              <w:pStyle w:val="ListParagraph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317A7">
              <w:rPr>
                <w:rFonts w:cstheme="minorHAnsi"/>
                <w:sz w:val="24"/>
                <w:szCs w:val="24"/>
              </w:rPr>
              <w:t>978.2944213</w:t>
            </w:r>
          </w:p>
        </w:tc>
        <w:tc>
          <w:tcPr>
            <w:tcW w:w="1300" w:type="dxa"/>
            <w:noWrap/>
            <w:hideMark/>
          </w:tcPr>
          <w:p w14:paraId="1F614A0F" w14:textId="77777777" w:rsidR="00AE136B" w:rsidRPr="00E317A7" w:rsidRDefault="00AE136B" w:rsidP="00241A5B">
            <w:pPr>
              <w:pStyle w:val="ListParagraph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317A7">
              <w:rPr>
                <w:rFonts w:cstheme="minorHAnsi"/>
                <w:sz w:val="24"/>
                <w:szCs w:val="24"/>
              </w:rPr>
              <w:t>16.779</w:t>
            </w:r>
          </w:p>
        </w:tc>
      </w:tr>
      <w:tr w:rsidR="00AE136B" w:rsidRPr="00E317A7" w14:paraId="5FA40EA0" w14:textId="77777777" w:rsidTr="00241A5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5F98979" w14:textId="77777777" w:rsidR="00AE136B" w:rsidRPr="00E317A7" w:rsidRDefault="00AE136B" w:rsidP="00241A5B">
            <w:pPr>
              <w:pStyle w:val="ListParagraph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317A7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200" w:type="dxa"/>
            <w:noWrap/>
            <w:hideMark/>
          </w:tcPr>
          <w:p w14:paraId="611BD22D" w14:textId="77777777" w:rsidR="00AE136B" w:rsidRPr="00E317A7" w:rsidRDefault="00AE136B" w:rsidP="00241A5B">
            <w:pPr>
              <w:pStyle w:val="ListParagraph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317A7">
              <w:rPr>
                <w:rFonts w:cstheme="minorHAnsi"/>
                <w:sz w:val="24"/>
                <w:szCs w:val="24"/>
              </w:rPr>
              <w:t>roads</w:t>
            </w:r>
          </w:p>
        </w:tc>
        <w:tc>
          <w:tcPr>
            <w:tcW w:w="1340" w:type="dxa"/>
            <w:noWrap/>
            <w:hideMark/>
          </w:tcPr>
          <w:p w14:paraId="035B05C8" w14:textId="77777777" w:rsidR="00AE136B" w:rsidRPr="00E317A7" w:rsidRDefault="00AE136B" w:rsidP="00241A5B">
            <w:pPr>
              <w:pStyle w:val="ListParagraph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317A7">
              <w:rPr>
                <w:rFonts w:cstheme="minorHAnsi"/>
                <w:sz w:val="24"/>
                <w:szCs w:val="24"/>
              </w:rPr>
              <w:t>364.6529751</w:t>
            </w:r>
          </w:p>
        </w:tc>
        <w:tc>
          <w:tcPr>
            <w:tcW w:w="1300" w:type="dxa"/>
            <w:noWrap/>
            <w:hideMark/>
          </w:tcPr>
          <w:p w14:paraId="55F97FAE" w14:textId="77777777" w:rsidR="00AE136B" w:rsidRPr="00E317A7" w:rsidRDefault="00AE136B" w:rsidP="00241A5B">
            <w:pPr>
              <w:pStyle w:val="ListParagraph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317A7">
              <w:rPr>
                <w:rFonts w:cstheme="minorHAnsi"/>
                <w:sz w:val="24"/>
                <w:szCs w:val="24"/>
              </w:rPr>
              <w:t>6.254</w:t>
            </w:r>
          </w:p>
        </w:tc>
      </w:tr>
      <w:tr w:rsidR="00AE136B" w:rsidRPr="00E317A7" w14:paraId="3A4765D1" w14:textId="77777777" w:rsidTr="00241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3D1F6DA" w14:textId="77777777" w:rsidR="00AE136B" w:rsidRPr="00E317A7" w:rsidRDefault="00AE136B" w:rsidP="00241A5B">
            <w:pPr>
              <w:pStyle w:val="ListParagraph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317A7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1200" w:type="dxa"/>
            <w:noWrap/>
            <w:hideMark/>
          </w:tcPr>
          <w:p w14:paraId="18F7E429" w14:textId="77777777" w:rsidR="00AE136B" w:rsidRPr="00E317A7" w:rsidRDefault="00AE136B" w:rsidP="00241A5B">
            <w:pPr>
              <w:pStyle w:val="ListParagraph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E317A7">
              <w:rPr>
                <w:rFonts w:cstheme="minorHAnsi"/>
                <w:sz w:val="24"/>
                <w:szCs w:val="24"/>
              </w:rPr>
              <w:t>twe</w:t>
            </w:r>
            <w:proofErr w:type="spellEnd"/>
          </w:p>
        </w:tc>
        <w:tc>
          <w:tcPr>
            <w:tcW w:w="1340" w:type="dxa"/>
            <w:noWrap/>
            <w:hideMark/>
          </w:tcPr>
          <w:p w14:paraId="78F8C000" w14:textId="77777777" w:rsidR="00AE136B" w:rsidRPr="00E317A7" w:rsidRDefault="00AE136B" w:rsidP="00241A5B">
            <w:pPr>
              <w:pStyle w:val="ListParagraph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317A7">
              <w:rPr>
                <w:rFonts w:cstheme="minorHAnsi"/>
                <w:sz w:val="24"/>
                <w:szCs w:val="24"/>
              </w:rPr>
              <w:t>904.044242</w:t>
            </w:r>
          </w:p>
        </w:tc>
        <w:tc>
          <w:tcPr>
            <w:tcW w:w="1300" w:type="dxa"/>
            <w:noWrap/>
            <w:hideMark/>
          </w:tcPr>
          <w:p w14:paraId="79EAA84C" w14:textId="77777777" w:rsidR="00AE136B" w:rsidRPr="00E317A7" w:rsidRDefault="00AE136B" w:rsidP="00241A5B">
            <w:pPr>
              <w:pStyle w:val="ListParagraph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317A7">
              <w:rPr>
                <w:rFonts w:cstheme="minorHAnsi"/>
                <w:sz w:val="24"/>
                <w:szCs w:val="24"/>
              </w:rPr>
              <w:t>15.505</w:t>
            </w:r>
          </w:p>
        </w:tc>
      </w:tr>
      <w:tr w:rsidR="00AE136B" w:rsidRPr="00E317A7" w14:paraId="42B3736C" w14:textId="77777777" w:rsidTr="00241A5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019E6A7" w14:textId="77777777" w:rsidR="00AE136B" w:rsidRPr="00E317A7" w:rsidRDefault="00AE136B" w:rsidP="00241A5B">
            <w:pPr>
              <w:pStyle w:val="ListParagraph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317A7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1200" w:type="dxa"/>
            <w:noWrap/>
            <w:hideMark/>
          </w:tcPr>
          <w:p w14:paraId="5CB28BCD" w14:textId="77777777" w:rsidR="00AE136B" w:rsidRPr="00E317A7" w:rsidRDefault="00AE136B" w:rsidP="00241A5B">
            <w:pPr>
              <w:pStyle w:val="ListParagraph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E317A7">
              <w:rPr>
                <w:rFonts w:cstheme="minorHAnsi"/>
                <w:sz w:val="24"/>
                <w:szCs w:val="24"/>
              </w:rPr>
              <w:t>wind_index</w:t>
            </w:r>
            <w:proofErr w:type="spellEnd"/>
          </w:p>
        </w:tc>
        <w:tc>
          <w:tcPr>
            <w:tcW w:w="1340" w:type="dxa"/>
            <w:noWrap/>
            <w:hideMark/>
          </w:tcPr>
          <w:p w14:paraId="48AA3055" w14:textId="77777777" w:rsidR="00AE136B" w:rsidRPr="00E317A7" w:rsidRDefault="00AE136B" w:rsidP="00241A5B">
            <w:pPr>
              <w:pStyle w:val="ListParagraph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317A7">
              <w:rPr>
                <w:rFonts w:cstheme="minorHAnsi"/>
                <w:sz w:val="24"/>
                <w:szCs w:val="24"/>
              </w:rPr>
              <w:t>991.0258861</w:t>
            </w:r>
          </w:p>
        </w:tc>
        <w:tc>
          <w:tcPr>
            <w:tcW w:w="1300" w:type="dxa"/>
            <w:noWrap/>
            <w:hideMark/>
          </w:tcPr>
          <w:p w14:paraId="440D0632" w14:textId="77777777" w:rsidR="00AE136B" w:rsidRPr="00E317A7" w:rsidRDefault="00AE136B" w:rsidP="00241A5B">
            <w:pPr>
              <w:pStyle w:val="ListParagraph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317A7">
              <w:rPr>
                <w:rFonts w:cstheme="minorHAnsi"/>
                <w:sz w:val="24"/>
                <w:szCs w:val="24"/>
              </w:rPr>
              <w:t>16.997</w:t>
            </w:r>
          </w:p>
        </w:tc>
      </w:tr>
    </w:tbl>
    <w:p w14:paraId="5CB92847" w14:textId="77777777" w:rsidR="00AE136B" w:rsidRDefault="00AE136B" w:rsidP="00AE136B">
      <w:pPr>
        <w:spacing w:line="360" w:lineRule="auto"/>
        <w:contextualSpacing/>
        <w:jc w:val="both"/>
        <w:rPr>
          <w:rFonts w:cstheme="minorHAnsi"/>
          <w:sz w:val="24"/>
          <w:szCs w:val="24"/>
        </w:rPr>
      </w:pPr>
    </w:p>
    <w:p w14:paraId="53E5B8A2" w14:textId="77777777" w:rsidR="00AE136B" w:rsidRDefault="00AE136B" w:rsidP="00AE136B">
      <w:pPr>
        <w:spacing w:line="360" w:lineRule="auto"/>
        <w:contextualSpacing/>
        <w:jc w:val="both"/>
        <w:rPr>
          <w:rFonts w:cstheme="minorHAnsi"/>
          <w:sz w:val="24"/>
          <w:szCs w:val="24"/>
        </w:rPr>
      </w:pPr>
    </w:p>
    <w:p w14:paraId="4EC3B38D" w14:textId="77777777" w:rsidR="00D73508" w:rsidRDefault="00AE136B"/>
    <w:sectPr w:rsidR="00D73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1787"/>
    <w:multiLevelType w:val="multilevel"/>
    <w:tmpl w:val="B090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BA7A42"/>
    <w:multiLevelType w:val="hybridMultilevel"/>
    <w:tmpl w:val="79B22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950B1"/>
    <w:multiLevelType w:val="hybridMultilevel"/>
    <w:tmpl w:val="79B22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DE7"/>
    <w:rsid w:val="002456C7"/>
    <w:rsid w:val="005775D1"/>
    <w:rsid w:val="00AE136B"/>
    <w:rsid w:val="00FE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0F284"/>
  <w15:chartTrackingRefBased/>
  <w15:docId w15:val="{34C6C0EB-2CD3-4486-8DCD-A0762F1C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3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E1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5">
    <w:name w:val="Plain Table 5"/>
    <w:basedOn w:val="TableNormal"/>
    <w:uiPriority w:val="45"/>
    <w:rsid w:val="00AE136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9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672</Words>
  <Characters>3836</Characters>
  <Application>Microsoft Office Word</Application>
  <DocSecurity>0</DocSecurity>
  <Lines>31</Lines>
  <Paragraphs>8</Paragraphs>
  <ScaleCrop>false</ScaleCrop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Theodros Woldeyohannes</dc:creator>
  <cp:keywords/>
  <dc:description/>
  <cp:lastModifiedBy>Theodros Woldeyohannes</cp:lastModifiedBy>
  <cp:revision>2</cp:revision>
  <dcterms:created xsi:type="dcterms:W3CDTF">2021-10-12T22:07:00Z</dcterms:created>
  <dcterms:modified xsi:type="dcterms:W3CDTF">2021-10-12T22:15:00Z</dcterms:modified>
</cp:coreProperties>
</file>