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AFD" w:rsidRDefault="007703B2" w:rsidP="00A23E4E">
      <w:pPr>
        <w:jc w:val="both"/>
      </w:pPr>
      <w:r>
        <w:t>Tableau</w:t>
      </w:r>
      <w:r w:rsidR="00CE3C9A">
        <w:t> : bon tableau.</w:t>
      </w:r>
    </w:p>
    <w:tbl>
      <w:tblPr>
        <w:tblW w:w="0" w:type="auto"/>
        <w:shd w:val="clear" w:color="auto" w:fill="FFFFFF"/>
        <w:tblCellMar>
          <w:left w:w="0" w:type="dxa"/>
          <w:right w:w="0" w:type="dxa"/>
        </w:tblCellMar>
        <w:tblLook w:val="04A0" w:firstRow="1" w:lastRow="0" w:firstColumn="1" w:lastColumn="0" w:noHBand="0" w:noVBand="1"/>
      </w:tblPr>
      <w:tblGrid>
        <w:gridCol w:w="1182"/>
        <w:gridCol w:w="680"/>
        <w:gridCol w:w="677"/>
        <w:gridCol w:w="767"/>
        <w:gridCol w:w="770"/>
        <w:gridCol w:w="819"/>
        <w:gridCol w:w="847"/>
        <w:gridCol w:w="834"/>
        <w:gridCol w:w="819"/>
        <w:gridCol w:w="838"/>
        <w:gridCol w:w="819"/>
      </w:tblGrid>
      <w:tr w:rsidR="00A05AFD" w:rsidRPr="00A05AFD" w:rsidTr="00A05AFD">
        <w:tc>
          <w:tcPr>
            <w:tcW w:w="11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Fréquence</w:t>
            </w:r>
          </w:p>
        </w:tc>
        <w:tc>
          <w:tcPr>
            <w:tcW w:w="6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500Hz</w:t>
            </w:r>
          </w:p>
        </w:tc>
        <w:tc>
          <w:tcPr>
            <w:tcW w:w="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1KHz</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10KHZ</w:t>
            </w:r>
          </w:p>
        </w:tc>
        <w:tc>
          <w:tcPr>
            <w:tcW w:w="7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50KHZ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100KHz</w:t>
            </w:r>
          </w:p>
        </w:tc>
        <w:tc>
          <w:tcPr>
            <w:tcW w:w="8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200KHz</w:t>
            </w:r>
          </w:p>
        </w:tc>
        <w:tc>
          <w:tcPr>
            <w:tcW w:w="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300KHz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400KHz</w:t>
            </w:r>
          </w:p>
        </w:tc>
        <w:tc>
          <w:tcPr>
            <w:tcW w:w="8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500KHz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600KHz</w:t>
            </w:r>
          </w:p>
        </w:tc>
      </w:tr>
      <w:tr w:rsidR="00A05AFD" w:rsidRPr="00A05AFD" w:rsidTr="00A05AFD">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Tension crête à crête pas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7F2D31"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7F2D31"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BB40B8"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702EA2"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4.9V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DE2BF6" w:rsidRPr="00A05AFD" w:rsidRDefault="00DE2BF6" w:rsidP="00DE2BF6">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4.9V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8856AC"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4.4V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035B5E"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3.4V</w:t>
            </w:r>
          </w:p>
        </w:tc>
      </w:tr>
      <w:tr w:rsidR="00A05AFD" w:rsidRPr="00A05AFD" w:rsidTr="00A05AFD">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A05AFD" w:rsidP="00A05AFD">
            <w:pPr>
              <w:spacing w:after="150" w:line="240" w:lineRule="auto"/>
              <w:jc w:val="center"/>
              <w:rPr>
                <w:rFonts w:ascii="Helvetica" w:eastAsia="Times New Roman" w:hAnsi="Helvetica" w:cs="Helvetica"/>
                <w:color w:val="444444"/>
                <w:sz w:val="20"/>
                <w:szCs w:val="20"/>
                <w:lang w:eastAsia="fr-FR"/>
              </w:rPr>
            </w:pPr>
            <w:r w:rsidRPr="00A05AFD">
              <w:rPr>
                <w:rFonts w:ascii="Helvetica" w:eastAsia="Times New Roman" w:hAnsi="Helvetica" w:cs="Helvetica"/>
                <w:color w:val="444444"/>
                <w:sz w:val="16"/>
                <w:szCs w:val="16"/>
                <w:lang w:eastAsia="fr-FR"/>
              </w:rPr>
              <w:t>Tension crête à crête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7F2D31"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7F2D31"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BB40B8"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702EA2"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5V</w:t>
            </w: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4.9V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DE2BF6"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3V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8856AC"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1.6V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05AFD" w:rsidRPr="00A05AFD" w:rsidRDefault="00035B5E" w:rsidP="00A05AFD">
            <w:pPr>
              <w:spacing w:after="150" w:line="240" w:lineRule="auto"/>
              <w:jc w:val="center"/>
              <w:rPr>
                <w:rFonts w:ascii="Helvetica" w:eastAsia="Times New Roman" w:hAnsi="Helvetica" w:cs="Helvetica"/>
                <w:color w:val="444444"/>
                <w:sz w:val="20"/>
                <w:szCs w:val="20"/>
                <w:lang w:eastAsia="fr-FR"/>
              </w:rPr>
            </w:pPr>
            <w:r>
              <w:rPr>
                <w:rFonts w:ascii="Helvetica" w:eastAsia="Times New Roman" w:hAnsi="Helvetica" w:cs="Helvetica"/>
                <w:color w:val="444444"/>
                <w:sz w:val="20"/>
                <w:szCs w:val="20"/>
                <w:lang w:eastAsia="fr-FR"/>
              </w:rPr>
              <w:t>1V</w:t>
            </w:r>
          </w:p>
        </w:tc>
      </w:tr>
    </w:tbl>
    <w:p w:rsidR="00C909B5" w:rsidRDefault="00353DB2" w:rsidP="00A23E4E">
      <w:pPr>
        <w:jc w:val="both"/>
      </w:pPr>
      <w:r>
        <w:t xml:space="preserve">On observe un changement à partir de 400KHz (nous parlons d'un changement significatif). C’est donc </w:t>
      </w:r>
      <w:r w:rsidR="004023FF">
        <w:t>vers les grandes fréquences que l’on observe un changement de la tension crête à crête.</w:t>
      </w:r>
    </w:p>
    <w:p w:rsidR="00CE3C9A" w:rsidRDefault="00CE3C9A" w:rsidP="00A23E4E">
      <w:pPr>
        <w:jc w:val="both"/>
      </w:pPr>
      <w:bookmarkStart w:id="0" w:name="_GoBack"/>
      <w:bookmarkEnd w:id="0"/>
    </w:p>
    <w:p w:rsidR="007432B4" w:rsidRDefault="007432B4" w:rsidP="00A23E4E">
      <w:pPr>
        <w:jc w:val="both"/>
      </w:pPr>
      <w:r>
        <w:rPr>
          <w:noProof/>
          <w:lang w:eastAsia="fr-FR"/>
        </w:rPr>
        <w:drawing>
          <wp:inline distT="0" distB="0" distL="0" distR="0" wp14:anchorId="262A92AC" wp14:editId="49D2EC37">
            <wp:extent cx="5105400" cy="3819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819525"/>
                    </a:xfrm>
                    <a:prstGeom prst="rect">
                      <a:avLst/>
                    </a:prstGeom>
                  </pic:spPr>
                </pic:pic>
              </a:graphicData>
            </a:graphic>
          </wp:inline>
        </w:drawing>
      </w:r>
    </w:p>
    <w:p w:rsidR="00451349" w:rsidRDefault="00451349" w:rsidP="00A23E4E">
      <w:pPr>
        <w:jc w:val="both"/>
      </w:pPr>
      <w:r>
        <w:t>La courbe rouge correspond à la tension crête à crête touché et la courbe bleu à la tension crête à crête pas touché.</w:t>
      </w:r>
    </w:p>
    <w:p w:rsidR="009B3DEB" w:rsidRDefault="00F23531" w:rsidP="00A23E4E">
      <w:pPr>
        <w:jc w:val="both"/>
      </w:pPr>
      <w:r>
        <w:t>On parle de capteur capacitif car suivant les matières qui entrent en contact avec le fil, les valeurs de la tension crête à crête varie.</w:t>
      </w:r>
      <w:r w:rsidR="001A369A">
        <w:t xml:space="preserve"> Il est donc possible de déterminer certaines informations, comme le nombre de doigts touchant le fil par exemple, par le biais du circuit. C'est pour cela que l’on peut parler de capteur capacitif.</w:t>
      </w:r>
    </w:p>
    <w:p w:rsidR="002E260C" w:rsidRDefault="002E260C" w:rsidP="00A23E4E">
      <w:pPr>
        <w:jc w:val="both"/>
      </w:pPr>
      <w:r>
        <w:t xml:space="preserve">Le corps humain </w:t>
      </w:r>
      <w:r w:rsidR="0001283B">
        <w:t xml:space="preserve">fait office de résistance dans le circuit. En effet, </w:t>
      </w:r>
      <w:r w:rsidR="002F31D4">
        <w:t xml:space="preserve">lorsque l’on entre en contact avec le fil, </w:t>
      </w:r>
      <w:r w:rsidR="00623AE2">
        <w:t>la tension crête à crête diminue. C'est pour cela que l’on peut conclure que le corps humain fait office de résistance.</w:t>
      </w:r>
    </w:p>
    <w:p w:rsidR="002570C4" w:rsidRDefault="002570C4" w:rsidP="00A23E4E">
      <w:pPr>
        <w:jc w:val="both"/>
      </w:pPr>
      <w:r>
        <w:t>Le signal diminue car il reporte la tension, en appliquant une résistance, la tension diminue et c'est cela qui est à l’origine de la baisse du signal.</w:t>
      </w:r>
    </w:p>
    <w:p w:rsidR="002A224D" w:rsidRDefault="002A224D" w:rsidP="00A23E4E">
      <w:pPr>
        <w:jc w:val="both"/>
      </w:pPr>
    </w:p>
    <w:sectPr w:rsidR="002A224D" w:rsidSect="0068159A">
      <w:pgSz w:w="11906" w:h="16838"/>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C6"/>
    <w:rsid w:val="0001283B"/>
    <w:rsid w:val="000138AF"/>
    <w:rsid w:val="00026E39"/>
    <w:rsid w:val="000356F0"/>
    <w:rsid w:val="00035B5E"/>
    <w:rsid w:val="00040394"/>
    <w:rsid w:val="00040496"/>
    <w:rsid w:val="0004276D"/>
    <w:rsid w:val="00043A1A"/>
    <w:rsid w:val="000630CE"/>
    <w:rsid w:val="00066ED6"/>
    <w:rsid w:val="00077C5F"/>
    <w:rsid w:val="0009594B"/>
    <w:rsid w:val="000B39BD"/>
    <w:rsid w:val="001320ED"/>
    <w:rsid w:val="00154D2F"/>
    <w:rsid w:val="00163FCC"/>
    <w:rsid w:val="00185D0D"/>
    <w:rsid w:val="00190FB0"/>
    <w:rsid w:val="001916C3"/>
    <w:rsid w:val="0019718F"/>
    <w:rsid w:val="001A369A"/>
    <w:rsid w:val="001B1CC4"/>
    <w:rsid w:val="001B4184"/>
    <w:rsid w:val="001E488A"/>
    <w:rsid w:val="00206F48"/>
    <w:rsid w:val="00214257"/>
    <w:rsid w:val="00220031"/>
    <w:rsid w:val="002226C4"/>
    <w:rsid w:val="002241B0"/>
    <w:rsid w:val="002570C4"/>
    <w:rsid w:val="002642A1"/>
    <w:rsid w:val="00270E48"/>
    <w:rsid w:val="00280C4E"/>
    <w:rsid w:val="00290264"/>
    <w:rsid w:val="002A224D"/>
    <w:rsid w:val="002A2C3B"/>
    <w:rsid w:val="002B656A"/>
    <w:rsid w:val="002B6893"/>
    <w:rsid w:val="002D31FC"/>
    <w:rsid w:val="002E260C"/>
    <w:rsid w:val="002E541B"/>
    <w:rsid w:val="002E5983"/>
    <w:rsid w:val="002F168B"/>
    <w:rsid w:val="002F31D4"/>
    <w:rsid w:val="002F47A2"/>
    <w:rsid w:val="002F64D9"/>
    <w:rsid w:val="00321928"/>
    <w:rsid w:val="00347885"/>
    <w:rsid w:val="00353DB2"/>
    <w:rsid w:val="00363F8C"/>
    <w:rsid w:val="00377470"/>
    <w:rsid w:val="00384A2B"/>
    <w:rsid w:val="003A63A1"/>
    <w:rsid w:val="003B67E5"/>
    <w:rsid w:val="003C5062"/>
    <w:rsid w:val="003D79D8"/>
    <w:rsid w:val="004023FF"/>
    <w:rsid w:val="00403244"/>
    <w:rsid w:val="00443BDF"/>
    <w:rsid w:val="00451349"/>
    <w:rsid w:val="004752FE"/>
    <w:rsid w:val="004A739A"/>
    <w:rsid w:val="004D15E9"/>
    <w:rsid w:val="004D7F86"/>
    <w:rsid w:val="00514B7A"/>
    <w:rsid w:val="00515B32"/>
    <w:rsid w:val="0051693E"/>
    <w:rsid w:val="00517A4E"/>
    <w:rsid w:val="00546FDD"/>
    <w:rsid w:val="00550F87"/>
    <w:rsid w:val="005C3FC9"/>
    <w:rsid w:val="005E7198"/>
    <w:rsid w:val="006032DA"/>
    <w:rsid w:val="00607A58"/>
    <w:rsid w:val="00623AE2"/>
    <w:rsid w:val="00637DAB"/>
    <w:rsid w:val="00675BF8"/>
    <w:rsid w:val="0068159A"/>
    <w:rsid w:val="006C009B"/>
    <w:rsid w:val="006C052D"/>
    <w:rsid w:val="006C2838"/>
    <w:rsid w:val="006F5F92"/>
    <w:rsid w:val="00702EA2"/>
    <w:rsid w:val="007051BE"/>
    <w:rsid w:val="00737B70"/>
    <w:rsid w:val="007432B4"/>
    <w:rsid w:val="00753B53"/>
    <w:rsid w:val="00766054"/>
    <w:rsid w:val="007703B2"/>
    <w:rsid w:val="007916C0"/>
    <w:rsid w:val="00792609"/>
    <w:rsid w:val="007A3C5C"/>
    <w:rsid w:val="007B5B1F"/>
    <w:rsid w:val="007F2D31"/>
    <w:rsid w:val="00802D41"/>
    <w:rsid w:val="00814BDF"/>
    <w:rsid w:val="00852BEF"/>
    <w:rsid w:val="00870791"/>
    <w:rsid w:val="008777DA"/>
    <w:rsid w:val="008856AC"/>
    <w:rsid w:val="0089055A"/>
    <w:rsid w:val="008B21AC"/>
    <w:rsid w:val="008D3F3A"/>
    <w:rsid w:val="008E1D12"/>
    <w:rsid w:val="009003A1"/>
    <w:rsid w:val="00902D3A"/>
    <w:rsid w:val="00905559"/>
    <w:rsid w:val="00916905"/>
    <w:rsid w:val="00950DB4"/>
    <w:rsid w:val="00953B84"/>
    <w:rsid w:val="00955409"/>
    <w:rsid w:val="00966709"/>
    <w:rsid w:val="009919E0"/>
    <w:rsid w:val="009B3DEB"/>
    <w:rsid w:val="00A046F8"/>
    <w:rsid w:val="00A05AFD"/>
    <w:rsid w:val="00A23634"/>
    <w:rsid w:val="00A23E4E"/>
    <w:rsid w:val="00A35BF4"/>
    <w:rsid w:val="00A45418"/>
    <w:rsid w:val="00A45E89"/>
    <w:rsid w:val="00A547C6"/>
    <w:rsid w:val="00A943BB"/>
    <w:rsid w:val="00AA4504"/>
    <w:rsid w:val="00AA6CE9"/>
    <w:rsid w:val="00AC4F55"/>
    <w:rsid w:val="00AD450E"/>
    <w:rsid w:val="00AD71BD"/>
    <w:rsid w:val="00AF16C9"/>
    <w:rsid w:val="00BB225B"/>
    <w:rsid w:val="00BB40B8"/>
    <w:rsid w:val="00BF303B"/>
    <w:rsid w:val="00C135FC"/>
    <w:rsid w:val="00C32240"/>
    <w:rsid w:val="00C34E87"/>
    <w:rsid w:val="00C35B39"/>
    <w:rsid w:val="00C45764"/>
    <w:rsid w:val="00C57279"/>
    <w:rsid w:val="00C62FA7"/>
    <w:rsid w:val="00C8514A"/>
    <w:rsid w:val="00C86DE4"/>
    <w:rsid w:val="00C909B5"/>
    <w:rsid w:val="00CB0B01"/>
    <w:rsid w:val="00CD120D"/>
    <w:rsid w:val="00CE3C9A"/>
    <w:rsid w:val="00CE5EC0"/>
    <w:rsid w:val="00CF10B3"/>
    <w:rsid w:val="00CF2DAA"/>
    <w:rsid w:val="00CF6A82"/>
    <w:rsid w:val="00D02459"/>
    <w:rsid w:val="00D1174D"/>
    <w:rsid w:val="00D16565"/>
    <w:rsid w:val="00D21694"/>
    <w:rsid w:val="00D22C21"/>
    <w:rsid w:val="00D751BA"/>
    <w:rsid w:val="00D8277D"/>
    <w:rsid w:val="00D86A34"/>
    <w:rsid w:val="00DB362C"/>
    <w:rsid w:val="00DD4EEE"/>
    <w:rsid w:val="00DE2BF6"/>
    <w:rsid w:val="00E3101F"/>
    <w:rsid w:val="00E415E3"/>
    <w:rsid w:val="00E7012C"/>
    <w:rsid w:val="00E86EB8"/>
    <w:rsid w:val="00E8707A"/>
    <w:rsid w:val="00EB24EC"/>
    <w:rsid w:val="00EB677B"/>
    <w:rsid w:val="00ED78A8"/>
    <w:rsid w:val="00EF35BC"/>
    <w:rsid w:val="00F0235D"/>
    <w:rsid w:val="00F23531"/>
    <w:rsid w:val="00F3500E"/>
    <w:rsid w:val="00F47783"/>
    <w:rsid w:val="00F806C5"/>
    <w:rsid w:val="00F8101C"/>
    <w:rsid w:val="00F8767E"/>
    <w:rsid w:val="00FA3857"/>
    <w:rsid w:val="00FA6282"/>
    <w:rsid w:val="00FC59E7"/>
    <w:rsid w:val="00FD2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0A5D"/>
  <w15:chartTrackingRefBased/>
  <w15:docId w15:val="{A3AEE8AF-BCD1-472B-9B97-655C2198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erso1">
    <w:name w:val="Titre perso 1"/>
    <w:basedOn w:val="Normal"/>
    <w:link w:val="Titreperso1Car"/>
    <w:qFormat/>
    <w:rsid w:val="00C57279"/>
    <w:pPr>
      <w:keepLines/>
      <w:pBdr>
        <w:top w:val="single" w:sz="24" w:space="0" w:color="A5300F"/>
        <w:left w:val="single" w:sz="24" w:space="0" w:color="A5300F"/>
        <w:bottom w:val="single" w:sz="24" w:space="0" w:color="A5300F"/>
        <w:right w:val="single" w:sz="24" w:space="0" w:color="A5300F"/>
      </w:pBdr>
      <w:shd w:val="clear" w:color="auto" w:fill="A5300F"/>
      <w:spacing w:before="480" w:after="0" w:line="276" w:lineRule="auto"/>
      <w:outlineLvl w:val="0"/>
    </w:pPr>
    <w:rPr>
      <w:rFonts w:ascii="Calibri" w:eastAsia="Times New Roman" w:hAnsi="Calibri" w:cs="Times New Roman"/>
      <w:b/>
      <w:caps/>
      <w:color w:val="FFFFFF"/>
      <w:spacing w:val="15"/>
      <w:szCs w:val="32"/>
      <w:lang w:eastAsia="fr-FR"/>
    </w:rPr>
  </w:style>
  <w:style w:type="character" w:customStyle="1" w:styleId="Titreperso1Car">
    <w:name w:val="Titre perso 1 Car"/>
    <w:basedOn w:val="Policepardfaut"/>
    <w:link w:val="Titreperso1"/>
    <w:rsid w:val="00C57279"/>
    <w:rPr>
      <w:rFonts w:ascii="Calibri" w:eastAsia="Times New Roman" w:hAnsi="Calibri" w:cs="Times New Roman"/>
      <w:b/>
      <w:caps/>
      <w:color w:val="FFFFFF"/>
      <w:spacing w:val="15"/>
      <w:szCs w:val="32"/>
      <w:shd w:val="clear" w:color="auto" w:fill="A5300F"/>
      <w:lang w:eastAsia="fr-FR"/>
    </w:rPr>
  </w:style>
  <w:style w:type="paragraph" w:styleId="NormalWeb">
    <w:name w:val="Normal (Web)"/>
    <w:basedOn w:val="Normal"/>
    <w:uiPriority w:val="99"/>
    <w:semiHidden/>
    <w:unhideWhenUsed/>
    <w:rsid w:val="00675B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5727">
      <w:bodyDiv w:val="1"/>
      <w:marLeft w:val="0"/>
      <w:marRight w:val="0"/>
      <w:marTop w:val="0"/>
      <w:marBottom w:val="0"/>
      <w:divBdr>
        <w:top w:val="none" w:sz="0" w:space="0" w:color="auto"/>
        <w:left w:val="none" w:sz="0" w:space="0" w:color="auto"/>
        <w:bottom w:val="none" w:sz="0" w:space="0" w:color="auto"/>
        <w:right w:val="none" w:sz="0" w:space="0" w:color="auto"/>
      </w:divBdr>
    </w:div>
    <w:div w:id="12752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F7B24-00FF-4C8C-82AE-64FFBF0ED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194</Words>
  <Characters>1071</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DREZEN UGURLU THÉO</dc:creator>
  <cp:keywords/>
  <dc:description/>
  <cp:lastModifiedBy>DREZEN UGURLU THÉO</cp:lastModifiedBy>
  <cp:revision>36</cp:revision>
  <dcterms:created xsi:type="dcterms:W3CDTF">2016-11-14T08:22:00Z</dcterms:created>
  <dcterms:modified xsi:type="dcterms:W3CDTF">2016-11-15T09:07:00Z</dcterms:modified>
</cp:coreProperties>
</file>