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DC7B" w14:textId="5D2D227B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214333A0" w14:textId="75865EA6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="008E5FC4">
        <w:t xml:space="preserve"> 31</w:t>
      </w:r>
    </w:p>
    <w:p w14:paraId="2A204BE8" w14:textId="28C9B36B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340CC166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13AAB" w14:paraId="65DB171F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8642FC8" w14:textId="51838CCA" w:rsidR="00413AAB" w:rsidRPr="00C54FF8" w:rsidRDefault="00154DB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A01A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76EDA2E" w14:textId="2403866F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5077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5ECBB53" w14:textId="5D5EF592" w:rsidR="00413AAB" w:rsidRPr="00E31284" w:rsidRDefault="00154DBF" w:rsidP="00C54FF8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t>М.А. Зубарев</w:t>
            </w:r>
          </w:p>
        </w:tc>
      </w:tr>
      <w:tr w:rsidR="00413AAB" w14:paraId="6FDCB33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2F46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6DBB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82CE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FC54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01E7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0D4EB01" w14:textId="3E0A5439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0354F1D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3482F8D" w14:textId="3158CAE8" w:rsidR="00413AAB" w:rsidRPr="00894F2F" w:rsidRDefault="00413AAB">
            <w:pPr>
              <w:pStyle w:val="a5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E31284">
              <w:rPr>
                <w:lang w:val="en-US"/>
              </w:rPr>
              <w:t xml:space="preserve"> </w:t>
            </w:r>
            <w:r w:rsidR="00424B15">
              <w:t>№</w:t>
            </w:r>
            <w:r w:rsidR="002270F4">
              <w:t>5</w:t>
            </w:r>
          </w:p>
        </w:tc>
      </w:tr>
      <w:tr w:rsidR="00413AAB" w14:paraId="28F59BD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CCDA9BD" w14:textId="176CF6AB" w:rsidR="00413AAB" w:rsidRPr="002270F4" w:rsidRDefault="002270F4" w:rsidP="002270F4">
            <w:pPr>
              <w:pStyle w:val="1"/>
              <w:spacing w:before="720" w:after="720"/>
              <w:rPr>
                <w:b w:val="0"/>
                <w:bCs w:val="0"/>
              </w:rPr>
            </w:pPr>
            <w:r w:rsidRPr="002270F4">
              <w:rPr>
                <w:b w:val="0"/>
                <w:bCs w:val="0"/>
              </w:rPr>
              <w:t>ЧАСТОТНЫЕ ХАРАКТЕРИСТИКИ ДИНАМИЧЕСКИХ ЗВЕНЬЕВ</w:t>
            </w:r>
          </w:p>
        </w:tc>
      </w:tr>
      <w:tr w:rsidR="00413AAB" w14:paraId="222F5B56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1674783" w14:textId="2E036992" w:rsidR="00413AAB" w:rsidRPr="00CC78A9" w:rsidRDefault="00413AAB" w:rsidP="00CC78A9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  <w:r w:rsidR="00D03493">
              <w:rPr>
                <w:sz w:val="24"/>
                <w:szCs w:val="24"/>
                <w:lang w:val="ru-RU"/>
              </w:rPr>
              <w:t xml:space="preserve"> </w:t>
            </w:r>
            <w:r w:rsidR="00894F2F" w:rsidRPr="00894F2F">
              <w:rPr>
                <w:sz w:val="24"/>
                <w:szCs w:val="24"/>
                <w:lang w:val="ru-RU"/>
              </w:rPr>
              <w:t>ОСНОВЫ ТЕОРИИ УПРАВЛЕНИЯ</w:t>
            </w:r>
          </w:p>
        </w:tc>
      </w:tr>
      <w:tr w:rsidR="00413AAB" w14:paraId="74C73679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DCFB7B4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22E668EF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981C81B" w14:textId="08684058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C546A58" w14:textId="11F78568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67DA53CA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80A3C9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182C8F" w14:textId="77777777" w:rsidR="00413AAB" w:rsidRPr="00CC78A9" w:rsidRDefault="00CC78A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1142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72624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31596B" w14:textId="5FC598C2" w:rsidR="00413AAB" w:rsidRPr="00B456C8" w:rsidRDefault="00605C4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418F78BC" wp14:editId="116B16F8">
                  <wp:simplePos x="0" y="0"/>
                  <wp:positionH relativeFrom="column">
                    <wp:posOffset>-172720</wp:posOffset>
                  </wp:positionH>
                  <wp:positionV relativeFrom="paragraph">
                    <wp:posOffset>-180340</wp:posOffset>
                  </wp:positionV>
                  <wp:extent cx="1150620" cy="530225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620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041F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2FE113" w14:textId="0C18B0CD" w:rsidR="00413AAB" w:rsidRPr="00082297" w:rsidRDefault="000248F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А.Н. Коновалов</w:t>
            </w:r>
            <w:r w:rsidR="00082297">
              <w:t xml:space="preserve"> </w:t>
            </w:r>
          </w:p>
        </w:tc>
      </w:tr>
      <w:tr w:rsidR="00413AAB" w14:paraId="368005AD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D6DE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FF45D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6FEA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052E2E" w14:textId="22CFD199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973C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C582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866886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51C496D" w14:textId="5939E178" w:rsidR="00813209" w:rsidRPr="00D66012" w:rsidRDefault="00413AAB" w:rsidP="00813209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7D0685">
        <w:t xml:space="preserve"> </w:t>
      </w:r>
      <w:r w:rsidR="00894F2F" w:rsidRPr="00D66012">
        <w:rPr>
          <w:lang w:val="en-US"/>
        </w:rPr>
        <w:t>2023</w:t>
      </w:r>
    </w:p>
    <w:p w14:paraId="4892345E" w14:textId="77777777" w:rsidR="006352C3" w:rsidRDefault="006352C3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2BEFC8AD" w14:textId="77777777" w:rsidR="006352C3" w:rsidRDefault="006352C3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3138811A" w14:textId="77777777" w:rsidR="00813209" w:rsidRDefault="00813209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28F2561D" w14:textId="1C8B90A3" w:rsidR="00D66012" w:rsidRDefault="006352C3" w:rsidP="006352C3">
      <w:pPr>
        <w:pStyle w:val="ad"/>
        <w:ind w:left="444" w:hanging="360"/>
        <w:rPr>
          <w:b/>
          <w:bCs/>
          <w:sz w:val="28"/>
          <w:szCs w:val="28"/>
        </w:rPr>
      </w:pPr>
      <w:r w:rsidRPr="006352C3">
        <w:rPr>
          <w:b/>
          <w:bCs/>
          <w:sz w:val="28"/>
          <w:szCs w:val="28"/>
        </w:rPr>
        <w:lastRenderedPageBreak/>
        <w:t>1. Цель работы</w:t>
      </w:r>
    </w:p>
    <w:p w14:paraId="75A09176" w14:textId="37FB7CAA" w:rsidR="00813209" w:rsidRDefault="00813209" w:rsidP="00813209">
      <w:pPr>
        <w:pStyle w:val="ad"/>
        <w:ind w:left="444" w:firstLine="0"/>
        <w:rPr>
          <w:b/>
          <w:bCs/>
          <w:sz w:val="28"/>
          <w:szCs w:val="28"/>
        </w:rPr>
      </w:pPr>
      <w:r>
        <w:t xml:space="preserve">Изучить сущность метода частотных характеристик </w:t>
      </w:r>
      <w:r w:rsidR="00B05225">
        <w:t>и в чем она заключается</w:t>
      </w:r>
    </w:p>
    <w:p w14:paraId="4AAC229B" w14:textId="3640F916" w:rsidR="006352C3" w:rsidRDefault="006352C3" w:rsidP="006352C3">
      <w:pPr>
        <w:pStyle w:val="ad"/>
        <w:ind w:left="444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Задание</w:t>
      </w:r>
    </w:p>
    <w:p w14:paraId="6159A37E" w14:textId="32AE2F91" w:rsidR="00EA22DC" w:rsidRPr="00EA22DC" w:rsidRDefault="008E5FC4" w:rsidP="00EA22DC">
      <w:pPr>
        <w:pStyle w:val="ad"/>
        <w:ind w:left="444" w:hanging="18"/>
        <w:rPr>
          <w:szCs w:val="28"/>
        </w:rPr>
      </w:pPr>
      <w:r>
        <w:rPr>
          <w:sz w:val="28"/>
          <w:szCs w:val="28"/>
        </w:rPr>
        <w:tab/>
      </w:r>
      <w:r w:rsidR="00EA22DC" w:rsidRPr="00EA22DC">
        <w:rPr>
          <w:szCs w:val="28"/>
        </w:rPr>
        <w:t xml:space="preserve">С помощью пакета </w:t>
      </w:r>
      <w:proofErr w:type="spellStart"/>
      <w:r w:rsidR="00EA22DC" w:rsidRPr="00EA22DC">
        <w:rPr>
          <w:szCs w:val="28"/>
        </w:rPr>
        <w:t>MatLab</w:t>
      </w:r>
      <w:proofErr w:type="spellEnd"/>
      <w:r w:rsidR="00EA22DC" w:rsidRPr="00EA22DC">
        <w:rPr>
          <w:szCs w:val="28"/>
        </w:rPr>
        <w:t xml:space="preserve"> построить ЛЧХ каждого типового звена.</w:t>
      </w:r>
    </w:p>
    <w:p w14:paraId="46E2057F" w14:textId="77777777" w:rsidR="00EA22DC" w:rsidRPr="00EA22DC" w:rsidRDefault="00EA22DC" w:rsidP="00EA22DC">
      <w:pPr>
        <w:pStyle w:val="ad"/>
        <w:ind w:left="444" w:hanging="18"/>
        <w:rPr>
          <w:szCs w:val="28"/>
        </w:rPr>
      </w:pPr>
      <w:r w:rsidRPr="00EA22DC">
        <w:rPr>
          <w:szCs w:val="28"/>
        </w:rPr>
        <w:t>Определить влияние коэффициентов, входящих в описание каждого звена (K, T, E), на параметры ЛАЧХ и ЛФЧХ, в том числе:</w:t>
      </w:r>
    </w:p>
    <w:p w14:paraId="67F9A21D" w14:textId="77777777" w:rsidR="00EA22DC" w:rsidRPr="00EA22DC" w:rsidRDefault="00EA22DC" w:rsidP="00EA22DC">
      <w:pPr>
        <w:pStyle w:val="ad"/>
        <w:ind w:left="709" w:hanging="18"/>
        <w:rPr>
          <w:szCs w:val="28"/>
        </w:rPr>
      </w:pPr>
      <w:r w:rsidRPr="00EA22DC">
        <w:rPr>
          <w:szCs w:val="28"/>
        </w:rPr>
        <w:t>– как меняется ширина асимптотических участков ЛАЧХ и ЛФЧХ;</w:t>
      </w:r>
    </w:p>
    <w:p w14:paraId="6ECD2F97" w14:textId="77777777" w:rsidR="00EA22DC" w:rsidRPr="00EA22DC" w:rsidRDefault="00EA22DC" w:rsidP="00EA22DC">
      <w:pPr>
        <w:pStyle w:val="ad"/>
        <w:ind w:left="709" w:hanging="18"/>
        <w:rPr>
          <w:szCs w:val="28"/>
        </w:rPr>
      </w:pPr>
      <w:r w:rsidRPr="00EA22DC">
        <w:rPr>
          <w:szCs w:val="28"/>
        </w:rPr>
        <w:t>– как меняется положение точек пересечения осей ЛАЧХ.</w:t>
      </w:r>
    </w:p>
    <w:p w14:paraId="50A793C3" w14:textId="77777777" w:rsidR="00EA22DC" w:rsidRPr="00EA22DC" w:rsidRDefault="00EA22DC" w:rsidP="00EA22DC">
      <w:pPr>
        <w:pStyle w:val="ad"/>
        <w:ind w:left="709" w:hanging="18"/>
        <w:rPr>
          <w:szCs w:val="28"/>
        </w:rPr>
      </w:pPr>
      <w:r w:rsidRPr="00EA22DC">
        <w:rPr>
          <w:szCs w:val="28"/>
        </w:rPr>
        <w:t>Отчет по лабораторной работе должен содержать:</w:t>
      </w:r>
    </w:p>
    <w:p w14:paraId="47DC8CDC" w14:textId="77777777" w:rsidR="00EA22DC" w:rsidRPr="00EA22DC" w:rsidRDefault="00EA22DC" w:rsidP="00EA22DC">
      <w:pPr>
        <w:pStyle w:val="ad"/>
        <w:ind w:left="709" w:hanging="18"/>
        <w:rPr>
          <w:szCs w:val="28"/>
        </w:rPr>
      </w:pPr>
      <w:r w:rsidRPr="00EA22DC">
        <w:rPr>
          <w:szCs w:val="28"/>
        </w:rPr>
        <w:t>– краткие теоретические сведения;</w:t>
      </w:r>
    </w:p>
    <w:p w14:paraId="7314B8C6" w14:textId="77777777" w:rsidR="00EA22DC" w:rsidRPr="00EA22DC" w:rsidRDefault="00EA22DC" w:rsidP="00EA22DC">
      <w:pPr>
        <w:pStyle w:val="ad"/>
        <w:ind w:left="709" w:hanging="18"/>
        <w:rPr>
          <w:szCs w:val="28"/>
        </w:rPr>
      </w:pPr>
      <w:r w:rsidRPr="00EA22DC">
        <w:rPr>
          <w:szCs w:val="28"/>
        </w:rPr>
        <w:t>– экспериментально полученные характеристики при вариации параметров каждого звена;</w:t>
      </w:r>
    </w:p>
    <w:p w14:paraId="7DE2E628" w14:textId="77777777" w:rsidR="00EA22DC" w:rsidRPr="00EA22DC" w:rsidRDefault="00EA22DC" w:rsidP="00EA22DC">
      <w:pPr>
        <w:pStyle w:val="ad"/>
        <w:ind w:left="709" w:hanging="18"/>
        <w:rPr>
          <w:szCs w:val="28"/>
        </w:rPr>
      </w:pPr>
      <w:r w:rsidRPr="00EA22DC">
        <w:rPr>
          <w:szCs w:val="28"/>
        </w:rPr>
        <w:t>– выводы, обобщающие проделанные эксперименты по каждому звену.</w:t>
      </w:r>
    </w:p>
    <w:p w14:paraId="60E963EE" w14:textId="2DFD55DC" w:rsidR="006352C3" w:rsidRDefault="006352C3" w:rsidP="00EA22DC">
      <w:pPr>
        <w:pStyle w:val="ad"/>
        <w:ind w:left="444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Формализация</w:t>
      </w:r>
    </w:p>
    <w:p w14:paraId="29E4D9E6" w14:textId="41A4C63A" w:rsidR="00C415E9" w:rsidRPr="00A46DC6" w:rsidRDefault="00C415E9" w:rsidP="00C415E9">
      <w:pPr>
        <w:pStyle w:val="ad"/>
        <w:ind w:left="444" w:hanging="18"/>
        <w:rPr>
          <w:bCs/>
          <w:szCs w:val="28"/>
        </w:rPr>
      </w:pPr>
      <w:r w:rsidRPr="00C415E9">
        <w:rPr>
          <w:bCs/>
          <w:szCs w:val="28"/>
        </w:rPr>
        <w:t xml:space="preserve">K = </w:t>
      </w:r>
      <w:r w:rsidR="00A46DC6" w:rsidRPr="00A46DC6">
        <w:rPr>
          <w:bCs/>
          <w:szCs w:val="28"/>
        </w:rPr>
        <w:t>12</w:t>
      </w:r>
    </w:p>
    <w:p w14:paraId="4B8816E2" w14:textId="77777777" w:rsidR="00C415E9" w:rsidRPr="00C415E9" w:rsidRDefault="00C415E9" w:rsidP="00C415E9">
      <w:pPr>
        <w:pStyle w:val="ad"/>
        <w:ind w:left="444" w:hanging="18"/>
        <w:rPr>
          <w:bCs/>
          <w:szCs w:val="28"/>
        </w:rPr>
      </w:pPr>
      <w:r w:rsidRPr="00C415E9">
        <w:rPr>
          <w:bCs/>
          <w:szCs w:val="28"/>
        </w:rPr>
        <w:t>T = 1/K</w:t>
      </w:r>
    </w:p>
    <w:p w14:paraId="3EE2BD22" w14:textId="0ADC045C" w:rsidR="00C415E9" w:rsidRPr="00A46DC6" w:rsidRDefault="00C415E9" w:rsidP="00C415E9">
      <w:pPr>
        <w:pStyle w:val="ad"/>
        <w:ind w:left="444" w:hanging="18"/>
        <w:rPr>
          <w:bCs/>
          <w:szCs w:val="28"/>
        </w:rPr>
      </w:pPr>
      <w:r w:rsidRPr="00C415E9">
        <w:rPr>
          <w:bCs/>
          <w:szCs w:val="28"/>
        </w:rPr>
        <w:t>E3 = 1.</w:t>
      </w:r>
      <w:r w:rsidR="00A46DC6" w:rsidRPr="00A46DC6">
        <w:rPr>
          <w:bCs/>
          <w:szCs w:val="28"/>
        </w:rPr>
        <w:t>12</w:t>
      </w:r>
    </w:p>
    <w:p w14:paraId="6AD399CF" w14:textId="2D7E4893" w:rsidR="00C415E9" w:rsidRPr="00A46DC6" w:rsidRDefault="00C415E9" w:rsidP="00C415E9">
      <w:pPr>
        <w:pStyle w:val="ad"/>
        <w:ind w:left="444" w:hanging="18"/>
        <w:rPr>
          <w:bCs/>
          <w:szCs w:val="28"/>
        </w:rPr>
      </w:pPr>
      <w:r w:rsidRPr="00C415E9">
        <w:rPr>
          <w:bCs/>
          <w:szCs w:val="28"/>
        </w:rPr>
        <w:t>E4 = 0.</w:t>
      </w:r>
      <w:r w:rsidR="00A46DC6" w:rsidRPr="00A46DC6">
        <w:rPr>
          <w:bCs/>
          <w:szCs w:val="28"/>
        </w:rPr>
        <w:t>12</w:t>
      </w:r>
    </w:p>
    <w:p w14:paraId="401AED57" w14:textId="334E895D" w:rsidR="006352C3" w:rsidRDefault="006352C3" w:rsidP="006352C3">
      <w:pPr>
        <w:pStyle w:val="ad"/>
        <w:ind w:left="444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 w:rsidR="00C415E9">
        <w:rPr>
          <w:b/>
          <w:bCs/>
          <w:sz w:val="28"/>
          <w:szCs w:val="28"/>
        </w:rPr>
        <w:t>Теория</w:t>
      </w:r>
    </w:p>
    <w:p w14:paraId="2500BC8E" w14:textId="044E936F" w:rsidR="00066C69" w:rsidRPr="00066C69" w:rsidRDefault="00066C69" w:rsidP="00066C69">
      <w:pPr>
        <w:pStyle w:val="ad"/>
        <w:ind w:left="444" w:firstLine="265"/>
        <w:jc w:val="both"/>
        <w:rPr>
          <w:bCs/>
          <w:szCs w:val="28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5841029" wp14:editId="60E9134C">
            <wp:simplePos x="0" y="0"/>
            <wp:positionH relativeFrom="margin">
              <wp:align>center</wp:align>
            </wp:positionH>
            <wp:positionV relativeFrom="paragraph">
              <wp:posOffset>993775</wp:posOffset>
            </wp:positionV>
            <wp:extent cx="1058545" cy="281940"/>
            <wp:effectExtent l="0" t="0" r="8255" b="381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854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6C69">
        <w:rPr>
          <w:bCs/>
          <w:szCs w:val="28"/>
        </w:rPr>
        <w:t>Сущность метода частотных характеристик заключается в том, что на вход</w:t>
      </w:r>
      <w:r>
        <w:rPr>
          <w:bCs/>
          <w:szCs w:val="28"/>
        </w:rPr>
        <w:t xml:space="preserve"> </w:t>
      </w:r>
      <w:r w:rsidRPr="00066C69">
        <w:rPr>
          <w:bCs/>
          <w:szCs w:val="28"/>
        </w:rPr>
        <w:t>исследуемой</w:t>
      </w:r>
      <w:r>
        <w:rPr>
          <w:bCs/>
          <w:szCs w:val="28"/>
        </w:rPr>
        <w:t xml:space="preserve"> </w:t>
      </w:r>
      <w:r w:rsidRPr="00066C69">
        <w:rPr>
          <w:bCs/>
          <w:szCs w:val="28"/>
        </w:rPr>
        <w:t>системы подается гармонический сигнал (синусоидальные</w:t>
      </w:r>
      <w:r>
        <w:rPr>
          <w:bCs/>
          <w:szCs w:val="28"/>
        </w:rPr>
        <w:t xml:space="preserve"> </w:t>
      </w:r>
      <w:r w:rsidRPr="00066C69">
        <w:rPr>
          <w:bCs/>
          <w:szCs w:val="28"/>
        </w:rPr>
        <w:t>колебания) в широком диапазоне частот. Реакция системы при разных частотах</w:t>
      </w:r>
      <w:r>
        <w:rPr>
          <w:bCs/>
          <w:szCs w:val="28"/>
        </w:rPr>
        <w:t xml:space="preserve"> </w:t>
      </w:r>
      <w:r w:rsidRPr="00066C69">
        <w:rPr>
          <w:bCs/>
          <w:szCs w:val="28"/>
        </w:rPr>
        <w:t>позволяет судить о ее динамических свойствах.</w:t>
      </w:r>
      <w:r>
        <w:rPr>
          <w:bCs/>
          <w:szCs w:val="28"/>
        </w:rPr>
        <w:t xml:space="preserve"> </w:t>
      </w:r>
      <w:r w:rsidRPr="00066C69">
        <w:rPr>
          <w:bCs/>
          <w:szCs w:val="28"/>
        </w:rPr>
        <w:t>Пусть входной сигнал системы имеет амплитуду a и частоту ω, т. е.</w:t>
      </w:r>
      <w:r>
        <w:rPr>
          <w:bCs/>
          <w:szCs w:val="28"/>
        </w:rPr>
        <w:t xml:space="preserve"> </w:t>
      </w:r>
      <w:r w:rsidRPr="00066C69">
        <w:rPr>
          <w:bCs/>
          <w:szCs w:val="28"/>
        </w:rPr>
        <w:t>описывается формулой</w:t>
      </w:r>
    </w:p>
    <w:p w14:paraId="640FFEB1" w14:textId="411B313A" w:rsidR="00D43566" w:rsidRPr="00066C69" w:rsidRDefault="00066C69" w:rsidP="00066C69">
      <w:pPr>
        <w:pStyle w:val="ad"/>
        <w:ind w:left="444" w:firstLine="265"/>
        <w:rPr>
          <w:bCs/>
          <w:szCs w:val="28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37F2A56A" wp14:editId="6DF3CCF9">
            <wp:simplePos x="0" y="0"/>
            <wp:positionH relativeFrom="margin">
              <wp:posOffset>2475865</wp:posOffset>
            </wp:positionH>
            <wp:positionV relativeFrom="paragraph">
              <wp:posOffset>772795</wp:posOffset>
            </wp:positionV>
            <wp:extent cx="1348740" cy="282575"/>
            <wp:effectExtent l="0" t="0" r="3810" b="3175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6C69">
        <w:rPr>
          <w:bCs/>
          <w:szCs w:val="28"/>
        </w:rPr>
        <w:t>Выходной сигнал будет иметь амплитуду А1 и отличаться от входного п</w:t>
      </w:r>
      <w:r>
        <w:rPr>
          <w:bCs/>
          <w:szCs w:val="28"/>
        </w:rPr>
        <w:t xml:space="preserve">о фазе </w:t>
      </w:r>
      <w:r w:rsidRPr="00066C69">
        <w:rPr>
          <w:bCs/>
          <w:szCs w:val="28"/>
        </w:rPr>
        <w:t>на величину ψ (фазовый сдвиг):</w:t>
      </w:r>
    </w:p>
    <w:p w14:paraId="4BD13E50" w14:textId="196B369F" w:rsidR="00066C69" w:rsidRDefault="00066C69" w:rsidP="00066C69">
      <w:pPr>
        <w:pStyle w:val="ad"/>
        <w:ind w:left="444" w:firstLine="265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E5C4012" wp14:editId="74966EC6">
            <wp:simplePos x="0" y="0"/>
            <wp:positionH relativeFrom="margin">
              <wp:align>center</wp:align>
            </wp:positionH>
            <wp:positionV relativeFrom="paragraph">
              <wp:posOffset>588645</wp:posOffset>
            </wp:positionV>
            <wp:extent cx="501650" cy="453390"/>
            <wp:effectExtent l="0" t="0" r="0" b="381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Таким образом, можно рассчитать усиление по амплитуде</w:t>
      </w:r>
    </w:p>
    <w:p w14:paraId="518076A3" w14:textId="23D8576A" w:rsidR="00066C69" w:rsidRDefault="00066C69" w:rsidP="00066C69">
      <w:pPr>
        <w:pStyle w:val="ad"/>
        <w:ind w:left="444" w:firstLine="265"/>
      </w:pPr>
      <w:r>
        <w:t>Для каждой частоты входного сигнала ω будут свои A и ψ.</w:t>
      </w:r>
    </w:p>
    <w:p w14:paraId="3D9E4DFB" w14:textId="47442393" w:rsidR="00066C69" w:rsidRDefault="00066C69" w:rsidP="00066C69">
      <w:pPr>
        <w:pStyle w:val="ad"/>
        <w:ind w:left="444" w:firstLine="265"/>
      </w:pPr>
      <w:r>
        <w:t>Изменяя ω в широком диапазоне, можно получить зависимость A(ω) – амплитудную частотную характеристику (АЧХ) и ψ(ω) – фазовую частотную характеристику (ФЧХ).</w:t>
      </w:r>
    </w:p>
    <w:p w14:paraId="1C15898F" w14:textId="20F27EB1" w:rsidR="00066C69" w:rsidRPr="00066C69" w:rsidRDefault="00066C69" w:rsidP="00066C69">
      <w:pPr>
        <w:pStyle w:val="ad"/>
        <w:ind w:left="444" w:firstLine="265"/>
        <w:rPr>
          <w:bCs/>
          <w:szCs w:val="28"/>
        </w:rPr>
      </w:pPr>
      <w:r>
        <w:t>Главное достоинство метода частотных характеристик заключается в том, что АЧХ и ФЧХ объекта могут быть получены экспериментально. Для этого необходимо иметь генератор гармонических колебаний, который подключается к входу объекта, и измерительную аппаратуру для измерения амплитуды и фазового сдвига колебаний на выходе объекта.</w:t>
      </w:r>
    </w:p>
    <w:p w14:paraId="1E8E3A67" w14:textId="24CEF732" w:rsidR="00555172" w:rsidRPr="00066C69" w:rsidRDefault="00066C69" w:rsidP="00066C69">
      <w:pPr>
        <w:ind w:left="426" w:firstLine="283"/>
        <w:rPr>
          <w:bCs/>
          <w:szCs w:val="28"/>
        </w:rPr>
      </w:pPr>
      <w:r w:rsidRPr="00066C69">
        <w:rPr>
          <w:bCs/>
          <w:szCs w:val="28"/>
        </w:rPr>
        <w:t>Основное преимущество использования ЛЧХ заключается в том, что</w:t>
      </w:r>
      <w:r>
        <w:rPr>
          <w:bCs/>
          <w:szCs w:val="28"/>
        </w:rPr>
        <w:t xml:space="preserve"> </w:t>
      </w:r>
      <w:r w:rsidRPr="00066C69">
        <w:rPr>
          <w:bCs/>
          <w:szCs w:val="28"/>
        </w:rPr>
        <w:t>приближенные (асимптотические) ЛАЧХ типовых динамических звеньев</w:t>
      </w:r>
      <w:r>
        <w:rPr>
          <w:bCs/>
          <w:szCs w:val="28"/>
        </w:rPr>
        <w:t xml:space="preserve"> </w:t>
      </w:r>
      <w:r w:rsidRPr="00066C69">
        <w:rPr>
          <w:bCs/>
          <w:szCs w:val="28"/>
        </w:rPr>
        <w:t>изображаются отрезками прямых.</w:t>
      </w:r>
    </w:p>
    <w:p w14:paraId="7923AED9" w14:textId="60B2EDAB" w:rsidR="00066C69" w:rsidRDefault="00066C69" w:rsidP="00066C69">
      <w:pPr>
        <w:rPr>
          <w:b/>
          <w:bCs/>
          <w:sz w:val="28"/>
          <w:szCs w:val="28"/>
        </w:rPr>
      </w:pPr>
    </w:p>
    <w:p w14:paraId="4B5490C9" w14:textId="13C423B2" w:rsidR="00A46DC6" w:rsidRDefault="00A46DC6" w:rsidP="00066C69">
      <w:pPr>
        <w:rPr>
          <w:b/>
          <w:bCs/>
          <w:sz w:val="28"/>
          <w:szCs w:val="28"/>
        </w:rPr>
      </w:pPr>
    </w:p>
    <w:p w14:paraId="669A14F7" w14:textId="77777777" w:rsidR="007F55DF" w:rsidRDefault="007F55DF" w:rsidP="00066C69">
      <w:pPr>
        <w:rPr>
          <w:b/>
          <w:bCs/>
          <w:sz w:val="28"/>
          <w:szCs w:val="28"/>
        </w:rPr>
      </w:pPr>
    </w:p>
    <w:p w14:paraId="614B8F31" w14:textId="77777777" w:rsidR="00A46DC6" w:rsidRPr="00066C69" w:rsidRDefault="00A46DC6" w:rsidP="00066C69">
      <w:pPr>
        <w:rPr>
          <w:b/>
          <w:bCs/>
          <w:sz w:val="28"/>
          <w:szCs w:val="28"/>
        </w:rPr>
      </w:pPr>
    </w:p>
    <w:p w14:paraId="4FA16B35" w14:textId="3BA40630" w:rsidR="006352C3" w:rsidRPr="008A3FF4" w:rsidRDefault="006352C3" w:rsidP="006352C3">
      <w:pPr>
        <w:pStyle w:val="ad"/>
        <w:ind w:left="444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5. Листинг программы</w:t>
      </w:r>
    </w:p>
    <w:p w14:paraId="7E9AA90A" w14:textId="1F0B617E" w:rsidR="00B43196" w:rsidRPr="00605C40" w:rsidRDefault="00917C9C" w:rsidP="006352C3">
      <w:pPr>
        <w:pStyle w:val="ad"/>
        <w:ind w:left="444" w:hanging="360"/>
        <w:rPr>
          <w:b/>
          <w:bCs/>
          <w:szCs w:val="28"/>
        </w:rPr>
      </w:pPr>
      <w:r w:rsidRPr="00917C9C">
        <w:rPr>
          <w:b/>
          <w:bCs/>
          <w:szCs w:val="28"/>
        </w:rPr>
        <w:t>Файл</w:t>
      </w:r>
      <w:r w:rsidR="00813209" w:rsidRPr="00605C40">
        <w:rPr>
          <w:b/>
          <w:bCs/>
          <w:szCs w:val="28"/>
        </w:rPr>
        <w:t xml:space="preserve"> </w:t>
      </w:r>
      <w:r w:rsidR="00813209">
        <w:rPr>
          <w:b/>
          <w:bCs/>
          <w:szCs w:val="28"/>
          <w:lang w:val="en-US"/>
        </w:rPr>
        <w:t>script</w:t>
      </w:r>
      <w:r w:rsidRPr="00605C40">
        <w:rPr>
          <w:b/>
          <w:bCs/>
          <w:szCs w:val="28"/>
        </w:rPr>
        <w:t>.</w:t>
      </w:r>
      <w:r w:rsidRPr="00917C9C">
        <w:rPr>
          <w:b/>
          <w:bCs/>
          <w:szCs w:val="28"/>
          <w:lang w:val="en-US"/>
        </w:rPr>
        <w:t>m</w:t>
      </w:r>
    </w:p>
    <w:p w14:paraId="2A2D1D36" w14:textId="77777777" w:rsidR="00D11269" w:rsidRPr="00605C40" w:rsidRDefault="00D11269" w:rsidP="00D11269">
      <w:pPr>
        <w:rPr>
          <w:rFonts w:ascii="Consolas" w:hAnsi="Consolas"/>
          <w:sz w:val="20"/>
          <w:szCs w:val="20"/>
        </w:rPr>
      </w:pPr>
      <w:r w:rsidRPr="00D11269">
        <w:rPr>
          <w:rFonts w:ascii="Consolas" w:hAnsi="Consolas"/>
          <w:sz w:val="20"/>
          <w:szCs w:val="20"/>
          <w:lang w:val="en-US"/>
        </w:rPr>
        <w:t>K</w:t>
      </w:r>
      <w:r w:rsidRPr="00605C40">
        <w:rPr>
          <w:rFonts w:ascii="Consolas" w:hAnsi="Consolas"/>
          <w:sz w:val="20"/>
          <w:szCs w:val="20"/>
        </w:rPr>
        <w:t xml:space="preserve"> = 12</w:t>
      </w:r>
    </w:p>
    <w:p w14:paraId="1FC65B37" w14:textId="77777777" w:rsidR="00D11269" w:rsidRPr="00D11269" w:rsidRDefault="00D11269" w:rsidP="00D11269">
      <w:pPr>
        <w:rPr>
          <w:rFonts w:ascii="Consolas" w:hAnsi="Consolas"/>
          <w:sz w:val="20"/>
          <w:szCs w:val="20"/>
          <w:lang w:val="en-US"/>
        </w:rPr>
      </w:pPr>
      <w:r w:rsidRPr="00D11269">
        <w:rPr>
          <w:rFonts w:ascii="Consolas" w:hAnsi="Consolas"/>
          <w:sz w:val="20"/>
          <w:szCs w:val="20"/>
          <w:lang w:val="en-US"/>
        </w:rPr>
        <w:t>T = 0.004</w:t>
      </w:r>
    </w:p>
    <w:p w14:paraId="17A6021B" w14:textId="77777777" w:rsidR="00D11269" w:rsidRPr="00D11269" w:rsidRDefault="00D11269" w:rsidP="00D11269">
      <w:pPr>
        <w:rPr>
          <w:rFonts w:ascii="Consolas" w:hAnsi="Consolas"/>
          <w:sz w:val="20"/>
          <w:szCs w:val="20"/>
          <w:lang w:val="en-US"/>
        </w:rPr>
      </w:pPr>
      <w:r w:rsidRPr="00D11269">
        <w:rPr>
          <w:rFonts w:ascii="Consolas" w:hAnsi="Consolas"/>
          <w:sz w:val="20"/>
          <w:szCs w:val="20"/>
          <w:lang w:val="en-US"/>
        </w:rPr>
        <w:t>E3 = 1.12</w:t>
      </w:r>
    </w:p>
    <w:p w14:paraId="56AB9754" w14:textId="77777777" w:rsidR="00D11269" w:rsidRPr="00D11269" w:rsidRDefault="00D11269" w:rsidP="00D11269">
      <w:pPr>
        <w:rPr>
          <w:rFonts w:ascii="Consolas" w:hAnsi="Consolas"/>
          <w:sz w:val="20"/>
          <w:szCs w:val="20"/>
          <w:lang w:val="en-US"/>
        </w:rPr>
      </w:pPr>
      <w:r w:rsidRPr="00D11269">
        <w:rPr>
          <w:rFonts w:ascii="Consolas" w:hAnsi="Consolas"/>
          <w:sz w:val="20"/>
          <w:szCs w:val="20"/>
          <w:lang w:val="en-US"/>
        </w:rPr>
        <w:t>E4 = 0.12</w:t>
      </w:r>
    </w:p>
    <w:p w14:paraId="0FD96356" w14:textId="77777777" w:rsidR="00D11269" w:rsidRPr="00D11269" w:rsidRDefault="00D11269" w:rsidP="00D11269">
      <w:pPr>
        <w:rPr>
          <w:rFonts w:ascii="Consolas" w:hAnsi="Consolas"/>
          <w:sz w:val="20"/>
          <w:szCs w:val="20"/>
          <w:lang w:val="en-US"/>
        </w:rPr>
      </w:pPr>
    </w:p>
    <w:p w14:paraId="21C48A59" w14:textId="77777777" w:rsidR="00D11269" w:rsidRPr="00D11269" w:rsidRDefault="00D11269" w:rsidP="00D11269">
      <w:pPr>
        <w:rPr>
          <w:rFonts w:ascii="Consolas" w:hAnsi="Consolas"/>
          <w:sz w:val="20"/>
          <w:szCs w:val="20"/>
          <w:lang w:val="en-US"/>
        </w:rPr>
      </w:pPr>
      <w:r w:rsidRPr="00D11269">
        <w:rPr>
          <w:rFonts w:ascii="Consolas" w:hAnsi="Consolas"/>
          <w:sz w:val="20"/>
          <w:szCs w:val="20"/>
          <w:lang w:val="en-US"/>
        </w:rPr>
        <w:t xml:space="preserve">W1 = </w:t>
      </w:r>
      <w:proofErr w:type="spellStart"/>
      <w:r w:rsidRPr="00D11269">
        <w:rPr>
          <w:rFonts w:ascii="Consolas" w:hAnsi="Consolas"/>
          <w:sz w:val="20"/>
          <w:szCs w:val="20"/>
          <w:lang w:val="en-US"/>
        </w:rPr>
        <w:t>tf</w:t>
      </w:r>
      <w:proofErr w:type="spellEnd"/>
      <w:r w:rsidRPr="00D11269">
        <w:rPr>
          <w:rFonts w:ascii="Consolas" w:hAnsi="Consolas"/>
          <w:sz w:val="20"/>
          <w:szCs w:val="20"/>
          <w:lang w:val="en-US"/>
        </w:rPr>
        <w:t>([K],[1])</w:t>
      </w:r>
    </w:p>
    <w:p w14:paraId="0BFC4357" w14:textId="77777777" w:rsidR="00D11269" w:rsidRPr="00D11269" w:rsidRDefault="00D11269" w:rsidP="00D11269">
      <w:pPr>
        <w:rPr>
          <w:rFonts w:ascii="Consolas" w:hAnsi="Consolas"/>
          <w:sz w:val="20"/>
          <w:szCs w:val="20"/>
          <w:lang w:val="en-US"/>
        </w:rPr>
      </w:pPr>
      <w:r w:rsidRPr="00D11269">
        <w:rPr>
          <w:rFonts w:ascii="Consolas" w:hAnsi="Consolas"/>
          <w:sz w:val="20"/>
          <w:szCs w:val="20"/>
          <w:lang w:val="en-US"/>
        </w:rPr>
        <w:t xml:space="preserve">W2 = </w:t>
      </w:r>
      <w:proofErr w:type="spellStart"/>
      <w:r w:rsidRPr="00D11269">
        <w:rPr>
          <w:rFonts w:ascii="Consolas" w:hAnsi="Consolas"/>
          <w:sz w:val="20"/>
          <w:szCs w:val="20"/>
          <w:lang w:val="en-US"/>
        </w:rPr>
        <w:t>tf</w:t>
      </w:r>
      <w:proofErr w:type="spellEnd"/>
      <w:r w:rsidRPr="00D11269">
        <w:rPr>
          <w:rFonts w:ascii="Consolas" w:hAnsi="Consolas"/>
          <w:sz w:val="20"/>
          <w:szCs w:val="20"/>
          <w:lang w:val="en-US"/>
        </w:rPr>
        <w:t>([K],[T 1])</w:t>
      </w:r>
    </w:p>
    <w:p w14:paraId="67B00D43" w14:textId="77777777" w:rsidR="00D11269" w:rsidRPr="00D11269" w:rsidRDefault="00D11269" w:rsidP="00D11269">
      <w:pPr>
        <w:rPr>
          <w:rFonts w:ascii="Consolas" w:hAnsi="Consolas"/>
          <w:sz w:val="20"/>
          <w:szCs w:val="20"/>
          <w:lang w:val="en-US"/>
        </w:rPr>
      </w:pPr>
      <w:r w:rsidRPr="00D11269">
        <w:rPr>
          <w:rFonts w:ascii="Consolas" w:hAnsi="Consolas"/>
          <w:sz w:val="20"/>
          <w:szCs w:val="20"/>
          <w:lang w:val="en-US"/>
        </w:rPr>
        <w:t xml:space="preserve">W3 = </w:t>
      </w:r>
      <w:proofErr w:type="spellStart"/>
      <w:r w:rsidRPr="00D11269">
        <w:rPr>
          <w:rFonts w:ascii="Consolas" w:hAnsi="Consolas"/>
          <w:sz w:val="20"/>
          <w:szCs w:val="20"/>
          <w:lang w:val="en-US"/>
        </w:rPr>
        <w:t>tf</w:t>
      </w:r>
      <w:proofErr w:type="spellEnd"/>
      <w:r w:rsidRPr="00D11269">
        <w:rPr>
          <w:rFonts w:ascii="Consolas" w:hAnsi="Consolas"/>
          <w:sz w:val="20"/>
          <w:szCs w:val="20"/>
          <w:lang w:val="en-US"/>
        </w:rPr>
        <w:t>([K],[T^2 2*E3*T 1])</w:t>
      </w:r>
    </w:p>
    <w:p w14:paraId="67F9A711" w14:textId="77777777" w:rsidR="00D11269" w:rsidRPr="00D11269" w:rsidRDefault="00D11269" w:rsidP="00D11269">
      <w:pPr>
        <w:rPr>
          <w:rFonts w:ascii="Consolas" w:hAnsi="Consolas"/>
          <w:sz w:val="20"/>
          <w:szCs w:val="20"/>
          <w:lang w:val="en-US"/>
        </w:rPr>
      </w:pPr>
      <w:r w:rsidRPr="00D11269">
        <w:rPr>
          <w:rFonts w:ascii="Consolas" w:hAnsi="Consolas"/>
          <w:sz w:val="20"/>
          <w:szCs w:val="20"/>
          <w:lang w:val="en-US"/>
        </w:rPr>
        <w:t xml:space="preserve">W4 = </w:t>
      </w:r>
      <w:proofErr w:type="spellStart"/>
      <w:r w:rsidRPr="00D11269">
        <w:rPr>
          <w:rFonts w:ascii="Consolas" w:hAnsi="Consolas"/>
          <w:sz w:val="20"/>
          <w:szCs w:val="20"/>
          <w:lang w:val="en-US"/>
        </w:rPr>
        <w:t>tf</w:t>
      </w:r>
      <w:proofErr w:type="spellEnd"/>
      <w:r w:rsidRPr="00D11269">
        <w:rPr>
          <w:rFonts w:ascii="Consolas" w:hAnsi="Consolas"/>
          <w:sz w:val="20"/>
          <w:szCs w:val="20"/>
          <w:lang w:val="en-US"/>
        </w:rPr>
        <w:t>([K],[T^2 2*E4*T 1])</w:t>
      </w:r>
    </w:p>
    <w:p w14:paraId="6F8B2E4F" w14:textId="77777777" w:rsidR="00D11269" w:rsidRPr="00D11269" w:rsidRDefault="00D11269" w:rsidP="00D11269">
      <w:pPr>
        <w:rPr>
          <w:rFonts w:ascii="Consolas" w:hAnsi="Consolas"/>
          <w:sz w:val="20"/>
          <w:szCs w:val="20"/>
          <w:lang w:val="en-US"/>
        </w:rPr>
      </w:pPr>
      <w:r w:rsidRPr="00D11269">
        <w:rPr>
          <w:rFonts w:ascii="Consolas" w:hAnsi="Consolas"/>
          <w:sz w:val="20"/>
          <w:szCs w:val="20"/>
          <w:lang w:val="en-US"/>
        </w:rPr>
        <w:t xml:space="preserve">W5 = </w:t>
      </w:r>
      <w:proofErr w:type="spellStart"/>
      <w:r w:rsidRPr="00D11269">
        <w:rPr>
          <w:rFonts w:ascii="Consolas" w:hAnsi="Consolas"/>
          <w:sz w:val="20"/>
          <w:szCs w:val="20"/>
          <w:lang w:val="en-US"/>
        </w:rPr>
        <w:t>tf</w:t>
      </w:r>
      <w:proofErr w:type="spellEnd"/>
      <w:r w:rsidRPr="00D11269">
        <w:rPr>
          <w:rFonts w:ascii="Consolas" w:hAnsi="Consolas"/>
          <w:sz w:val="20"/>
          <w:szCs w:val="20"/>
          <w:lang w:val="en-US"/>
        </w:rPr>
        <w:t>([K],[T 0 1])</w:t>
      </w:r>
    </w:p>
    <w:p w14:paraId="497C858F" w14:textId="77777777" w:rsidR="00D11269" w:rsidRPr="00D11269" w:rsidRDefault="00D11269" w:rsidP="00D11269">
      <w:pPr>
        <w:rPr>
          <w:rFonts w:ascii="Consolas" w:hAnsi="Consolas"/>
          <w:sz w:val="20"/>
          <w:szCs w:val="20"/>
          <w:lang w:val="en-US"/>
        </w:rPr>
      </w:pPr>
      <w:r w:rsidRPr="00D11269">
        <w:rPr>
          <w:rFonts w:ascii="Consolas" w:hAnsi="Consolas"/>
          <w:sz w:val="20"/>
          <w:szCs w:val="20"/>
          <w:lang w:val="en-US"/>
        </w:rPr>
        <w:t xml:space="preserve">W6 = </w:t>
      </w:r>
      <w:proofErr w:type="spellStart"/>
      <w:r w:rsidRPr="00D11269">
        <w:rPr>
          <w:rFonts w:ascii="Consolas" w:hAnsi="Consolas"/>
          <w:sz w:val="20"/>
          <w:szCs w:val="20"/>
          <w:lang w:val="en-US"/>
        </w:rPr>
        <w:t>tf</w:t>
      </w:r>
      <w:proofErr w:type="spellEnd"/>
      <w:r w:rsidRPr="00D11269">
        <w:rPr>
          <w:rFonts w:ascii="Consolas" w:hAnsi="Consolas"/>
          <w:sz w:val="20"/>
          <w:szCs w:val="20"/>
          <w:lang w:val="en-US"/>
        </w:rPr>
        <w:t>([K],[1 0])</w:t>
      </w:r>
    </w:p>
    <w:p w14:paraId="491C9857" w14:textId="77777777" w:rsidR="00D11269" w:rsidRPr="00D11269" w:rsidRDefault="00D11269" w:rsidP="00D11269">
      <w:pPr>
        <w:rPr>
          <w:rFonts w:ascii="Consolas" w:hAnsi="Consolas"/>
          <w:sz w:val="20"/>
          <w:szCs w:val="20"/>
          <w:lang w:val="en-US"/>
        </w:rPr>
      </w:pPr>
      <w:r w:rsidRPr="00D11269">
        <w:rPr>
          <w:rFonts w:ascii="Consolas" w:hAnsi="Consolas"/>
          <w:sz w:val="20"/>
          <w:szCs w:val="20"/>
          <w:lang w:val="en-US"/>
        </w:rPr>
        <w:t xml:space="preserve">W7 = </w:t>
      </w:r>
      <w:proofErr w:type="spellStart"/>
      <w:r w:rsidRPr="00D11269">
        <w:rPr>
          <w:rFonts w:ascii="Consolas" w:hAnsi="Consolas"/>
          <w:sz w:val="20"/>
          <w:szCs w:val="20"/>
          <w:lang w:val="en-US"/>
        </w:rPr>
        <w:t>tf</w:t>
      </w:r>
      <w:proofErr w:type="spellEnd"/>
      <w:r w:rsidRPr="00D11269">
        <w:rPr>
          <w:rFonts w:ascii="Consolas" w:hAnsi="Consolas"/>
          <w:sz w:val="20"/>
          <w:szCs w:val="20"/>
          <w:lang w:val="en-US"/>
        </w:rPr>
        <w:t>([K],[[T 1] 0])</w:t>
      </w:r>
    </w:p>
    <w:p w14:paraId="690D0FD4" w14:textId="77777777" w:rsidR="00D11269" w:rsidRPr="00D11269" w:rsidRDefault="00D11269" w:rsidP="00D11269">
      <w:pPr>
        <w:rPr>
          <w:rFonts w:ascii="Consolas" w:hAnsi="Consolas"/>
          <w:sz w:val="20"/>
          <w:szCs w:val="20"/>
          <w:lang w:val="en-US"/>
        </w:rPr>
      </w:pPr>
      <w:r w:rsidRPr="00D11269">
        <w:rPr>
          <w:rFonts w:ascii="Consolas" w:hAnsi="Consolas"/>
          <w:sz w:val="20"/>
          <w:szCs w:val="20"/>
          <w:lang w:val="en-US"/>
        </w:rPr>
        <w:t xml:space="preserve">W8 = </w:t>
      </w:r>
      <w:proofErr w:type="spellStart"/>
      <w:r w:rsidRPr="00D11269">
        <w:rPr>
          <w:rFonts w:ascii="Consolas" w:hAnsi="Consolas"/>
          <w:sz w:val="20"/>
          <w:szCs w:val="20"/>
          <w:lang w:val="en-US"/>
        </w:rPr>
        <w:t>tf</w:t>
      </w:r>
      <w:proofErr w:type="spellEnd"/>
      <w:r w:rsidRPr="00D11269">
        <w:rPr>
          <w:rFonts w:ascii="Consolas" w:hAnsi="Consolas"/>
          <w:sz w:val="20"/>
          <w:szCs w:val="20"/>
          <w:lang w:val="en-US"/>
        </w:rPr>
        <w:t>([K 0],[1])</w:t>
      </w:r>
    </w:p>
    <w:p w14:paraId="35252A22" w14:textId="77777777" w:rsidR="00D11269" w:rsidRPr="00D11269" w:rsidRDefault="00D11269" w:rsidP="00D11269">
      <w:pPr>
        <w:rPr>
          <w:rFonts w:ascii="Consolas" w:hAnsi="Consolas"/>
          <w:sz w:val="20"/>
          <w:szCs w:val="20"/>
          <w:lang w:val="en-US"/>
        </w:rPr>
      </w:pPr>
      <w:r w:rsidRPr="00D11269">
        <w:rPr>
          <w:rFonts w:ascii="Consolas" w:hAnsi="Consolas"/>
          <w:sz w:val="20"/>
          <w:szCs w:val="20"/>
          <w:lang w:val="en-US"/>
        </w:rPr>
        <w:t xml:space="preserve">W9 = </w:t>
      </w:r>
      <w:proofErr w:type="spellStart"/>
      <w:r w:rsidRPr="00D11269">
        <w:rPr>
          <w:rFonts w:ascii="Consolas" w:hAnsi="Consolas"/>
          <w:sz w:val="20"/>
          <w:szCs w:val="20"/>
          <w:lang w:val="en-US"/>
        </w:rPr>
        <w:t>tf</w:t>
      </w:r>
      <w:proofErr w:type="spellEnd"/>
      <w:r w:rsidRPr="00D11269">
        <w:rPr>
          <w:rFonts w:ascii="Consolas" w:hAnsi="Consolas"/>
          <w:sz w:val="20"/>
          <w:szCs w:val="20"/>
          <w:lang w:val="en-US"/>
        </w:rPr>
        <w:t>([K 0],[T 1])</w:t>
      </w:r>
    </w:p>
    <w:p w14:paraId="6DCE2654" w14:textId="77777777" w:rsidR="00D11269" w:rsidRPr="00D11269" w:rsidRDefault="00D11269" w:rsidP="00D11269">
      <w:pPr>
        <w:rPr>
          <w:rFonts w:ascii="Consolas" w:hAnsi="Consolas"/>
          <w:sz w:val="20"/>
          <w:szCs w:val="20"/>
          <w:lang w:val="en-US"/>
        </w:rPr>
      </w:pPr>
    </w:p>
    <w:p w14:paraId="18A14567" w14:textId="77777777" w:rsidR="00D11269" w:rsidRPr="00D11269" w:rsidRDefault="00D11269" w:rsidP="00D11269">
      <w:pPr>
        <w:rPr>
          <w:rFonts w:ascii="Consolas" w:hAnsi="Consolas"/>
          <w:sz w:val="20"/>
          <w:szCs w:val="20"/>
          <w:lang w:val="en-US"/>
        </w:rPr>
      </w:pPr>
      <w:r w:rsidRPr="00D11269">
        <w:rPr>
          <w:rFonts w:ascii="Consolas" w:hAnsi="Consolas"/>
          <w:sz w:val="20"/>
          <w:szCs w:val="20"/>
          <w:lang w:val="en-US"/>
        </w:rPr>
        <w:t>bode(W1,W2,W3,W4,W5,W6,W7,W8,W9)</w:t>
      </w:r>
    </w:p>
    <w:p w14:paraId="08221D9D" w14:textId="4416418D" w:rsidR="00853203" w:rsidRPr="000248FC" w:rsidRDefault="00853203" w:rsidP="00853203">
      <w:pPr>
        <w:ind w:left="284"/>
        <w:jc w:val="center"/>
        <w:rPr>
          <w:bCs/>
          <w:szCs w:val="28"/>
          <w:lang w:val="en-US"/>
        </w:rPr>
      </w:pPr>
    </w:p>
    <w:p w14:paraId="58F97E56" w14:textId="505101F3" w:rsidR="00917C9C" w:rsidRPr="00853203" w:rsidRDefault="00917C9C" w:rsidP="00917C9C">
      <w:pPr>
        <w:ind w:left="142"/>
        <w:rPr>
          <w:b/>
          <w:bCs/>
          <w:szCs w:val="28"/>
          <w:lang w:val="en-US"/>
        </w:rPr>
      </w:pPr>
      <w:r>
        <w:rPr>
          <w:b/>
          <w:bCs/>
          <w:szCs w:val="28"/>
        </w:rPr>
        <w:t>Файл</w:t>
      </w:r>
      <w:r w:rsidRPr="00853203">
        <w:rPr>
          <w:b/>
          <w:bCs/>
          <w:szCs w:val="28"/>
          <w:lang w:val="en-US"/>
        </w:rPr>
        <w:t xml:space="preserve"> </w:t>
      </w:r>
      <w:proofErr w:type="spellStart"/>
      <w:r>
        <w:rPr>
          <w:b/>
          <w:bCs/>
          <w:szCs w:val="28"/>
          <w:lang w:val="en-US"/>
        </w:rPr>
        <w:t>epsi.m</w:t>
      </w:r>
      <w:proofErr w:type="spellEnd"/>
    </w:p>
    <w:p w14:paraId="22CE13E4" w14:textId="77777777" w:rsidR="00D11269" w:rsidRPr="00D11269" w:rsidRDefault="00D11269" w:rsidP="00D11269">
      <w:pPr>
        <w:rPr>
          <w:rFonts w:ascii="Consolas" w:hAnsi="Consolas"/>
          <w:sz w:val="20"/>
          <w:szCs w:val="20"/>
          <w:lang w:val="en-US"/>
        </w:rPr>
      </w:pPr>
      <w:r w:rsidRPr="00D11269">
        <w:rPr>
          <w:rFonts w:ascii="Consolas" w:hAnsi="Consolas"/>
          <w:sz w:val="20"/>
          <w:szCs w:val="20"/>
          <w:lang w:val="en-US"/>
        </w:rPr>
        <w:t>K = 12</w:t>
      </w:r>
    </w:p>
    <w:p w14:paraId="56DDC3BB" w14:textId="77777777" w:rsidR="00D11269" w:rsidRPr="00D11269" w:rsidRDefault="00D11269" w:rsidP="00D11269">
      <w:pPr>
        <w:rPr>
          <w:rFonts w:ascii="Consolas" w:hAnsi="Consolas"/>
          <w:sz w:val="20"/>
          <w:szCs w:val="20"/>
          <w:lang w:val="en-US"/>
        </w:rPr>
      </w:pPr>
      <w:r w:rsidRPr="00D11269">
        <w:rPr>
          <w:rFonts w:ascii="Consolas" w:hAnsi="Consolas"/>
          <w:sz w:val="20"/>
          <w:szCs w:val="20"/>
          <w:lang w:val="en-US"/>
        </w:rPr>
        <w:t>T = 1/12</w:t>
      </w:r>
    </w:p>
    <w:p w14:paraId="14AAB5BA" w14:textId="77777777" w:rsidR="00D11269" w:rsidRPr="00D11269" w:rsidRDefault="00D11269" w:rsidP="00D11269">
      <w:pPr>
        <w:rPr>
          <w:rFonts w:ascii="Consolas" w:hAnsi="Consolas"/>
          <w:sz w:val="20"/>
          <w:szCs w:val="20"/>
          <w:lang w:val="en-US"/>
        </w:rPr>
      </w:pPr>
      <w:r w:rsidRPr="00D11269">
        <w:rPr>
          <w:rFonts w:ascii="Consolas" w:hAnsi="Consolas"/>
          <w:sz w:val="20"/>
          <w:szCs w:val="20"/>
          <w:lang w:val="en-US"/>
        </w:rPr>
        <w:t>E1 = 10</w:t>
      </w:r>
    </w:p>
    <w:p w14:paraId="740A5D69" w14:textId="77777777" w:rsidR="00D11269" w:rsidRPr="00D11269" w:rsidRDefault="00D11269" w:rsidP="00D11269">
      <w:pPr>
        <w:rPr>
          <w:rFonts w:ascii="Consolas" w:hAnsi="Consolas"/>
          <w:sz w:val="20"/>
          <w:szCs w:val="20"/>
          <w:lang w:val="en-US"/>
        </w:rPr>
      </w:pPr>
      <w:r w:rsidRPr="00D11269">
        <w:rPr>
          <w:rFonts w:ascii="Consolas" w:hAnsi="Consolas"/>
          <w:sz w:val="20"/>
          <w:szCs w:val="20"/>
          <w:lang w:val="en-US"/>
        </w:rPr>
        <w:t>E2 = 2</w:t>
      </w:r>
    </w:p>
    <w:p w14:paraId="4CAE71DD" w14:textId="77777777" w:rsidR="00D11269" w:rsidRPr="00D11269" w:rsidRDefault="00D11269" w:rsidP="00D11269">
      <w:pPr>
        <w:rPr>
          <w:rFonts w:ascii="Consolas" w:hAnsi="Consolas"/>
          <w:sz w:val="20"/>
          <w:szCs w:val="20"/>
          <w:lang w:val="en-US"/>
        </w:rPr>
      </w:pPr>
      <w:r w:rsidRPr="00D11269">
        <w:rPr>
          <w:rFonts w:ascii="Consolas" w:hAnsi="Consolas"/>
          <w:sz w:val="20"/>
          <w:szCs w:val="20"/>
          <w:lang w:val="en-US"/>
        </w:rPr>
        <w:t>E3 = 0.5</w:t>
      </w:r>
    </w:p>
    <w:p w14:paraId="5B531AB4" w14:textId="77777777" w:rsidR="00D11269" w:rsidRPr="00D11269" w:rsidRDefault="00D11269" w:rsidP="00D11269">
      <w:pPr>
        <w:rPr>
          <w:rFonts w:ascii="Consolas" w:hAnsi="Consolas"/>
          <w:sz w:val="20"/>
          <w:szCs w:val="20"/>
          <w:lang w:val="en-US"/>
        </w:rPr>
      </w:pPr>
      <w:r w:rsidRPr="00D11269">
        <w:rPr>
          <w:rFonts w:ascii="Consolas" w:hAnsi="Consolas"/>
          <w:sz w:val="20"/>
          <w:szCs w:val="20"/>
          <w:lang w:val="en-US"/>
        </w:rPr>
        <w:t>E4 = 0.1</w:t>
      </w:r>
    </w:p>
    <w:p w14:paraId="1E34490E" w14:textId="77777777" w:rsidR="00D11269" w:rsidRPr="00D11269" w:rsidRDefault="00D11269" w:rsidP="00D11269">
      <w:pPr>
        <w:rPr>
          <w:rFonts w:ascii="Consolas" w:hAnsi="Consolas"/>
          <w:sz w:val="20"/>
          <w:szCs w:val="20"/>
          <w:lang w:val="en-US"/>
        </w:rPr>
      </w:pPr>
    </w:p>
    <w:p w14:paraId="56E35382" w14:textId="77777777" w:rsidR="00D11269" w:rsidRPr="00D11269" w:rsidRDefault="00D11269" w:rsidP="00D11269">
      <w:pPr>
        <w:rPr>
          <w:rFonts w:ascii="Consolas" w:hAnsi="Consolas"/>
          <w:sz w:val="20"/>
          <w:szCs w:val="20"/>
          <w:lang w:val="en-US"/>
        </w:rPr>
      </w:pPr>
      <w:r w:rsidRPr="00D11269">
        <w:rPr>
          <w:rFonts w:ascii="Consolas" w:hAnsi="Consolas"/>
          <w:sz w:val="20"/>
          <w:szCs w:val="20"/>
          <w:lang w:val="en-US"/>
        </w:rPr>
        <w:t xml:space="preserve">W1 = </w:t>
      </w:r>
      <w:proofErr w:type="spellStart"/>
      <w:r w:rsidRPr="00D11269">
        <w:rPr>
          <w:rFonts w:ascii="Consolas" w:hAnsi="Consolas"/>
          <w:sz w:val="20"/>
          <w:szCs w:val="20"/>
          <w:lang w:val="en-US"/>
        </w:rPr>
        <w:t>tf</w:t>
      </w:r>
      <w:proofErr w:type="spellEnd"/>
      <w:r w:rsidRPr="00D11269">
        <w:rPr>
          <w:rFonts w:ascii="Consolas" w:hAnsi="Consolas"/>
          <w:sz w:val="20"/>
          <w:szCs w:val="20"/>
          <w:lang w:val="en-US"/>
        </w:rPr>
        <w:t>([K],[T^2 2*E1*T 1])</w:t>
      </w:r>
    </w:p>
    <w:p w14:paraId="6A078F9F" w14:textId="77777777" w:rsidR="00D11269" w:rsidRPr="00D11269" w:rsidRDefault="00D11269" w:rsidP="00D11269">
      <w:pPr>
        <w:rPr>
          <w:rFonts w:ascii="Consolas" w:hAnsi="Consolas"/>
          <w:sz w:val="20"/>
          <w:szCs w:val="20"/>
          <w:lang w:val="en-US"/>
        </w:rPr>
      </w:pPr>
      <w:r w:rsidRPr="00D11269">
        <w:rPr>
          <w:rFonts w:ascii="Consolas" w:hAnsi="Consolas"/>
          <w:sz w:val="20"/>
          <w:szCs w:val="20"/>
          <w:lang w:val="en-US"/>
        </w:rPr>
        <w:t xml:space="preserve">W2 = </w:t>
      </w:r>
      <w:proofErr w:type="spellStart"/>
      <w:r w:rsidRPr="00D11269">
        <w:rPr>
          <w:rFonts w:ascii="Consolas" w:hAnsi="Consolas"/>
          <w:sz w:val="20"/>
          <w:szCs w:val="20"/>
          <w:lang w:val="en-US"/>
        </w:rPr>
        <w:t>tf</w:t>
      </w:r>
      <w:proofErr w:type="spellEnd"/>
      <w:r w:rsidRPr="00D11269">
        <w:rPr>
          <w:rFonts w:ascii="Consolas" w:hAnsi="Consolas"/>
          <w:sz w:val="20"/>
          <w:szCs w:val="20"/>
          <w:lang w:val="en-US"/>
        </w:rPr>
        <w:t>([K],[T^2 2*E2*T 1])</w:t>
      </w:r>
    </w:p>
    <w:p w14:paraId="3F1DA818" w14:textId="77777777" w:rsidR="00D11269" w:rsidRPr="00D11269" w:rsidRDefault="00D11269" w:rsidP="00D11269">
      <w:pPr>
        <w:rPr>
          <w:rFonts w:ascii="Consolas" w:hAnsi="Consolas"/>
          <w:sz w:val="20"/>
          <w:szCs w:val="20"/>
          <w:lang w:val="en-US"/>
        </w:rPr>
      </w:pPr>
      <w:r w:rsidRPr="00D11269">
        <w:rPr>
          <w:rFonts w:ascii="Consolas" w:hAnsi="Consolas"/>
          <w:sz w:val="20"/>
          <w:szCs w:val="20"/>
          <w:lang w:val="en-US"/>
        </w:rPr>
        <w:t xml:space="preserve">W3 = </w:t>
      </w:r>
      <w:proofErr w:type="spellStart"/>
      <w:r w:rsidRPr="00D11269">
        <w:rPr>
          <w:rFonts w:ascii="Consolas" w:hAnsi="Consolas"/>
          <w:sz w:val="20"/>
          <w:szCs w:val="20"/>
          <w:lang w:val="en-US"/>
        </w:rPr>
        <w:t>tf</w:t>
      </w:r>
      <w:proofErr w:type="spellEnd"/>
      <w:r w:rsidRPr="00D11269">
        <w:rPr>
          <w:rFonts w:ascii="Consolas" w:hAnsi="Consolas"/>
          <w:sz w:val="20"/>
          <w:szCs w:val="20"/>
          <w:lang w:val="en-US"/>
        </w:rPr>
        <w:t>([K],[T^2 2*E3*T 1])</w:t>
      </w:r>
    </w:p>
    <w:p w14:paraId="6FC678AF" w14:textId="77777777" w:rsidR="00D11269" w:rsidRPr="00D11269" w:rsidRDefault="00D11269" w:rsidP="00D11269">
      <w:pPr>
        <w:rPr>
          <w:rFonts w:ascii="Consolas" w:hAnsi="Consolas"/>
          <w:sz w:val="20"/>
          <w:szCs w:val="20"/>
          <w:lang w:val="en-US"/>
        </w:rPr>
      </w:pPr>
      <w:r w:rsidRPr="00D11269">
        <w:rPr>
          <w:rFonts w:ascii="Consolas" w:hAnsi="Consolas"/>
          <w:sz w:val="20"/>
          <w:szCs w:val="20"/>
          <w:lang w:val="en-US"/>
        </w:rPr>
        <w:t xml:space="preserve">W4 = </w:t>
      </w:r>
      <w:proofErr w:type="spellStart"/>
      <w:r w:rsidRPr="00D11269">
        <w:rPr>
          <w:rFonts w:ascii="Consolas" w:hAnsi="Consolas"/>
          <w:sz w:val="20"/>
          <w:szCs w:val="20"/>
          <w:lang w:val="en-US"/>
        </w:rPr>
        <w:t>tf</w:t>
      </w:r>
      <w:proofErr w:type="spellEnd"/>
      <w:r w:rsidRPr="00D11269">
        <w:rPr>
          <w:rFonts w:ascii="Consolas" w:hAnsi="Consolas"/>
          <w:sz w:val="20"/>
          <w:szCs w:val="20"/>
          <w:lang w:val="en-US"/>
        </w:rPr>
        <w:t>([K],[T^2 2*E4*T 1])</w:t>
      </w:r>
    </w:p>
    <w:p w14:paraId="2C10B4DB" w14:textId="77777777" w:rsidR="00D11269" w:rsidRPr="00D11269" w:rsidRDefault="00D11269" w:rsidP="00D11269">
      <w:pPr>
        <w:rPr>
          <w:rFonts w:ascii="Consolas" w:hAnsi="Consolas"/>
          <w:sz w:val="20"/>
          <w:szCs w:val="20"/>
          <w:lang w:val="en-US"/>
        </w:rPr>
      </w:pPr>
    </w:p>
    <w:p w14:paraId="17F702F6" w14:textId="77777777" w:rsidR="00D11269" w:rsidRPr="00D11269" w:rsidRDefault="00D11269" w:rsidP="00D11269">
      <w:pPr>
        <w:rPr>
          <w:rFonts w:ascii="Consolas" w:hAnsi="Consolas"/>
          <w:sz w:val="20"/>
          <w:szCs w:val="20"/>
          <w:lang w:val="en-US"/>
        </w:rPr>
      </w:pPr>
      <w:r w:rsidRPr="00D11269">
        <w:rPr>
          <w:rFonts w:ascii="Consolas" w:hAnsi="Consolas"/>
          <w:sz w:val="20"/>
          <w:szCs w:val="20"/>
          <w:lang w:val="en-US"/>
        </w:rPr>
        <w:t>bode(W1, W2, W3, W4)</w:t>
      </w:r>
    </w:p>
    <w:p w14:paraId="06357BC2" w14:textId="12A7D19C" w:rsidR="00A46DC6" w:rsidRPr="00D11269" w:rsidRDefault="00A46DC6" w:rsidP="00A46DC6">
      <w:pPr>
        <w:ind w:left="284"/>
        <w:rPr>
          <w:bCs/>
          <w:szCs w:val="28"/>
          <w:lang w:val="en-US"/>
        </w:rPr>
      </w:pPr>
    </w:p>
    <w:p w14:paraId="4B20FF0D" w14:textId="4BE56419" w:rsidR="00813209" w:rsidRPr="00D11269" w:rsidRDefault="00813209" w:rsidP="00A46DC6">
      <w:pPr>
        <w:ind w:left="284"/>
        <w:rPr>
          <w:bCs/>
          <w:szCs w:val="28"/>
          <w:lang w:val="en-US"/>
        </w:rPr>
      </w:pPr>
    </w:p>
    <w:p w14:paraId="3A3DECC6" w14:textId="74B12BA9" w:rsidR="00813209" w:rsidRPr="00D11269" w:rsidRDefault="00813209" w:rsidP="00A46DC6">
      <w:pPr>
        <w:ind w:left="284"/>
        <w:rPr>
          <w:bCs/>
          <w:szCs w:val="28"/>
          <w:lang w:val="en-US"/>
        </w:rPr>
      </w:pPr>
    </w:p>
    <w:p w14:paraId="4BE4FA64" w14:textId="2A669BE1" w:rsidR="00813209" w:rsidRPr="00D11269" w:rsidRDefault="00813209" w:rsidP="00A46DC6">
      <w:pPr>
        <w:ind w:left="284"/>
        <w:rPr>
          <w:bCs/>
          <w:szCs w:val="28"/>
          <w:lang w:val="en-US"/>
        </w:rPr>
      </w:pPr>
    </w:p>
    <w:p w14:paraId="3D76E081" w14:textId="148F7F92" w:rsidR="00813209" w:rsidRPr="00D11269" w:rsidRDefault="00813209" w:rsidP="00A46DC6">
      <w:pPr>
        <w:ind w:left="284"/>
        <w:rPr>
          <w:bCs/>
          <w:szCs w:val="28"/>
          <w:lang w:val="en-US"/>
        </w:rPr>
      </w:pPr>
    </w:p>
    <w:p w14:paraId="601DBB2F" w14:textId="6FA2EE49" w:rsidR="00813209" w:rsidRPr="00D11269" w:rsidRDefault="00813209" w:rsidP="00A46DC6">
      <w:pPr>
        <w:ind w:left="284"/>
        <w:rPr>
          <w:bCs/>
          <w:szCs w:val="28"/>
          <w:lang w:val="en-US"/>
        </w:rPr>
      </w:pPr>
    </w:p>
    <w:p w14:paraId="589C5C28" w14:textId="01884B45" w:rsidR="00813209" w:rsidRPr="00D11269" w:rsidRDefault="00813209" w:rsidP="00A46DC6">
      <w:pPr>
        <w:ind w:left="284"/>
        <w:rPr>
          <w:bCs/>
          <w:szCs w:val="28"/>
          <w:lang w:val="en-US"/>
        </w:rPr>
      </w:pPr>
    </w:p>
    <w:p w14:paraId="64BC3649" w14:textId="237B6C68" w:rsidR="00813209" w:rsidRPr="00D11269" w:rsidRDefault="00813209" w:rsidP="00A46DC6">
      <w:pPr>
        <w:ind w:left="284"/>
        <w:rPr>
          <w:bCs/>
          <w:szCs w:val="28"/>
          <w:lang w:val="en-US"/>
        </w:rPr>
      </w:pPr>
    </w:p>
    <w:p w14:paraId="50FAA793" w14:textId="3AFB8B6B" w:rsidR="00813209" w:rsidRPr="00D11269" w:rsidRDefault="00813209" w:rsidP="00A46DC6">
      <w:pPr>
        <w:ind w:left="284"/>
        <w:rPr>
          <w:bCs/>
          <w:szCs w:val="28"/>
          <w:lang w:val="en-US"/>
        </w:rPr>
      </w:pPr>
    </w:p>
    <w:p w14:paraId="5F20599E" w14:textId="771AE2C1" w:rsidR="00813209" w:rsidRPr="00D11269" w:rsidRDefault="00813209" w:rsidP="00A46DC6">
      <w:pPr>
        <w:ind w:left="284"/>
        <w:rPr>
          <w:bCs/>
          <w:szCs w:val="28"/>
          <w:lang w:val="en-US"/>
        </w:rPr>
      </w:pPr>
    </w:p>
    <w:p w14:paraId="5D79F694" w14:textId="2AF57E55" w:rsidR="00813209" w:rsidRPr="00D11269" w:rsidRDefault="00813209" w:rsidP="00A46DC6">
      <w:pPr>
        <w:ind w:left="284"/>
        <w:rPr>
          <w:bCs/>
          <w:szCs w:val="28"/>
          <w:lang w:val="en-US"/>
        </w:rPr>
      </w:pPr>
    </w:p>
    <w:p w14:paraId="26FC524E" w14:textId="38EE427E" w:rsidR="00813209" w:rsidRPr="00D11269" w:rsidRDefault="00813209" w:rsidP="00A46DC6">
      <w:pPr>
        <w:ind w:left="284"/>
        <w:rPr>
          <w:bCs/>
          <w:szCs w:val="28"/>
          <w:lang w:val="en-US"/>
        </w:rPr>
      </w:pPr>
    </w:p>
    <w:p w14:paraId="2779B28B" w14:textId="40233580" w:rsidR="00813209" w:rsidRPr="00D11269" w:rsidRDefault="00813209" w:rsidP="00A46DC6">
      <w:pPr>
        <w:ind w:left="284"/>
        <w:rPr>
          <w:bCs/>
          <w:szCs w:val="28"/>
          <w:lang w:val="en-US"/>
        </w:rPr>
      </w:pPr>
    </w:p>
    <w:p w14:paraId="21C84D50" w14:textId="279E3703" w:rsidR="007F55DF" w:rsidRDefault="007F55DF" w:rsidP="00A46DC6">
      <w:pPr>
        <w:ind w:left="284"/>
        <w:rPr>
          <w:bCs/>
          <w:szCs w:val="28"/>
          <w:lang w:val="en-US"/>
        </w:rPr>
      </w:pPr>
    </w:p>
    <w:p w14:paraId="7BB12396" w14:textId="55AF25DB" w:rsidR="00D11269" w:rsidRDefault="00D11269" w:rsidP="00A46DC6">
      <w:pPr>
        <w:ind w:left="284"/>
        <w:rPr>
          <w:bCs/>
          <w:szCs w:val="28"/>
          <w:lang w:val="en-US"/>
        </w:rPr>
      </w:pPr>
    </w:p>
    <w:p w14:paraId="3B4C1FD8" w14:textId="726E80C6" w:rsidR="00D11269" w:rsidRDefault="00D11269" w:rsidP="00A46DC6">
      <w:pPr>
        <w:ind w:left="284"/>
        <w:rPr>
          <w:bCs/>
          <w:szCs w:val="28"/>
          <w:lang w:val="en-US"/>
        </w:rPr>
      </w:pPr>
    </w:p>
    <w:p w14:paraId="144F2DEF" w14:textId="3CA1E2FF" w:rsidR="00D11269" w:rsidRDefault="00D11269" w:rsidP="00A46DC6">
      <w:pPr>
        <w:ind w:left="284"/>
        <w:rPr>
          <w:bCs/>
          <w:szCs w:val="28"/>
          <w:lang w:val="en-US"/>
        </w:rPr>
      </w:pPr>
    </w:p>
    <w:p w14:paraId="298E1AD1" w14:textId="4BA79705" w:rsidR="00D11269" w:rsidRDefault="00D11269" w:rsidP="00A46DC6">
      <w:pPr>
        <w:ind w:left="284"/>
        <w:rPr>
          <w:bCs/>
          <w:szCs w:val="28"/>
          <w:lang w:val="en-US"/>
        </w:rPr>
      </w:pPr>
    </w:p>
    <w:p w14:paraId="77598583" w14:textId="4063E59B" w:rsidR="00D11269" w:rsidRDefault="00D11269" w:rsidP="00A46DC6">
      <w:pPr>
        <w:ind w:left="284"/>
        <w:rPr>
          <w:bCs/>
          <w:szCs w:val="28"/>
          <w:lang w:val="en-US"/>
        </w:rPr>
      </w:pPr>
    </w:p>
    <w:p w14:paraId="536C3E41" w14:textId="77777777" w:rsidR="00D11269" w:rsidRPr="00D11269" w:rsidRDefault="00D11269" w:rsidP="00A46DC6">
      <w:pPr>
        <w:ind w:left="284"/>
        <w:rPr>
          <w:bCs/>
          <w:szCs w:val="28"/>
          <w:lang w:val="en-US"/>
        </w:rPr>
      </w:pPr>
    </w:p>
    <w:p w14:paraId="175518A1" w14:textId="369E975B" w:rsidR="00813209" w:rsidRPr="00D11269" w:rsidRDefault="00813209" w:rsidP="00A46DC6">
      <w:pPr>
        <w:ind w:left="284"/>
        <w:rPr>
          <w:bCs/>
          <w:szCs w:val="28"/>
          <w:lang w:val="en-US"/>
        </w:rPr>
      </w:pPr>
    </w:p>
    <w:p w14:paraId="7D2157BF" w14:textId="0330247D" w:rsidR="00813209" w:rsidRPr="00D11269" w:rsidRDefault="00813209" w:rsidP="00A46DC6">
      <w:pPr>
        <w:ind w:left="284"/>
        <w:rPr>
          <w:bCs/>
          <w:szCs w:val="28"/>
          <w:lang w:val="en-US"/>
        </w:rPr>
      </w:pPr>
    </w:p>
    <w:p w14:paraId="68F48AAD" w14:textId="77777777" w:rsidR="00813209" w:rsidRPr="00D11269" w:rsidRDefault="00813209" w:rsidP="00A46DC6">
      <w:pPr>
        <w:ind w:left="284"/>
        <w:rPr>
          <w:bCs/>
          <w:szCs w:val="28"/>
          <w:lang w:val="en-US"/>
        </w:rPr>
      </w:pPr>
    </w:p>
    <w:p w14:paraId="7016F5A6" w14:textId="7232E0B2" w:rsidR="00A93557" w:rsidRDefault="00D66012" w:rsidP="00A935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6. Моделирование</w:t>
      </w:r>
    </w:p>
    <w:p w14:paraId="24E2F438" w14:textId="4F618E39" w:rsidR="00D82154" w:rsidRPr="00C415E9" w:rsidRDefault="00D82154" w:rsidP="00A93557">
      <w:pPr>
        <w:rPr>
          <w:b/>
          <w:bCs/>
          <w:sz w:val="28"/>
          <w:szCs w:val="28"/>
        </w:rPr>
      </w:pPr>
      <w:r w:rsidRPr="004719B2">
        <w:rPr>
          <w:b/>
          <w:bCs/>
          <w:sz w:val="28"/>
          <w:szCs w:val="28"/>
        </w:rPr>
        <w:t xml:space="preserve">                          </w:t>
      </w:r>
      <w:r>
        <w:rPr>
          <w:noProof/>
        </w:rPr>
        <w:drawing>
          <wp:inline distT="0" distB="0" distL="0" distR="0" wp14:anchorId="1021E6DE" wp14:editId="73C2809B">
            <wp:extent cx="3600450" cy="28632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415" cy="287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BBED" w14:textId="0796436B" w:rsidR="00C415E9" w:rsidRDefault="00A93557" w:rsidP="00A93557">
      <w:pPr>
        <w:pStyle w:val="ad"/>
        <w:ind w:left="444" w:hanging="360"/>
        <w:jc w:val="center"/>
        <w:rPr>
          <w:bCs/>
          <w:szCs w:val="28"/>
        </w:rPr>
      </w:pPr>
      <w:r>
        <w:rPr>
          <w:bCs/>
          <w:szCs w:val="28"/>
        </w:rPr>
        <w:t>Рисунок 1 – Вывод после запуска кода</w:t>
      </w:r>
    </w:p>
    <w:p w14:paraId="70F10592" w14:textId="050265FC" w:rsidR="00A93557" w:rsidRDefault="00A93557" w:rsidP="00A93557">
      <w:pPr>
        <w:rPr>
          <w:b/>
          <w:bCs/>
          <w:sz w:val="28"/>
          <w:szCs w:val="28"/>
        </w:rPr>
      </w:pPr>
    </w:p>
    <w:p w14:paraId="197F9988" w14:textId="12512BE4" w:rsidR="00A93557" w:rsidRPr="00A93557" w:rsidRDefault="00A46DC6" w:rsidP="00A93557">
      <w:pPr>
        <w:rPr>
          <w:bCs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F6309FA" wp14:editId="0B3BFC91">
            <wp:simplePos x="0" y="0"/>
            <wp:positionH relativeFrom="margin">
              <wp:posOffset>-60960</wp:posOffset>
            </wp:positionH>
            <wp:positionV relativeFrom="paragraph">
              <wp:posOffset>749935</wp:posOffset>
            </wp:positionV>
            <wp:extent cx="2828290" cy="224917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557">
        <w:rPr>
          <w:bCs/>
          <w:szCs w:val="28"/>
        </w:rPr>
        <w:t xml:space="preserve">При увеличении коэффициента К точка пересечения графиков на ЛАЧХ сместилась </w:t>
      </w:r>
      <w:r w:rsidR="003F10A3">
        <w:rPr>
          <w:bCs/>
          <w:szCs w:val="28"/>
        </w:rPr>
        <w:t>вверх</w:t>
      </w:r>
      <w:r w:rsidR="00A93557">
        <w:rPr>
          <w:bCs/>
          <w:szCs w:val="28"/>
        </w:rPr>
        <w:t xml:space="preserve">, а ширина асимптотических участков </w:t>
      </w:r>
      <w:r w:rsidR="00066C69">
        <w:rPr>
          <w:bCs/>
          <w:szCs w:val="28"/>
        </w:rPr>
        <w:t xml:space="preserve">ЛАЧХ и </w:t>
      </w:r>
      <w:r w:rsidR="00A93557">
        <w:rPr>
          <w:bCs/>
          <w:szCs w:val="28"/>
        </w:rPr>
        <w:t xml:space="preserve">ЛФЧХ </w:t>
      </w:r>
      <w:r w:rsidR="003F10A3">
        <w:rPr>
          <w:bCs/>
          <w:szCs w:val="28"/>
        </w:rPr>
        <w:t>осталась неизменной</w:t>
      </w:r>
      <w:r w:rsidR="00A93557">
        <w:rPr>
          <w:bCs/>
          <w:szCs w:val="28"/>
        </w:rPr>
        <w:t>.</w:t>
      </w:r>
      <w:r w:rsidR="00597FE6" w:rsidRPr="00597FE6">
        <w:rPr>
          <w:noProof/>
        </w:rPr>
        <w:t xml:space="preserve"> </w:t>
      </w:r>
    </w:p>
    <w:p w14:paraId="0E5F8A8B" w14:textId="475232A1" w:rsidR="00D82154" w:rsidRDefault="00D82154" w:rsidP="00A93557">
      <w:pPr>
        <w:pStyle w:val="ad"/>
        <w:ind w:left="444" w:hanging="360"/>
        <w:jc w:val="center"/>
        <w:rPr>
          <w:bCs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3B02256" wp14:editId="34632D64">
            <wp:simplePos x="0" y="0"/>
            <wp:positionH relativeFrom="margin">
              <wp:posOffset>2796540</wp:posOffset>
            </wp:positionH>
            <wp:positionV relativeFrom="paragraph">
              <wp:posOffset>309245</wp:posOffset>
            </wp:positionV>
            <wp:extent cx="2678430" cy="2352675"/>
            <wp:effectExtent l="0" t="0" r="762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A28C5C" w14:textId="1D685A05" w:rsidR="00D82154" w:rsidRDefault="00D82154" w:rsidP="00A93557">
      <w:pPr>
        <w:pStyle w:val="ad"/>
        <w:ind w:left="444" w:hanging="360"/>
        <w:jc w:val="center"/>
        <w:rPr>
          <w:bCs/>
          <w:szCs w:val="28"/>
        </w:rPr>
      </w:pPr>
    </w:p>
    <w:p w14:paraId="4F31C71A" w14:textId="5077E7B9" w:rsidR="00A93557" w:rsidRPr="00A46DC6" w:rsidRDefault="00A93557" w:rsidP="00A93557">
      <w:pPr>
        <w:pStyle w:val="ad"/>
        <w:ind w:left="444" w:hanging="360"/>
        <w:jc w:val="center"/>
        <w:rPr>
          <w:bCs/>
          <w:szCs w:val="28"/>
        </w:rPr>
      </w:pPr>
      <w:r>
        <w:rPr>
          <w:bCs/>
          <w:szCs w:val="28"/>
        </w:rPr>
        <w:t xml:space="preserve">Рисунок 2 – График ЛЧХ с </w:t>
      </w:r>
      <w:r w:rsidR="005A3737">
        <w:rPr>
          <w:bCs/>
          <w:szCs w:val="28"/>
        </w:rPr>
        <w:t>К</w:t>
      </w:r>
      <w:r>
        <w:rPr>
          <w:bCs/>
          <w:szCs w:val="28"/>
        </w:rPr>
        <w:t>=</w:t>
      </w:r>
      <w:r w:rsidR="00A46DC6" w:rsidRPr="00A46DC6">
        <w:rPr>
          <w:bCs/>
          <w:szCs w:val="28"/>
        </w:rPr>
        <w:t>24</w:t>
      </w:r>
    </w:p>
    <w:p w14:paraId="2BE30B45" w14:textId="51FE4C94" w:rsidR="00A93557" w:rsidRDefault="00A93557" w:rsidP="00A93557">
      <w:pPr>
        <w:pStyle w:val="ad"/>
        <w:ind w:left="444" w:hanging="360"/>
        <w:jc w:val="center"/>
        <w:rPr>
          <w:bCs/>
          <w:szCs w:val="28"/>
        </w:rPr>
      </w:pPr>
    </w:p>
    <w:p w14:paraId="08722A81" w14:textId="256A075D" w:rsidR="003F10A3" w:rsidRPr="00766DDE" w:rsidRDefault="00D82154" w:rsidP="003F10A3">
      <w:pPr>
        <w:rPr>
          <w:bCs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8A25715" wp14:editId="0E0E803B">
            <wp:simplePos x="0" y="0"/>
            <wp:positionH relativeFrom="margin">
              <wp:posOffset>2956560</wp:posOffset>
            </wp:positionH>
            <wp:positionV relativeFrom="paragraph">
              <wp:posOffset>623570</wp:posOffset>
            </wp:positionV>
            <wp:extent cx="2697480" cy="2236470"/>
            <wp:effectExtent l="0" t="0" r="762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DC6">
        <w:rPr>
          <w:noProof/>
        </w:rPr>
        <w:drawing>
          <wp:anchor distT="0" distB="0" distL="114300" distR="114300" simplePos="0" relativeHeight="251673600" behindDoc="0" locked="0" layoutInCell="1" allowOverlap="1" wp14:anchorId="3238CD77" wp14:editId="6FA94FC0">
            <wp:simplePos x="0" y="0"/>
            <wp:positionH relativeFrom="margin">
              <wp:posOffset>300990</wp:posOffset>
            </wp:positionH>
            <wp:positionV relativeFrom="paragraph">
              <wp:posOffset>681355</wp:posOffset>
            </wp:positionV>
            <wp:extent cx="2609850" cy="2075180"/>
            <wp:effectExtent l="0" t="0" r="0" b="127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0A3">
        <w:rPr>
          <w:bCs/>
          <w:szCs w:val="28"/>
        </w:rPr>
        <w:t xml:space="preserve">При уменьшении коэффициента К точка пересечения графиков на ЛАЧХ сместилась вниз, а ширина асимптотических </w:t>
      </w:r>
      <w:r w:rsidR="00066C69">
        <w:rPr>
          <w:bCs/>
          <w:szCs w:val="28"/>
        </w:rPr>
        <w:t xml:space="preserve">участков ЛАЧХ и </w:t>
      </w:r>
      <w:r w:rsidR="003F10A3">
        <w:rPr>
          <w:bCs/>
          <w:szCs w:val="28"/>
        </w:rPr>
        <w:t>ЛФЧХ осталась неизменной.</w:t>
      </w:r>
      <w:r w:rsidR="00597FE6" w:rsidRPr="00597FE6">
        <w:rPr>
          <w:noProof/>
        </w:rPr>
        <w:t xml:space="preserve"> </w:t>
      </w:r>
    </w:p>
    <w:p w14:paraId="659A5933" w14:textId="3B4788AB" w:rsidR="00D82154" w:rsidRDefault="00D82154" w:rsidP="003F10A3">
      <w:pPr>
        <w:pStyle w:val="ad"/>
        <w:ind w:left="444" w:hanging="360"/>
        <w:jc w:val="center"/>
        <w:rPr>
          <w:bCs/>
          <w:szCs w:val="28"/>
        </w:rPr>
      </w:pPr>
    </w:p>
    <w:p w14:paraId="1ED54180" w14:textId="292C68E6" w:rsidR="003F10A3" w:rsidRPr="00D82154" w:rsidRDefault="003F10A3" w:rsidP="003F10A3">
      <w:pPr>
        <w:pStyle w:val="ad"/>
        <w:ind w:left="444" w:hanging="360"/>
        <w:jc w:val="center"/>
        <w:rPr>
          <w:bCs/>
          <w:szCs w:val="28"/>
        </w:rPr>
      </w:pPr>
      <w:r>
        <w:rPr>
          <w:bCs/>
          <w:szCs w:val="28"/>
        </w:rPr>
        <w:t xml:space="preserve">Рисунок 3 – График ЛЧХ с </w:t>
      </w:r>
      <w:r w:rsidR="005A3737">
        <w:rPr>
          <w:bCs/>
          <w:szCs w:val="28"/>
        </w:rPr>
        <w:t>К</w:t>
      </w:r>
      <w:r>
        <w:rPr>
          <w:bCs/>
          <w:szCs w:val="28"/>
        </w:rPr>
        <w:t>=</w:t>
      </w:r>
      <w:r w:rsidR="00D82154" w:rsidRPr="00D82154">
        <w:rPr>
          <w:bCs/>
          <w:szCs w:val="28"/>
        </w:rPr>
        <w:t>6</w:t>
      </w:r>
    </w:p>
    <w:p w14:paraId="763E8C89" w14:textId="0FD11D02" w:rsidR="003F10A3" w:rsidRDefault="003F10A3" w:rsidP="003F10A3">
      <w:pPr>
        <w:pStyle w:val="ad"/>
        <w:ind w:left="444" w:hanging="360"/>
        <w:jc w:val="center"/>
        <w:rPr>
          <w:bCs/>
          <w:szCs w:val="28"/>
        </w:rPr>
      </w:pPr>
    </w:p>
    <w:p w14:paraId="55395979" w14:textId="7F896524" w:rsidR="005A3737" w:rsidRPr="00A93557" w:rsidRDefault="00D82154" w:rsidP="005A3737">
      <w:pPr>
        <w:rPr>
          <w:bCs/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C2EEFCE" wp14:editId="17A60BCF">
            <wp:simplePos x="0" y="0"/>
            <wp:positionH relativeFrom="margin">
              <wp:posOffset>2809875</wp:posOffset>
            </wp:positionH>
            <wp:positionV relativeFrom="paragraph">
              <wp:posOffset>627380</wp:posOffset>
            </wp:positionV>
            <wp:extent cx="2665095" cy="2146300"/>
            <wp:effectExtent l="0" t="0" r="1905" b="635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DC6">
        <w:rPr>
          <w:noProof/>
        </w:rPr>
        <w:drawing>
          <wp:anchor distT="0" distB="0" distL="114300" distR="114300" simplePos="0" relativeHeight="251676672" behindDoc="0" locked="0" layoutInCell="1" allowOverlap="1" wp14:anchorId="017C8541" wp14:editId="5C4AE184">
            <wp:simplePos x="0" y="0"/>
            <wp:positionH relativeFrom="margin">
              <wp:posOffset>205740</wp:posOffset>
            </wp:positionH>
            <wp:positionV relativeFrom="paragraph">
              <wp:posOffset>687070</wp:posOffset>
            </wp:positionV>
            <wp:extent cx="2624455" cy="2086610"/>
            <wp:effectExtent l="0" t="0" r="4445" b="889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737">
        <w:rPr>
          <w:bCs/>
          <w:szCs w:val="28"/>
        </w:rPr>
        <w:t xml:space="preserve">При увеличении коэффициента Т точка пересечения графиков на ЛАЧХ сместилась вправо, а ширина асимптотических </w:t>
      </w:r>
      <w:r w:rsidR="00066C69">
        <w:rPr>
          <w:bCs/>
          <w:szCs w:val="28"/>
        </w:rPr>
        <w:t xml:space="preserve">участков ЛАЧХ и </w:t>
      </w:r>
      <w:r w:rsidR="005A3737">
        <w:rPr>
          <w:bCs/>
          <w:szCs w:val="28"/>
        </w:rPr>
        <w:t>ЛФЧХ увеличилась.</w:t>
      </w:r>
      <w:r w:rsidR="005A3737" w:rsidRPr="00597FE6">
        <w:rPr>
          <w:noProof/>
        </w:rPr>
        <w:t xml:space="preserve"> </w:t>
      </w:r>
    </w:p>
    <w:p w14:paraId="04EA3499" w14:textId="7F646045" w:rsidR="00D82154" w:rsidRDefault="00D82154" w:rsidP="005A3737">
      <w:pPr>
        <w:pStyle w:val="ad"/>
        <w:ind w:left="444" w:hanging="360"/>
        <w:jc w:val="center"/>
        <w:rPr>
          <w:bCs/>
          <w:szCs w:val="28"/>
        </w:rPr>
      </w:pPr>
    </w:p>
    <w:p w14:paraId="142A54C5" w14:textId="04CE2B40" w:rsidR="005A3737" w:rsidRDefault="005A3737" w:rsidP="005A3737">
      <w:pPr>
        <w:pStyle w:val="ad"/>
        <w:ind w:left="444" w:hanging="360"/>
        <w:jc w:val="center"/>
        <w:rPr>
          <w:bCs/>
          <w:szCs w:val="28"/>
        </w:rPr>
      </w:pPr>
      <w:r>
        <w:rPr>
          <w:bCs/>
          <w:szCs w:val="28"/>
        </w:rPr>
        <w:t xml:space="preserve">Рисунок </w:t>
      </w:r>
      <w:r w:rsidRPr="005A3737">
        <w:rPr>
          <w:bCs/>
          <w:szCs w:val="28"/>
        </w:rPr>
        <w:t>4</w:t>
      </w:r>
      <w:r>
        <w:rPr>
          <w:bCs/>
          <w:szCs w:val="28"/>
        </w:rPr>
        <w:t xml:space="preserve"> – График ЛЧХ с Т=1</w:t>
      </w:r>
    </w:p>
    <w:p w14:paraId="3702CCEE" w14:textId="68640C95" w:rsidR="005A3737" w:rsidRDefault="005A3737" w:rsidP="005A3737">
      <w:pPr>
        <w:pStyle w:val="ad"/>
        <w:ind w:left="444" w:hanging="360"/>
        <w:jc w:val="center"/>
        <w:rPr>
          <w:bCs/>
          <w:szCs w:val="28"/>
        </w:rPr>
      </w:pPr>
    </w:p>
    <w:p w14:paraId="79B84962" w14:textId="77777777" w:rsidR="007F55DF" w:rsidRDefault="007F55DF" w:rsidP="005A3737">
      <w:pPr>
        <w:rPr>
          <w:bCs/>
          <w:szCs w:val="28"/>
        </w:rPr>
      </w:pPr>
    </w:p>
    <w:p w14:paraId="2806C65C" w14:textId="77777777" w:rsidR="007F55DF" w:rsidRDefault="007F55DF" w:rsidP="005A3737">
      <w:pPr>
        <w:rPr>
          <w:bCs/>
          <w:szCs w:val="28"/>
        </w:rPr>
      </w:pPr>
    </w:p>
    <w:p w14:paraId="0BBE13D2" w14:textId="77777777" w:rsidR="007F55DF" w:rsidRDefault="007F55DF" w:rsidP="005A3737">
      <w:pPr>
        <w:rPr>
          <w:bCs/>
          <w:szCs w:val="28"/>
        </w:rPr>
      </w:pPr>
    </w:p>
    <w:p w14:paraId="44FDB6CB" w14:textId="77777777" w:rsidR="007F55DF" w:rsidRDefault="007F55DF" w:rsidP="005A3737">
      <w:pPr>
        <w:rPr>
          <w:bCs/>
          <w:szCs w:val="28"/>
        </w:rPr>
      </w:pPr>
    </w:p>
    <w:p w14:paraId="2AC52200" w14:textId="77777777" w:rsidR="007F55DF" w:rsidRDefault="007F55DF" w:rsidP="005A3737">
      <w:pPr>
        <w:rPr>
          <w:bCs/>
          <w:szCs w:val="28"/>
        </w:rPr>
      </w:pPr>
    </w:p>
    <w:p w14:paraId="540F2F5B" w14:textId="77777777" w:rsidR="007F55DF" w:rsidRDefault="007F55DF" w:rsidP="005A3737">
      <w:pPr>
        <w:rPr>
          <w:bCs/>
          <w:szCs w:val="28"/>
        </w:rPr>
      </w:pPr>
    </w:p>
    <w:p w14:paraId="27B8A908" w14:textId="77777777" w:rsidR="007F55DF" w:rsidRDefault="007F55DF" w:rsidP="005A3737">
      <w:pPr>
        <w:rPr>
          <w:bCs/>
          <w:szCs w:val="28"/>
        </w:rPr>
      </w:pPr>
    </w:p>
    <w:p w14:paraId="1EA2B705" w14:textId="77777777" w:rsidR="007F55DF" w:rsidRDefault="007F55DF" w:rsidP="005A3737">
      <w:pPr>
        <w:rPr>
          <w:bCs/>
          <w:szCs w:val="28"/>
        </w:rPr>
      </w:pPr>
    </w:p>
    <w:p w14:paraId="2A111512" w14:textId="77777777" w:rsidR="007F55DF" w:rsidRDefault="007F55DF" w:rsidP="005A3737">
      <w:pPr>
        <w:rPr>
          <w:bCs/>
          <w:szCs w:val="28"/>
        </w:rPr>
      </w:pPr>
    </w:p>
    <w:p w14:paraId="09186618" w14:textId="77777777" w:rsidR="007F55DF" w:rsidRDefault="007F55DF" w:rsidP="005A3737">
      <w:pPr>
        <w:rPr>
          <w:bCs/>
          <w:szCs w:val="28"/>
        </w:rPr>
      </w:pPr>
    </w:p>
    <w:p w14:paraId="1ADB1791" w14:textId="77777777" w:rsidR="007F55DF" w:rsidRDefault="007F55DF" w:rsidP="005A3737">
      <w:pPr>
        <w:rPr>
          <w:bCs/>
          <w:szCs w:val="28"/>
        </w:rPr>
      </w:pPr>
    </w:p>
    <w:p w14:paraId="0B8CDF39" w14:textId="77777777" w:rsidR="007F55DF" w:rsidRDefault="007F55DF" w:rsidP="005A3737">
      <w:pPr>
        <w:rPr>
          <w:bCs/>
          <w:szCs w:val="28"/>
        </w:rPr>
      </w:pPr>
    </w:p>
    <w:p w14:paraId="0F681548" w14:textId="77777777" w:rsidR="007F55DF" w:rsidRDefault="007F55DF" w:rsidP="005A3737">
      <w:pPr>
        <w:rPr>
          <w:bCs/>
          <w:szCs w:val="28"/>
        </w:rPr>
      </w:pPr>
    </w:p>
    <w:p w14:paraId="08B492B4" w14:textId="77777777" w:rsidR="007F55DF" w:rsidRDefault="007F55DF" w:rsidP="005A3737">
      <w:pPr>
        <w:rPr>
          <w:bCs/>
          <w:szCs w:val="28"/>
        </w:rPr>
      </w:pPr>
    </w:p>
    <w:p w14:paraId="56F3A1FB" w14:textId="1588B896" w:rsidR="00D82154" w:rsidRPr="007F55DF" w:rsidRDefault="005A3737" w:rsidP="007F55DF">
      <w:pPr>
        <w:rPr>
          <w:bCs/>
          <w:szCs w:val="28"/>
        </w:rPr>
      </w:pPr>
      <w:r>
        <w:rPr>
          <w:bCs/>
          <w:szCs w:val="28"/>
        </w:rPr>
        <w:lastRenderedPageBreak/>
        <w:t xml:space="preserve">При уменьшении коэффициента Т точка пересечения графиков на ЛАЧХ сместилась влево, а ширина асимптотических </w:t>
      </w:r>
      <w:r w:rsidR="00517F75">
        <w:rPr>
          <w:bCs/>
          <w:szCs w:val="28"/>
        </w:rPr>
        <w:t xml:space="preserve">участков ЛАЧХ и </w:t>
      </w:r>
      <w:r>
        <w:rPr>
          <w:bCs/>
          <w:szCs w:val="28"/>
        </w:rPr>
        <w:t>ЛФЧХ уменьшилась.</w:t>
      </w:r>
      <w:r w:rsidRPr="00597FE6">
        <w:rPr>
          <w:noProof/>
        </w:rPr>
        <w:t xml:space="preserve"> </w:t>
      </w:r>
    </w:p>
    <w:p w14:paraId="407D6A73" w14:textId="5A290DC1" w:rsidR="00D82154" w:rsidRDefault="00D82154" w:rsidP="005A3737">
      <w:pPr>
        <w:pStyle w:val="ad"/>
        <w:ind w:left="444" w:hanging="360"/>
        <w:jc w:val="center"/>
        <w:rPr>
          <w:bCs/>
          <w:szCs w:val="28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E2CCF05" wp14:editId="67D465C2">
            <wp:simplePos x="0" y="0"/>
            <wp:positionH relativeFrom="margin">
              <wp:posOffset>2901832</wp:posOffset>
            </wp:positionH>
            <wp:positionV relativeFrom="paragraph">
              <wp:posOffset>230053</wp:posOffset>
            </wp:positionV>
            <wp:extent cx="2665095" cy="2160270"/>
            <wp:effectExtent l="0" t="0" r="1905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6BDF2E6A" wp14:editId="48C2EC74">
            <wp:simplePos x="0" y="0"/>
            <wp:positionH relativeFrom="margin">
              <wp:posOffset>215782</wp:posOffset>
            </wp:positionH>
            <wp:positionV relativeFrom="paragraph">
              <wp:posOffset>265850</wp:posOffset>
            </wp:positionV>
            <wp:extent cx="2624455" cy="2086610"/>
            <wp:effectExtent l="0" t="0" r="4445" b="889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A55D2D" w14:textId="77777777" w:rsidR="00D82154" w:rsidRDefault="00D82154" w:rsidP="005A3737">
      <w:pPr>
        <w:pStyle w:val="ad"/>
        <w:ind w:left="444" w:hanging="360"/>
        <w:jc w:val="center"/>
        <w:rPr>
          <w:bCs/>
          <w:szCs w:val="28"/>
        </w:rPr>
      </w:pPr>
    </w:p>
    <w:p w14:paraId="1AAB84F5" w14:textId="550FCC9A" w:rsidR="005A3737" w:rsidRDefault="005A3737" w:rsidP="005A3737">
      <w:pPr>
        <w:pStyle w:val="ad"/>
        <w:ind w:left="444" w:hanging="360"/>
        <w:jc w:val="center"/>
        <w:rPr>
          <w:bCs/>
          <w:szCs w:val="28"/>
        </w:rPr>
      </w:pPr>
      <w:r>
        <w:rPr>
          <w:bCs/>
          <w:szCs w:val="28"/>
        </w:rPr>
        <w:t>Рисунок 5 – График ЛЧХ с Т=0.004</w:t>
      </w:r>
    </w:p>
    <w:p w14:paraId="41185976" w14:textId="71975D3A" w:rsidR="005A3737" w:rsidRDefault="005A3737" w:rsidP="005A3737">
      <w:pPr>
        <w:pStyle w:val="ad"/>
        <w:ind w:left="444" w:hanging="360"/>
        <w:jc w:val="center"/>
        <w:rPr>
          <w:bCs/>
          <w:szCs w:val="28"/>
        </w:rPr>
      </w:pPr>
    </w:p>
    <w:p w14:paraId="05C5A51E" w14:textId="62DA3B25" w:rsidR="005A3737" w:rsidRPr="00A93557" w:rsidRDefault="00A40204" w:rsidP="005A3737">
      <w:pPr>
        <w:rPr>
          <w:bCs/>
          <w:szCs w:val="28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64ED04EA" wp14:editId="7CEF79DD">
            <wp:simplePos x="0" y="0"/>
            <wp:positionH relativeFrom="margin">
              <wp:align>center</wp:align>
            </wp:positionH>
            <wp:positionV relativeFrom="paragraph">
              <wp:posOffset>787239</wp:posOffset>
            </wp:positionV>
            <wp:extent cx="2624455" cy="2221230"/>
            <wp:effectExtent l="0" t="0" r="4445" b="762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737">
        <w:rPr>
          <w:bCs/>
          <w:szCs w:val="28"/>
        </w:rPr>
        <w:t xml:space="preserve">При уменьшении коэффициента </w:t>
      </w:r>
      <w:r w:rsidR="00917C9C">
        <w:rPr>
          <w:bCs/>
          <w:szCs w:val="28"/>
          <w:lang w:val="en-US"/>
        </w:rPr>
        <w:t>E</w:t>
      </w:r>
      <w:r w:rsidR="00917C9C" w:rsidRPr="00917C9C">
        <w:rPr>
          <w:bCs/>
          <w:szCs w:val="28"/>
        </w:rPr>
        <w:t xml:space="preserve"> </w:t>
      </w:r>
      <w:r w:rsidR="00917C9C">
        <w:rPr>
          <w:bCs/>
          <w:szCs w:val="28"/>
          <w:lang w:val="en-US"/>
        </w:rPr>
        <w:t>c</w:t>
      </w:r>
      <w:r w:rsidR="00917C9C" w:rsidRPr="00917C9C">
        <w:rPr>
          <w:bCs/>
          <w:szCs w:val="28"/>
        </w:rPr>
        <w:t xml:space="preserve"> 10 </w:t>
      </w:r>
      <w:r w:rsidR="00917C9C">
        <w:rPr>
          <w:bCs/>
          <w:szCs w:val="28"/>
        </w:rPr>
        <w:t>до</w:t>
      </w:r>
      <w:r w:rsidR="00917C9C" w:rsidRPr="00917C9C">
        <w:rPr>
          <w:bCs/>
          <w:szCs w:val="28"/>
        </w:rPr>
        <w:t xml:space="preserve"> 0.1</w:t>
      </w:r>
      <w:r w:rsidR="005A3737">
        <w:rPr>
          <w:bCs/>
          <w:szCs w:val="28"/>
        </w:rPr>
        <w:t xml:space="preserve"> </w:t>
      </w:r>
      <w:r w:rsidR="00917C9C">
        <w:rPr>
          <w:bCs/>
          <w:szCs w:val="28"/>
        </w:rPr>
        <w:t>ЛАЧХ  график</w:t>
      </w:r>
      <w:r w:rsidR="005A3737">
        <w:rPr>
          <w:bCs/>
          <w:szCs w:val="28"/>
        </w:rPr>
        <w:t xml:space="preserve"> </w:t>
      </w:r>
      <w:r w:rsidR="00917C9C">
        <w:rPr>
          <w:bCs/>
          <w:szCs w:val="28"/>
        </w:rPr>
        <w:t xml:space="preserve">звена переходит от плавного к более резкому спаду, при самом низком значении </w:t>
      </w:r>
      <w:r w:rsidR="00917C9C">
        <w:rPr>
          <w:bCs/>
          <w:szCs w:val="28"/>
          <w:lang w:val="en-US"/>
        </w:rPr>
        <w:t>E</w:t>
      </w:r>
      <w:r w:rsidR="00917C9C">
        <w:rPr>
          <w:bCs/>
          <w:szCs w:val="28"/>
        </w:rPr>
        <w:t xml:space="preserve"> на кривой появляется скачок.</w:t>
      </w:r>
      <w:r w:rsidR="005A3737">
        <w:rPr>
          <w:bCs/>
          <w:szCs w:val="28"/>
        </w:rPr>
        <w:t xml:space="preserve"> </w:t>
      </w:r>
      <w:r w:rsidR="00917C9C">
        <w:rPr>
          <w:bCs/>
          <w:szCs w:val="28"/>
        </w:rPr>
        <w:t>При уменьшении</w:t>
      </w:r>
      <w:r w:rsidR="005A3737">
        <w:rPr>
          <w:bCs/>
          <w:szCs w:val="28"/>
        </w:rPr>
        <w:t xml:space="preserve"> </w:t>
      </w:r>
      <w:r w:rsidR="00917C9C">
        <w:rPr>
          <w:bCs/>
          <w:szCs w:val="28"/>
        </w:rPr>
        <w:t xml:space="preserve">коэффициента </w:t>
      </w:r>
      <w:r w:rsidR="00917C9C">
        <w:rPr>
          <w:bCs/>
          <w:szCs w:val="28"/>
          <w:lang w:val="en-US"/>
        </w:rPr>
        <w:t>E</w:t>
      </w:r>
      <w:r w:rsidR="00917C9C">
        <w:rPr>
          <w:bCs/>
          <w:szCs w:val="28"/>
        </w:rPr>
        <w:t xml:space="preserve"> ширина </w:t>
      </w:r>
      <w:r w:rsidR="005A3737">
        <w:rPr>
          <w:bCs/>
          <w:szCs w:val="28"/>
        </w:rPr>
        <w:t xml:space="preserve">асимптотических </w:t>
      </w:r>
      <w:r w:rsidR="00517F75">
        <w:rPr>
          <w:bCs/>
          <w:szCs w:val="28"/>
        </w:rPr>
        <w:t xml:space="preserve">участков ЛАЧХ и </w:t>
      </w:r>
      <w:r w:rsidR="005A3737">
        <w:rPr>
          <w:bCs/>
          <w:szCs w:val="28"/>
        </w:rPr>
        <w:t xml:space="preserve">ЛФЧХ </w:t>
      </w:r>
      <w:r w:rsidR="00517F75">
        <w:rPr>
          <w:bCs/>
          <w:szCs w:val="28"/>
        </w:rPr>
        <w:t>увеличивается</w:t>
      </w:r>
      <w:r w:rsidR="005A3737">
        <w:rPr>
          <w:bCs/>
          <w:szCs w:val="28"/>
        </w:rPr>
        <w:t>.</w:t>
      </w:r>
      <w:r w:rsidR="005A3737" w:rsidRPr="00597FE6">
        <w:rPr>
          <w:noProof/>
        </w:rPr>
        <w:t xml:space="preserve"> </w:t>
      </w:r>
    </w:p>
    <w:p w14:paraId="0A5C23C1" w14:textId="00DABEE6" w:rsidR="005A3737" w:rsidRDefault="005A3737" w:rsidP="005A3737">
      <w:pPr>
        <w:pStyle w:val="ad"/>
        <w:ind w:left="444" w:hanging="360"/>
        <w:jc w:val="center"/>
        <w:rPr>
          <w:bCs/>
          <w:szCs w:val="28"/>
        </w:rPr>
      </w:pPr>
      <w:r>
        <w:rPr>
          <w:bCs/>
          <w:szCs w:val="28"/>
        </w:rPr>
        <w:t xml:space="preserve">Рисунок </w:t>
      </w:r>
      <w:r w:rsidR="00D82154" w:rsidRPr="00D82154">
        <w:rPr>
          <w:bCs/>
          <w:szCs w:val="28"/>
        </w:rPr>
        <w:t>6</w:t>
      </w:r>
      <w:r>
        <w:rPr>
          <w:bCs/>
          <w:szCs w:val="28"/>
        </w:rPr>
        <w:t xml:space="preserve"> – График </w:t>
      </w:r>
      <w:r w:rsidR="00D82154">
        <w:rPr>
          <w:bCs/>
          <w:szCs w:val="28"/>
        </w:rPr>
        <w:t>для изменения Е</w:t>
      </w:r>
    </w:p>
    <w:p w14:paraId="0BD44AE7" w14:textId="77777777" w:rsidR="005A3737" w:rsidRDefault="005A3737" w:rsidP="005A3737">
      <w:pPr>
        <w:pStyle w:val="ad"/>
        <w:ind w:left="444" w:hanging="360"/>
        <w:jc w:val="center"/>
        <w:rPr>
          <w:bCs/>
          <w:szCs w:val="28"/>
        </w:rPr>
      </w:pPr>
    </w:p>
    <w:p w14:paraId="27BD0543" w14:textId="13E9E38E" w:rsidR="00A93557" w:rsidRDefault="00A93557" w:rsidP="00A93557">
      <w:pPr>
        <w:pStyle w:val="ad"/>
        <w:ind w:left="444" w:hanging="360"/>
        <w:jc w:val="center"/>
        <w:rPr>
          <w:bCs/>
          <w:szCs w:val="28"/>
        </w:rPr>
      </w:pPr>
    </w:p>
    <w:p w14:paraId="0ECB8552" w14:textId="30C66040" w:rsidR="00F13D9A" w:rsidRDefault="00F13D9A" w:rsidP="00A93557">
      <w:pPr>
        <w:pStyle w:val="ad"/>
        <w:ind w:left="444" w:hanging="360"/>
        <w:jc w:val="center"/>
        <w:rPr>
          <w:bCs/>
          <w:szCs w:val="28"/>
        </w:rPr>
      </w:pPr>
    </w:p>
    <w:p w14:paraId="45673956" w14:textId="240F7A07" w:rsidR="00F13D9A" w:rsidRDefault="00F13D9A" w:rsidP="00A93557">
      <w:pPr>
        <w:pStyle w:val="ad"/>
        <w:ind w:left="444" w:hanging="360"/>
        <w:jc w:val="center"/>
        <w:rPr>
          <w:bCs/>
          <w:szCs w:val="28"/>
        </w:rPr>
      </w:pPr>
    </w:p>
    <w:p w14:paraId="00C91399" w14:textId="3D0178C6" w:rsidR="00F13D9A" w:rsidRDefault="00F13D9A" w:rsidP="00A93557">
      <w:pPr>
        <w:pStyle w:val="ad"/>
        <w:ind w:left="444" w:hanging="360"/>
        <w:jc w:val="center"/>
        <w:rPr>
          <w:bCs/>
          <w:szCs w:val="28"/>
        </w:rPr>
      </w:pPr>
    </w:p>
    <w:p w14:paraId="7C831380" w14:textId="4B901D6B" w:rsidR="00F13D9A" w:rsidRDefault="00F13D9A" w:rsidP="00A93557">
      <w:pPr>
        <w:pStyle w:val="ad"/>
        <w:ind w:left="444" w:hanging="360"/>
        <w:jc w:val="center"/>
        <w:rPr>
          <w:bCs/>
          <w:szCs w:val="28"/>
        </w:rPr>
      </w:pPr>
    </w:p>
    <w:p w14:paraId="72C57EE4" w14:textId="1DA1D5AF" w:rsidR="00F13D9A" w:rsidRDefault="00F13D9A" w:rsidP="00A93557">
      <w:pPr>
        <w:pStyle w:val="ad"/>
        <w:ind w:left="444" w:hanging="360"/>
        <w:jc w:val="center"/>
        <w:rPr>
          <w:bCs/>
          <w:szCs w:val="28"/>
        </w:rPr>
      </w:pPr>
    </w:p>
    <w:p w14:paraId="648F60EE" w14:textId="6B8679CD" w:rsidR="00F13D9A" w:rsidRDefault="00F13D9A" w:rsidP="00A93557">
      <w:pPr>
        <w:pStyle w:val="ad"/>
        <w:ind w:left="444" w:hanging="360"/>
        <w:jc w:val="center"/>
        <w:rPr>
          <w:bCs/>
          <w:szCs w:val="28"/>
        </w:rPr>
      </w:pPr>
    </w:p>
    <w:p w14:paraId="20FBAA88" w14:textId="71C9DD06" w:rsidR="00F13D9A" w:rsidRDefault="00F13D9A" w:rsidP="00A93557">
      <w:pPr>
        <w:pStyle w:val="ad"/>
        <w:ind w:left="444" w:hanging="360"/>
        <w:jc w:val="center"/>
        <w:rPr>
          <w:bCs/>
          <w:szCs w:val="28"/>
        </w:rPr>
      </w:pPr>
    </w:p>
    <w:p w14:paraId="6831232B" w14:textId="401F095B" w:rsidR="00F13D9A" w:rsidRDefault="00F13D9A" w:rsidP="00A93557">
      <w:pPr>
        <w:pStyle w:val="ad"/>
        <w:ind w:left="444" w:hanging="360"/>
        <w:jc w:val="center"/>
        <w:rPr>
          <w:bCs/>
          <w:szCs w:val="28"/>
        </w:rPr>
      </w:pPr>
    </w:p>
    <w:p w14:paraId="01B6AEA5" w14:textId="5856A776" w:rsidR="00F13D9A" w:rsidRDefault="00F13D9A" w:rsidP="00A93557">
      <w:pPr>
        <w:pStyle w:val="ad"/>
        <w:ind w:left="444" w:hanging="360"/>
        <w:jc w:val="center"/>
        <w:rPr>
          <w:bCs/>
          <w:szCs w:val="28"/>
        </w:rPr>
      </w:pPr>
    </w:p>
    <w:p w14:paraId="0F634A91" w14:textId="6F3047FB" w:rsidR="00F13D9A" w:rsidRDefault="00F13D9A" w:rsidP="00A93557">
      <w:pPr>
        <w:pStyle w:val="ad"/>
        <w:ind w:left="444" w:hanging="360"/>
        <w:jc w:val="center"/>
        <w:rPr>
          <w:bCs/>
          <w:szCs w:val="28"/>
        </w:rPr>
      </w:pPr>
    </w:p>
    <w:p w14:paraId="2A4667F0" w14:textId="6A0E307C" w:rsidR="00F13D9A" w:rsidRDefault="00F13D9A" w:rsidP="00A93557">
      <w:pPr>
        <w:pStyle w:val="ad"/>
        <w:ind w:left="444" w:hanging="360"/>
        <w:jc w:val="center"/>
        <w:rPr>
          <w:bCs/>
          <w:szCs w:val="28"/>
        </w:rPr>
      </w:pPr>
    </w:p>
    <w:p w14:paraId="3D66FE22" w14:textId="77777777" w:rsidR="00F13D9A" w:rsidRPr="00A93557" w:rsidRDefault="00F13D9A" w:rsidP="00A93557">
      <w:pPr>
        <w:pStyle w:val="ad"/>
        <w:ind w:left="444" w:hanging="360"/>
        <w:jc w:val="center"/>
        <w:rPr>
          <w:bCs/>
          <w:szCs w:val="28"/>
        </w:rPr>
      </w:pPr>
    </w:p>
    <w:p w14:paraId="46BDBDCC" w14:textId="14FEA372" w:rsidR="00D66012" w:rsidRDefault="00D66012" w:rsidP="006352C3">
      <w:pPr>
        <w:pStyle w:val="ad"/>
        <w:ind w:left="444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7. Вывод</w:t>
      </w:r>
    </w:p>
    <w:p w14:paraId="0336EB16" w14:textId="0191CE31" w:rsidR="00F13D9A" w:rsidRPr="00F13D9A" w:rsidRDefault="00F13D9A" w:rsidP="00F13D9A">
      <w:pPr>
        <w:pStyle w:val="ad"/>
        <w:ind w:left="426" w:firstLine="283"/>
        <w:jc w:val="both"/>
        <w:rPr>
          <w:szCs w:val="28"/>
        </w:rPr>
      </w:pPr>
      <w:r w:rsidRPr="00F13D9A">
        <w:rPr>
          <w:szCs w:val="28"/>
        </w:rPr>
        <w:t xml:space="preserve">В рамках выполненной лабораторной работы по частотным характеристикам динамических звеньев, мы провели </w:t>
      </w:r>
      <w:r>
        <w:rPr>
          <w:szCs w:val="28"/>
        </w:rPr>
        <w:t>исследование</w:t>
      </w:r>
      <w:r w:rsidRPr="00F13D9A">
        <w:rPr>
          <w:szCs w:val="28"/>
        </w:rPr>
        <w:t xml:space="preserve"> понятий, таких как "ЛЧХ", "ЛАЧХ", "ЛФЧХ" и "Диаграмма Боде". В результате мы сформировали диаграмму Боде для наших динамических звеньев.</w:t>
      </w:r>
    </w:p>
    <w:p w14:paraId="6CE54F8E" w14:textId="77777777" w:rsidR="00F13D9A" w:rsidRPr="00F13D9A" w:rsidRDefault="00F13D9A" w:rsidP="00F13D9A">
      <w:pPr>
        <w:pStyle w:val="ad"/>
        <w:ind w:left="426" w:firstLine="283"/>
        <w:jc w:val="both"/>
        <w:rPr>
          <w:szCs w:val="28"/>
        </w:rPr>
      </w:pPr>
    </w:p>
    <w:p w14:paraId="3429ED01" w14:textId="36AFCBE5" w:rsidR="00F13D9A" w:rsidRPr="00F13D9A" w:rsidRDefault="00F13D9A" w:rsidP="00F13D9A">
      <w:pPr>
        <w:pStyle w:val="ad"/>
        <w:ind w:left="426" w:firstLine="283"/>
        <w:jc w:val="both"/>
        <w:rPr>
          <w:szCs w:val="28"/>
        </w:rPr>
      </w:pPr>
      <w:r w:rsidRPr="00F13D9A">
        <w:rPr>
          <w:szCs w:val="28"/>
        </w:rPr>
        <w:t>Мы выявили, что коэффициент K влияет на вертикальное расположение графиков ЛАЧХ. Когда коэффициент T увеличивается, точка пересечения графиков на ЛАЧХ сдвигается вправо, и ширина асимптотических участков ЛАЧХ и ЛФЧХ тоже увеличивается. В противоположность этому, при уменьшении этих коэффициентов происходит обратный эффект.</w:t>
      </w:r>
    </w:p>
    <w:p w14:paraId="477617DA" w14:textId="77777777" w:rsidR="00F13D9A" w:rsidRPr="00F13D9A" w:rsidRDefault="00F13D9A" w:rsidP="00F13D9A">
      <w:pPr>
        <w:pStyle w:val="ad"/>
        <w:ind w:left="426" w:firstLine="283"/>
        <w:jc w:val="both"/>
        <w:rPr>
          <w:szCs w:val="28"/>
        </w:rPr>
      </w:pPr>
    </w:p>
    <w:p w14:paraId="187DF3E5" w14:textId="02BD3828" w:rsidR="00F13D9A" w:rsidRPr="00F13D9A" w:rsidRDefault="00F13D9A" w:rsidP="00F13D9A">
      <w:pPr>
        <w:pStyle w:val="ad"/>
        <w:ind w:left="426" w:firstLine="283"/>
        <w:jc w:val="both"/>
        <w:rPr>
          <w:szCs w:val="28"/>
        </w:rPr>
      </w:pPr>
      <w:r w:rsidRPr="00F13D9A">
        <w:rPr>
          <w:szCs w:val="28"/>
        </w:rPr>
        <w:t>Кроме того, мы обнаружили, что при уменьшении коэффициента E, график ЛАЧХ звена переходит от плавного к более резкому спаду. При самом низком значении E на кривой появляется скачок. Также при уменьшении коэффициента E, ширина асимптотических участков ЛАЧХ и ЛФЧХ увеличивается</w:t>
      </w:r>
      <w:r>
        <w:rPr>
          <w:szCs w:val="28"/>
        </w:rPr>
        <w:t>.</w:t>
      </w:r>
    </w:p>
    <w:p w14:paraId="330248AC" w14:textId="77777777" w:rsidR="00F13D9A" w:rsidRPr="00F13D9A" w:rsidRDefault="00F13D9A" w:rsidP="00F13D9A">
      <w:pPr>
        <w:pStyle w:val="ad"/>
        <w:ind w:left="426" w:firstLine="283"/>
        <w:jc w:val="both"/>
        <w:rPr>
          <w:szCs w:val="28"/>
        </w:rPr>
      </w:pPr>
    </w:p>
    <w:p w14:paraId="37919A8A" w14:textId="79AAB5F6" w:rsidR="006352C3" w:rsidRPr="00517F75" w:rsidRDefault="00F13D9A" w:rsidP="00F13D9A">
      <w:pPr>
        <w:pStyle w:val="ad"/>
        <w:ind w:left="426" w:firstLine="283"/>
        <w:jc w:val="both"/>
        <w:rPr>
          <w:szCs w:val="28"/>
        </w:rPr>
      </w:pPr>
      <w:r w:rsidRPr="00F13D9A">
        <w:rPr>
          <w:szCs w:val="28"/>
        </w:rPr>
        <w:t>Таким образом, лабораторная работа позволила нам понять, как различные коэффициенты влияют на частотные характеристики динамических звеньев.</w:t>
      </w:r>
    </w:p>
    <w:sectPr w:rsidR="006352C3" w:rsidRPr="00517F75" w:rsidSect="00894F2F">
      <w:footerReference w:type="default" r:id="rId17"/>
      <w:type w:val="continuous"/>
      <w:pgSz w:w="11909" w:h="16834"/>
      <w:pgMar w:top="1134" w:right="567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1DF7C" w14:textId="77777777" w:rsidR="00984D85" w:rsidRDefault="00984D85" w:rsidP="00894F2F">
      <w:r>
        <w:separator/>
      </w:r>
    </w:p>
  </w:endnote>
  <w:endnote w:type="continuationSeparator" w:id="0">
    <w:p w14:paraId="59845C9E" w14:textId="77777777" w:rsidR="00984D85" w:rsidRDefault="00984D85" w:rsidP="00894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2136"/>
      <w:docPartObj>
        <w:docPartGallery w:val="Page Numbers (Bottom of Page)"/>
        <w:docPartUnique/>
      </w:docPartObj>
    </w:sdtPr>
    <w:sdtEndPr/>
    <w:sdtContent>
      <w:p w14:paraId="0DDA4C96" w14:textId="77777777" w:rsidR="00894F2F" w:rsidRDefault="00292B2D">
        <w:pPr>
          <w:pStyle w:val="ab"/>
          <w:jc w:val="center"/>
        </w:pPr>
        <w:r>
          <w:fldChar w:fldCharType="begin"/>
        </w:r>
        <w:r w:rsidR="00894F2F">
          <w:instrText>PAGE   \* MERGEFORMAT</w:instrText>
        </w:r>
        <w:r>
          <w:fldChar w:fldCharType="separate"/>
        </w:r>
        <w:r w:rsidR="0059532B">
          <w:rPr>
            <w:noProof/>
          </w:rPr>
          <w:t>9</w:t>
        </w:r>
        <w:r>
          <w:fldChar w:fldCharType="end"/>
        </w:r>
      </w:p>
    </w:sdtContent>
  </w:sdt>
  <w:p w14:paraId="0AB8DFDA" w14:textId="77777777" w:rsidR="00894F2F" w:rsidRDefault="00894F2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8723A" w14:textId="77777777" w:rsidR="00984D85" w:rsidRDefault="00984D85" w:rsidP="00894F2F">
      <w:r>
        <w:separator/>
      </w:r>
    </w:p>
  </w:footnote>
  <w:footnote w:type="continuationSeparator" w:id="0">
    <w:p w14:paraId="1818BB6C" w14:textId="77777777" w:rsidR="00984D85" w:rsidRDefault="00984D85" w:rsidP="00894F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248FC"/>
    <w:rsid w:val="00041AB4"/>
    <w:rsid w:val="00066C69"/>
    <w:rsid w:val="00082297"/>
    <w:rsid w:val="0009068D"/>
    <w:rsid w:val="000A2CF1"/>
    <w:rsid w:val="000A67BE"/>
    <w:rsid w:val="000A6B44"/>
    <w:rsid w:val="000F24CD"/>
    <w:rsid w:val="001320A8"/>
    <w:rsid w:val="00154DBF"/>
    <w:rsid w:val="00194DF5"/>
    <w:rsid w:val="001F37C4"/>
    <w:rsid w:val="00216B6C"/>
    <w:rsid w:val="002270F4"/>
    <w:rsid w:val="00284869"/>
    <w:rsid w:val="00292B2D"/>
    <w:rsid w:val="002968FA"/>
    <w:rsid w:val="002A0E3A"/>
    <w:rsid w:val="00381C1C"/>
    <w:rsid w:val="00383501"/>
    <w:rsid w:val="003A3A93"/>
    <w:rsid w:val="003C6E8F"/>
    <w:rsid w:val="003F10A3"/>
    <w:rsid w:val="003F448A"/>
    <w:rsid w:val="00413AAB"/>
    <w:rsid w:val="00424B15"/>
    <w:rsid w:val="0043645F"/>
    <w:rsid w:val="004719B2"/>
    <w:rsid w:val="00475319"/>
    <w:rsid w:val="00490F86"/>
    <w:rsid w:val="004C6AF9"/>
    <w:rsid w:val="00516B49"/>
    <w:rsid w:val="00517F75"/>
    <w:rsid w:val="00527023"/>
    <w:rsid w:val="00533661"/>
    <w:rsid w:val="005434B5"/>
    <w:rsid w:val="00546FE8"/>
    <w:rsid w:val="005538C8"/>
    <w:rsid w:val="00555172"/>
    <w:rsid w:val="005821FA"/>
    <w:rsid w:val="00582A5C"/>
    <w:rsid w:val="0059532B"/>
    <w:rsid w:val="00597FE6"/>
    <w:rsid w:val="005A2A15"/>
    <w:rsid w:val="005A3737"/>
    <w:rsid w:val="005B566D"/>
    <w:rsid w:val="005E3C66"/>
    <w:rsid w:val="00605C40"/>
    <w:rsid w:val="006352C3"/>
    <w:rsid w:val="006375AF"/>
    <w:rsid w:val="00681CF8"/>
    <w:rsid w:val="00706305"/>
    <w:rsid w:val="00747C76"/>
    <w:rsid w:val="00766DDE"/>
    <w:rsid w:val="007C55D8"/>
    <w:rsid w:val="007D0685"/>
    <w:rsid w:val="007F0F59"/>
    <w:rsid w:val="007F28F1"/>
    <w:rsid w:val="007F55DF"/>
    <w:rsid w:val="007F7AD2"/>
    <w:rsid w:val="0080359A"/>
    <w:rsid w:val="00813209"/>
    <w:rsid w:val="00850C17"/>
    <w:rsid w:val="00853203"/>
    <w:rsid w:val="0089321E"/>
    <w:rsid w:val="00894F2F"/>
    <w:rsid w:val="008A01F1"/>
    <w:rsid w:val="008A3FF4"/>
    <w:rsid w:val="008A581D"/>
    <w:rsid w:val="008D1AAC"/>
    <w:rsid w:val="008E5FC4"/>
    <w:rsid w:val="00917C9C"/>
    <w:rsid w:val="0093369B"/>
    <w:rsid w:val="009704B1"/>
    <w:rsid w:val="00984D85"/>
    <w:rsid w:val="009B751E"/>
    <w:rsid w:val="009F7C69"/>
    <w:rsid w:val="00A40204"/>
    <w:rsid w:val="00A46DC6"/>
    <w:rsid w:val="00A54403"/>
    <w:rsid w:val="00A74901"/>
    <w:rsid w:val="00A9192E"/>
    <w:rsid w:val="00A93557"/>
    <w:rsid w:val="00AF6555"/>
    <w:rsid w:val="00B05225"/>
    <w:rsid w:val="00B20256"/>
    <w:rsid w:val="00B43196"/>
    <w:rsid w:val="00B456C8"/>
    <w:rsid w:val="00B501EA"/>
    <w:rsid w:val="00B71FEE"/>
    <w:rsid w:val="00BA50FA"/>
    <w:rsid w:val="00BC346F"/>
    <w:rsid w:val="00C415E9"/>
    <w:rsid w:val="00C52466"/>
    <w:rsid w:val="00C54FF8"/>
    <w:rsid w:val="00CC78A9"/>
    <w:rsid w:val="00D03493"/>
    <w:rsid w:val="00D11269"/>
    <w:rsid w:val="00D178E4"/>
    <w:rsid w:val="00D347D3"/>
    <w:rsid w:val="00D40294"/>
    <w:rsid w:val="00D43566"/>
    <w:rsid w:val="00D45F03"/>
    <w:rsid w:val="00D64F71"/>
    <w:rsid w:val="00D66012"/>
    <w:rsid w:val="00D82154"/>
    <w:rsid w:val="00DF7735"/>
    <w:rsid w:val="00E31284"/>
    <w:rsid w:val="00EA1145"/>
    <w:rsid w:val="00EA22DC"/>
    <w:rsid w:val="00EF1DF2"/>
    <w:rsid w:val="00F04F95"/>
    <w:rsid w:val="00F13D9A"/>
    <w:rsid w:val="00F40540"/>
    <w:rsid w:val="00F57E13"/>
    <w:rsid w:val="00F65A25"/>
    <w:rsid w:val="00F87EBD"/>
    <w:rsid w:val="00FA4712"/>
    <w:rsid w:val="00FB3BB0"/>
    <w:rsid w:val="00FC77EB"/>
    <w:rsid w:val="00FF7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EC81DC"/>
  <w15:docId w15:val="{3A7B39EB-B584-4174-B6C1-23FAA5DA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B456C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56C8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894F2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94F2F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894F2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94F2F"/>
    <w:rPr>
      <w:sz w:val="24"/>
      <w:szCs w:val="24"/>
    </w:rPr>
  </w:style>
  <w:style w:type="paragraph" w:styleId="ad">
    <w:name w:val="List Paragraph"/>
    <w:basedOn w:val="a"/>
    <w:uiPriority w:val="34"/>
    <w:qFormat/>
    <w:rsid w:val="006352C3"/>
    <w:pPr>
      <w:spacing w:after="4" w:line="252" w:lineRule="auto"/>
      <w:ind w:left="720" w:hanging="10"/>
      <w:contextualSpacing/>
    </w:pPr>
    <w:rPr>
      <w:color w:val="000000"/>
      <w:szCs w:val="22"/>
    </w:rPr>
  </w:style>
  <w:style w:type="table" w:styleId="ae">
    <w:name w:val="Table Grid"/>
    <w:basedOn w:val="a1"/>
    <w:locked/>
    <w:rsid w:val="00B50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7D17C-4691-4336-BCEE-B02910F85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7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Антон Коновалов</cp:lastModifiedBy>
  <cp:revision>19</cp:revision>
  <cp:lastPrinted>2023-10-16T19:12:00Z</cp:lastPrinted>
  <dcterms:created xsi:type="dcterms:W3CDTF">2023-10-15T10:26:00Z</dcterms:created>
  <dcterms:modified xsi:type="dcterms:W3CDTF">2023-11-06T15:51:00Z</dcterms:modified>
</cp:coreProperties>
</file>