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PSP2 — Entrega Sprint 1 / Tarefa 18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UploadDropzone com signed URL</w:t>
      </w:r>
    </w:p>
    <w:p>
      <w:pPr>
        <w:pBdr>
          <w:bottom w:val="single" w:color="1F3864" w:sz="8" w:space="1"/>
        </w:pBdr>
        <w:spacing w:after="24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Identificação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1 — Tarefa 18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Épico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Desenvolvimento Frontend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História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Criar interface de upload com drag-and-drop e dashboard de status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Tarefa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de upload drag-and-drop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Pedro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Planning Poker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início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14/04/2026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 de entrega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02/05/2026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Branch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feature/sprint1-pipeline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https://github.com/Theomurah/psp2-ia-universitarios/pull/1</w:t>
            </w:r>
          </w:p>
        </w:tc>
      </w:tr>
      <w:tr>
        <w:tc>
          <w:tcPr>
            <w:tcW w:type="dxa" w:w="3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Commit</w:t>
            </w:r>
          </w:p>
        </w:tc>
        <w:tc>
          <w:tcPr>
            <w:tcW w:type="dxa" w:w="6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e919a53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Objetivo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Implementar o componente central de upload da aplicação. Aceita 5 formatos (PDF, DOCX, PPTX, MD, imagens), faz upload direto pro Storage via signed URL, e dispara o pipeline.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Critério de aceitação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sz w:val="22"/>
          <w:szCs w:val="22"/>
        </w:rPr>
        <w:t xml:space="preserve">Tela funcional com upload, preview dos documentos processados e indicadores de progresso (compartilhado com a história).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Conteúdo da entrega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4.1.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react-dropzone v14 — biblioteca padrão pra drag-and-drop em React.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Supabase Storage SDK — upload via supabase.storage.from("documents").upload().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 para chamar a Edge Function ingest-document.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 Localização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apps/web/src/components/UploadDropzone.tsx — componente.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apps/web/src/lib/upload.ts — função uploadDocument que orquestra Storage + ingest.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 Detecção de formato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A função detectFormat tenta MIME type primeiro, depois cai pra extensão. Mapeamento centralizado em packages/shared/constants.ts (MIME_TO_FORMAT). Isso permite manter o enum em um único lugar.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 Fluxo de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Aluno arrasta arquivo ou clica e seleciona.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detectFormat valida — formato não suportado → erro inline.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supabase.storage.upload(path, file) com path = {user_id}/{timestamp}-{nome}.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fetch POST /functions/v1/ingest-document com metadados.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Recebe { job_id, document_id, status: "pending" }.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Frontend confia no Realtime pra atualizar o estado a partir daí.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4.5. Estados visuais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idle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Borda cinza, texto explicativo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(drag over)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Borda azul + fundo azul claro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uploading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FFF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Borda cinza, opacity 60%, cursor: wait, texto "Enviando…"</w:t>
            </w:r>
          </w:p>
        </w:tc>
      </w:tr>
      <w:tr>
        <w:tc>
          <w:tcPr>
            <w:tcW w:type="dxa" w:w="30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</w:t>
            </w:r>
          </w:p>
        </w:tc>
        <w:tc>
          <w:tcPr>
            <w:tcW w:type="dxa" w:w="6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Linha vermelha abaixo do dropzone com mensagem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4.6. Restrições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Tamanho máximo: 50 MiB (definido em maxSize + checado pelo backend).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Aceita PDF, DOCX, PPTX, MD/TXT, imagens (PNG, JPG, HEIC, WEBP).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Filename sanitizado antes do upload: file.name.replace(/[^\w.-]/g, "_").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Validação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Drag-and-drop funciona em Chrome, Safari, Firefox.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Click no dropzone abre file picker do SO.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Tentativa de upload &gt; 50 MiB → bloqueada pelo react-dropzone antes de chamar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Formato não suportado → mensagem clara, sem chamar Storage.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Após upload, job aparece imediatamente no Dashboard (mesmo componente parent).</w:t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Dependências e próximos passos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Depende 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T12 — endpoint ingest-document.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Migration 0002 — bucket "documents" com policies de path-based ownership.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packages/shared — UploadRequest, MIME_TO_FORMAT.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Habilita: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T19 — Dashboard mostra jobs criados.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T20 — Preview do output.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Pipeline LLM completo (T22-T26) entra em ação a partir do upload.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Próximos passos: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múltiplo (atualmente: 1 por vez sequencialmente).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Indicador de progresso do upload em si (para arquivos grandes).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Cancelar upload em andamento.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Validação de magic bytes (não confiar só em MIME do browser).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PSP2 - S1T18 - Componente Drag-and-Drop</dc:title>
  <dc:creator>Pedro</dc:creator>
  <dc:description>PSP2 - S1T18 - Componente Drag-and-Drop</dc:description>
  <cp:lastModifiedBy>Un-named</cp:lastModifiedBy>
  <cp:revision>1</cp:revision>
  <dcterms:created xsi:type="dcterms:W3CDTF">2026-05-14T03:20:48.562Z</dcterms:created>
  <dcterms:modified xsi:type="dcterms:W3CDTF">2026-05-14T03:20:48.562Z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