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35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Trigger anti-escalada de admin e blindagem de colunas sensíveis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fecha o furo mais grave encontrado na auditoria de 10/06: qualquer aluno logado conseguia rodar um UPDATE na própria linha de profiles e se promover a administrador (is_admin = true). Como o painel /admin é protegido só por essa coluna, isso dava acesso total às métricas e configurações de todos os usuários.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correção usa três camadas no banco: (1) um gatilho BEFORE UPDATE que bloqueia qualquer mudança em colunas privilegiadas (is_admin, is_test, email) vinda do próprio usuário — só funções de admin com SECURITY DEFINER conseguem alterar; (2) revogação do SELECT em nível de tabela em profiles, re-concedido coluna a coluna, de modo que google_access_token e google_refresh_token nunca trafegam para o navegador; (3) app_settings legível apenas por admin.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o gatilho, o controle de acesso do produto inteiro era contornável com uma linha de SQL. É o tipo de falha que invalida toda a confiança no isolamento entre alunos — precisava ser tratada antes de qualquer exposição a usuários reais.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35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 de Acesso e Dados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H13 - Blindar privilégios e dados sensíveis no banco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Blindar escalada de privilégio e colunas sensíveis (migrations 0020–0022)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3f31d5b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Eliminar o vetor de escalada de privilégio em public.profiles e impedir que tokens OAuth do Google e configurações administrativas cheguem ao cliente, por meio de defesa no nível do banco (triggers, REVOKE/GRANT por coluna e RLS), independente do comportamento do frontend.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Um usuário comum não consegue alterar is_admin, is_test nem email da própria linha por UPDATE direto (o gatilho levanta exceção); um SELECT do cliente em profiles não retorna as colunas google_*_token; app_settings só é legível por quem passa em is_admin(). Migrations 0020–0022 aplicadas e verificadas via get_advisors.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Migrations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0020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BEFORE UPDATE em profiles que rejeita mudança de is_admin / is_test / email feita fora das RPCs admin (SECURITY DEFINER). Fecha o achado CRÍTICO #1 da auditoria 2026-06-10.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0021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REVOKE SELECT table-level de profiles + GRANT coluna a coluna, removendo google_access_token / google_refresh_token do conjunto exposto a authenticated (achado HIGH #5).</w:t>
            </w:r>
          </w:p>
        </w:tc>
      </w:tr>
      <w:tr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0022</w:t>
            </w:r>
          </w:p>
        </w:tc>
        <w:tc>
          <w:tcPr>
            <w:tcW w:type="dxa" w:w="7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app_settings legível somente por admin — verificado que o único leitor é a tela AdminModelos (achado #77).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Defesa em profundidade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gatilho é a barreira final: mesmo que uma policy RLS futura seja afrouxada por engano, a coluna privilegiada continua protegida.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blindagem por coluna casa com o fix de frontend (T65/useProfile) que passou a usar lista explícita de colunas — defesa redundante por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Funções admin legítimas continuam alterando essas colunas porque rodam como SECURITY DEFINER, fora do escopo do gatilho de usuário.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Tentativa de UPDATE profiles SET is_admin = true pelo próprio usuário retorna erro (testado via SQL autenticado).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do cliente em profiles não traz colunas google_*_token.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get_advisors (MCP Supabase) não reporta mais exposição dessas colunas.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Painel /admin continua funcional para admins reais.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schema base (0001), admin role (0008).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T36 — hardening de RLS e storage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T37 — auditoria admin server-side anti-forja.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Exposição segura a usuários reais (pré-requisito de toda a Sprint 5).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35</dc:title>
  <dc:creator>PSP2 IA Universitários</dc:creator>
  <dc:description>Trigger anti-escalada de admin e blindagem de colunas sensíveis</dc:description>
  <cp:lastModifiedBy>Un-named</cp:lastModifiedBy>
  <cp:revision>1</cp:revision>
  <dcterms:created xsi:type="dcterms:W3CDTF">2026-06-18T15:22:51.738Z</dcterms:created>
  <dcterms:modified xsi:type="dcterms:W3CDTF">2026-06-18T15:22:51.746Z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