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155F" w:rsidRDefault="00A3155F" w:rsidP="00E42BD8">
      <w:pPr>
        <w:rPr>
          <w:lang w:eastAsia="zh-CN"/>
        </w:rPr>
      </w:pPr>
      <w:r>
        <w:rPr>
          <w:rFonts w:hint="eastAsia"/>
          <w:lang w:eastAsia="zh-CN"/>
        </w:rPr>
        <w:t>T</w:t>
      </w:r>
      <w:r>
        <w:rPr>
          <w:lang w:eastAsia="zh-CN"/>
        </w:rPr>
        <w:t xml:space="preserve">able S1. </w:t>
      </w:r>
      <w:r w:rsidR="00C21D6A">
        <w:rPr>
          <w:lang w:eastAsia="zh-CN"/>
        </w:rPr>
        <w:t xml:space="preserve">The P values of </w:t>
      </w:r>
      <w:r w:rsidR="00FE39CD">
        <w:rPr>
          <w:lang w:eastAsia="zh-CN"/>
        </w:rPr>
        <w:t>Shap</w:t>
      </w:r>
      <w:r w:rsidR="00A67630">
        <w:rPr>
          <w:lang w:eastAsia="zh-CN"/>
        </w:rPr>
        <w:t xml:space="preserve">iro-Wilk test for the normality of </w:t>
      </w:r>
      <w:r w:rsidR="00A67630" w:rsidRPr="00A67630">
        <w:rPr>
          <w:lang w:eastAsia="zh-CN"/>
        </w:rPr>
        <w:t>continuous variables</w:t>
      </w:r>
    </w:p>
    <w:tbl>
      <w:tblPr>
        <w:tblStyle w:val="a3"/>
        <w:tblpPr w:leftFromText="180" w:rightFromText="180" w:vertAnchor="text" w:horzAnchor="page" w:tblpXSpec="center" w:tblpY="18"/>
        <w:tblOverlap w:val="nev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2"/>
        <w:gridCol w:w="1420"/>
        <w:gridCol w:w="1563"/>
        <w:gridCol w:w="1763"/>
        <w:gridCol w:w="1578"/>
      </w:tblGrid>
      <w:tr w:rsidR="00A3155F" w:rsidRPr="00E42BD8" w:rsidTr="00443293">
        <w:trPr>
          <w:trHeight w:val="416"/>
        </w:trPr>
        <w:tc>
          <w:tcPr>
            <w:tcW w:w="1193" w:type="pct"/>
            <w:tcBorders>
              <w:top w:val="single" w:sz="8" w:space="0" w:color="auto"/>
              <w:bottom w:val="single" w:sz="4" w:space="0" w:color="auto"/>
            </w:tcBorders>
          </w:tcPr>
          <w:p w:rsidR="00A3155F" w:rsidRPr="006F05F4" w:rsidRDefault="00A3155F" w:rsidP="00667752">
            <w:pPr>
              <w:spacing w:before="0" w:after="0"/>
              <w:rPr>
                <w:sz w:val="18"/>
              </w:rPr>
            </w:pPr>
          </w:p>
        </w:tc>
        <w:tc>
          <w:tcPr>
            <w:tcW w:w="855" w:type="pct"/>
            <w:tcBorders>
              <w:top w:val="single" w:sz="8" w:space="0" w:color="auto"/>
              <w:bottom w:val="single" w:sz="4" w:space="0" w:color="auto"/>
            </w:tcBorders>
          </w:tcPr>
          <w:p w:rsidR="00A3155F" w:rsidRDefault="00A3155F" w:rsidP="00667752">
            <w:pPr>
              <w:spacing w:before="0" w:after="0"/>
              <w:rPr>
                <w:sz w:val="18"/>
              </w:rPr>
            </w:pPr>
            <w:r w:rsidRPr="006F05F4">
              <w:rPr>
                <w:sz w:val="18"/>
              </w:rPr>
              <w:t>ANI</w:t>
            </w:r>
          </w:p>
          <w:p w:rsidR="00A3155F" w:rsidRPr="006F05F4" w:rsidRDefault="00A3155F" w:rsidP="00667752">
            <w:pPr>
              <w:spacing w:before="0" w:after="0"/>
              <w:rPr>
                <w:sz w:val="18"/>
              </w:rPr>
            </w:pPr>
            <w:r w:rsidRPr="006F05F4">
              <w:rPr>
                <w:sz w:val="18"/>
              </w:rPr>
              <w:t>(n = 19)</w:t>
            </w:r>
          </w:p>
        </w:tc>
        <w:tc>
          <w:tcPr>
            <w:tcW w:w="941" w:type="pct"/>
            <w:tcBorders>
              <w:top w:val="single" w:sz="8" w:space="0" w:color="auto"/>
              <w:bottom w:val="single" w:sz="4" w:space="0" w:color="auto"/>
            </w:tcBorders>
          </w:tcPr>
          <w:p w:rsidR="00A3155F" w:rsidRDefault="00A3155F" w:rsidP="00667752">
            <w:pPr>
              <w:spacing w:before="0" w:after="0"/>
              <w:rPr>
                <w:sz w:val="18"/>
              </w:rPr>
            </w:pPr>
            <w:r w:rsidRPr="006F05F4">
              <w:rPr>
                <w:sz w:val="18"/>
              </w:rPr>
              <w:t>Not reach ANI</w:t>
            </w:r>
          </w:p>
          <w:p w:rsidR="00A3155F" w:rsidRPr="006F05F4" w:rsidRDefault="00A3155F" w:rsidP="00667752">
            <w:pPr>
              <w:spacing w:before="0" w:after="0"/>
              <w:rPr>
                <w:sz w:val="18"/>
              </w:rPr>
            </w:pPr>
            <w:r w:rsidRPr="006F05F4">
              <w:rPr>
                <w:sz w:val="18"/>
              </w:rPr>
              <w:t>(n = 17)</w:t>
            </w:r>
          </w:p>
        </w:tc>
        <w:tc>
          <w:tcPr>
            <w:tcW w:w="1061" w:type="pct"/>
            <w:tcBorders>
              <w:top w:val="single" w:sz="8" w:space="0" w:color="auto"/>
              <w:bottom w:val="single" w:sz="4" w:space="0" w:color="auto"/>
            </w:tcBorders>
          </w:tcPr>
          <w:p w:rsidR="00A3155F" w:rsidRDefault="00C21D6A" w:rsidP="00667752">
            <w:pPr>
              <w:spacing w:before="0" w:after="0"/>
              <w:rPr>
                <w:sz w:val="18"/>
              </w:rPr>
            </w:pPr>
            <w:r>
              <w:rPr>
                <w:rFonts w:hint="eastAsia"/>
                <w:sz w:val="18"/>
                <w:lang w:eastAsia="zh-CN"/>
              </w:rPr>
              <w:t>C</w:t>
            </w:r>
            <w:r>
              <w:rPr>
                <w:sz w:val="18"/>
                <w:lang w:eastAsia="zh-CN"/>
              </w:rPr>
              <w:t>ognitive</w:t>
            </w:r>
            <w:r w:rsidR="00A3155F" w:rsidRPr="006F05F4">
              <w:rPr>
                <w:sz w:val="18"/>
                <w:lang w:val="en-GB"/>
              </w:rPr>
              <w:t xml:space="preserve"> </w:t>
            </w:r>
            <w:r w:rsidR="00A3155F" w:rsidRPr="006F05F4">
              <w:rPr>
                <w:sz w:val="18"/>
              </w:rPr>
              <w:t xml:space="preserve">integrity </w:t>
            </w:r>
          </w:p>
          <w:p w:rsidR="00A3155F" w:rsidRPr="006F05F4" w:rsidRDefault="00A3155F" w:rsidP="00667752">
            <w:pPr>
              <w:spacing w:before="0" w:after="0"/>
              <w:rPr>
                <w:sz w:val="18"/>
              </w:rPr>
            </w:pPr>
            <w:r w:rsidRPr="006F05F4">
              <w:rPr>
                <w:sz w:val="18"/>
              </w:rPr>
              <w:t>(n = 2</w:t>
            </w:r>
            <w:r>
              <w:rPr>
                <w:sz w:val="18"/>
              </w:rPr>
              <w:t>3</w:t>
            </w:r>
            <w:r w:rsidRPr="006F05F4">
              <w:rPr>
                <w:sz w:val="18"/>
              </w:rPr>
              <w:t>)</w:t>
            </w:r>
          </w:p>
        </w:tc>
        <w:tc>
          <w:tcPr>
            <w:tcW w:w="951" w:type="pct"/>
            <w:tcBorders>
              <w:top w:val="single" w:sz="8" w:space="0" w:color="auto"/>
              <w:bottom w:val="single" w:sz="4" w:space="0" w:color="auto"/>
            </w:tcBorders>
          </w:tcPr>
          <w:p w:rsidR="00A3155F" w:rsidRDefault="00A3155F" w:rsidP="00667752">
            <w:pPr>
              <w:spacing w:before="0" w:after="0"/>
              <w:rPr>
                <w:sz w:val="18"/>
              </w:rPr>
            </w:pPr>
            <w:r w:rsidRPr="006F05F4">
              <w:rPr>
                <w:sz w:val="18"/>
              </w:rPr>
              <w:t xml:space="preserve">Normal control </w:t>
            </w:r>
          </w:p>
          <w:p w:rsidR="00A3155F" w:rsidRPr="006F05F4" w:rsidRDefault="00A3155F" w:rsidP="00667752">
            <w:pPr>
              <w:spacing w:before="0" w:after="0"/>
              <w:rPr>
                <w:sz w:val="18"/>
              </w:rPr>
            </w:pPr>
            <w:r w:rsidRPr="006F05F4">
              <w:rPr>
                <w:sz w:val="18"/>
              </w:rPr>
              <w:t>(n = 2</w:t>
            </w:r>
            <w:r>
              <w:rPr>
                <w:sz w:val="18"/>
              </w:rPr>
              <w:t>3</w:t>
            </w:r>
            <w:r w:rsidRPr="006F05F4">
              <w:rPr>
                <w:sz w:val="18"/>
              </w:rPr>
              <w:t>)</w:t>
            </w:r>
          </w:p>
        </w:tc>
      </w:tr>
      <w:tr w:rsidR="00A3155F" w:rsidRPr="00E42BD8" w:rsidTr="00443293">
        <w:trPr>
          <w:trHeight w:val="180"/>
        </w:trPr>
        <w:tc>
          <w:tcPr>
            <w:tcW w:w="1193" w:type="pct"/>
            <w:tcBorders>
              <w:top w:val="single" w:sz="4" w:space="0" w:color="auto"/>
            </w:tcBorders>
          </w:tcPr>
          <w:p w:rsidR="00A3155F" w:rsidRPr="006F05F4" w:rsidRDefault="00A3155F" w:rsidP="00667752">
            <w:pPr>
              <w:spacing w:before="0" w:after="0"/>
              <w:rPr>
                <w:sz w:val="18"/>
              </w:rPr>
            </w:pPr>
            <w:r w:rsidRPr="006F05F4">
              <w:rPr>
                <w:sz w:val="18"/>
              </w:rPr>
              <w:t>Age (years)</w:t>
            </w:r>
          </w:p>
        </w:tc>
        <w:tc>
          <w:tcPr>
            <w:tcW w:w="855" w:type="pct"/>
            <w:tcBorders>
              <w:top w:val="single" w:sz="4" w:space="0" w:color="auto"/>
            </w:tcBorders>
          </w:tcPr>
          <w:p w:rsidR="00A3155F" w:rsidRPr="006F05F4" w:rsidRDefault="00A3155F" w:rsidP="00667752">
            <w:pPr>
              <w:spacing w:before="0" w:after="0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0</w:t>
            </w:r>
            <w:r>
              <w:rPr>
                <w:sz w:val="18"/>
                <w:lang w:eastAsia="zh-CN"/>
              </w:rPr>
              <w:t>.013</w:t>
            </w:r>
            <w:r w:rsidRPr="00080E87">
              <w:rPr>
                <w:sz w:val="18"/>
                <w:vertAlign w:val="superscript"/>
                <w:lang w:eastAsia="zh-CN"/>
              </w:rPr>
              <w:t>*</w:t>
            </w:r>
          </w:p>
        </w:tc>
        <w:tc>
          <w:tcPr>
            <w:tcW w:w="941" w:type="pct"/>
            <w:tcBorders>
              <w:top w:val="single" w:sz="4" w:space="0" w:color="auto"/>
            </w:tcBorders>
          </w:tcPr>
          <w:p w:rsidR="00A3155F" w:rsidRPr="00493942" w:rsidRDefault="00A3155F" w:rsidP="00667752">
            <w:pPr>
              <w:spacing w:before="0" w:after="0"/>
              <w:rPr>
                <w:sz w:val="18"/>
                <w:lang w:eastAsia="zh-CN"/>
              </w:rPr>
            </w:pPr>
            <w:r w:rsidRPr="00493942">
              <w:rPr>
                <w:rFonts w:hint="eastAsia"/>
                <w:sz w:val="18"/>
                <w:lang w:eastAsia="zh-CN"/>
              </w:rPr>
              <w:t>0</w:t>
            </w:r>
            <w:r w:rsidRPr="00493942">
              <w:rPr>
                <w:sz w:val="18"/>
                <w:lang w:eastAsia="zh-CN"/>
              </w:rPr>
              <w:t>.223</w:t>
            </w:r>
          </w:p>
        </w:tc>
        <w:tc>
          <w:tcPr>
            <w:tcW w:w="1061" w:type="pct"/>
            <w:tcBorders>
              <w:top w:val="single" w:sz="4" w:space="0" w:color="auto"/>
            </w:tcBorders>
          </w:tcPr>
          <w:p w:rsidR="00A3155F" w:rsidRPr="00493942" w:rsidRDefault="00A3155F" w:rsidP="00667752">
            <w:pPr>
              <w:spacing w:before="0" w:after="0"/>
              <w:rPr>
                <w:sz w:val="18"/>
                <w:lang w:eastAsia="zh-CN"/>
              </w:rPr>
            </w:pPr>
            <w:r w:rsidRPr="00493942">
              <w:rPr>
                <w:rFonts w:hint="eastAsia"/>
                <w:sz w:val="18"/>
                <w:lang w:eastAsia="zh-CN"/>
              </w:rPr>
              <w:t>0</w:t>
            </w:r>
            <w:r w:rsidRPr="00493942">
              <w:rPr>
                <w:sz w:val="18"/>
                <w:lang w:eastAsia="zh-CN"/>
              </w:rPr>
              <w:t>.131</w:t>
            </w:r>
          </w:p>
        </w:tc>
        <w:tc>
          <w:tcPr>
            <w:tcW w:w="951" w:type="pct"/>
            <w:tcBorders>
              <w:top w:val="single" w:sz="4" w:space="0" w:color="auto"/>
            </w:tcBorders>
          </w:tcPr>
          <w:p w:rsidR="00A3155F" w:rsidRPr="00493942" w:rsidRDefault="00A3155F" w:rsidP="00667752">
            <w:pPr>
              <w:spacing w:before="0" w:after="0"/>
              <w:rPr>
                <w:sz w:val="18"/>
                <w:lang w:eastAsia="zh-CN"/>
              </w:rPr>
            </w:pPr>
            <w:r w:rsidRPr="00493942">
              <w:rPr>
                <w:rFonts w:hint="eastAsia"/>
                <w:sz w:val="18"/>
                <w:lang w:eastAsia="zh-CN"/>
              </w:rPr>
              <w:t>0</w:t>
            </w:r>
            <w:r w:rsidRPr="00493942">
              <w:rPr>
                <w:sz w:val="18"/>
                <w:lang w:eastAsia="zh-CN"/>
              </w:rPr>
              <w:t>.427</w:t>
            </w:r>
          </w:p>
        </w:tc>
      </w:tr>
      <w:tr w:rsidR="00A3155F" w:rsidRPr="00E42BD8" w:rsidTr="00443293">
        <w:trPr>
          <w:trHeight w:val="143"/>
        </w:trPr>
        <w:tc>
          <w:tcPr>
            <w:tcW w:w="1193" w:type="pct"/>
          </w:tcPr>
          <w:p w:rsidR="00A3155F" w:rsidRPr="006F05F4" w:rsidRDefault="00A3155F" w:rsidP="00667752">
            <w:pPr>
              <w:spacing w:before="0" w:after="0"/>
              <w:rPr>
                <w:sz w:val="18"/>
              </w:rPr>
            </w:pPr>
            <w:r w:rsidRPr="006F05F4">
              <w:rPr>
                <w:sz w:val="18"/>
              </w:rPr>
              <w:t>Education (years)</w:t>
            </w:r>
          </w:p>
        </w:tc>
        <w:tc>
          <w:tcPr>
            <w:tcW w:w="855" w:type="pct"/>
          </w:tcPr>
          <w:p w:rsidR="00A3155F" w:rsidRPr="006F05F4" w:rsidRDefault="00A3155F" w:rsidP="00667752">
            <w:pPr>
              <w:spacing w:before="0" w:after="0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&lt;</w:t>
            </w:r>
            <w:r>
              <w:rPr>
                <w:rFonts w:hint="eastAsia"/>
                <w:sz w:val="18"/>
                <w:lang w:eastAsia="zh-CN"/>
              </w:rPr>
              <w:t>0</w:t>
            </w:r>
            <w:r>
              <w:rPr>
                <w:sz w:val="18"/>
                <w:lang w:eastAsia="zh-CN"/>
              </w:rPr>
              <w:t>.001</w:t>
            </w:r>
            <w:r w:rsidRPr="00080E87">
              <w:rPr>
                <w:sz w:val="18"/>
                <w:vertAlign w:val="superscript"/>
                <w:lang w:eastAsia="zh-CN"/>
              </w:rPr>
              <w:t>*</w:t>
            </w:r>
          </w:p>
        </w:tc>
        <w:tc>
          <w:tcPr>
            <w:tcW w:w="941" w:type="pct"/>
          </w:tcPr>
          <w:p w:rsidR="00A3155F" w:rsidRPr="006F05F4" w:rsidRDefault="00A3155F" w:rsidP="00667752">
            <w:pPr>
              <w:spacing w:before="0" w:after="0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&lt;</w:t>
            </w:r>
            <w:r>
              <w:rPr>
                <w:rFonts w:hint="eastAsia"/>
                <w:sz w:val="18"/>
                <w:lang w:eastAsia="zh-CN"/>
              </w:rPr>
              <w:t>0</w:t>
            </w:r>
            <w:r>
              <w:rPr>
                <w:sz w:val="18"/>
                <w:lang w:eastAsia="zh-CN"/>
              </w:rPr>
              <w:t>.001</w:t>
            </w:r>
            <w:r w:rsidRPr="00080E87">
              <w:rPr>
                <w:sz w:val="18"/>
                <w:vertAlign w:val="superscript"/>
                <w:lang w:eastAsia="zh-CN"/>
              </w:rPr>
              <w:t>*</w:t>
            </w:r>
          </w:p>
        </w:tc>
        <w:tc>
          <w:tcPr>
            <w:tcW w:w="1061" w:type="pct"/>
          </w:tcPr>
          <w:p w:rsidR="00A3155F" w:rsidRPr="006F05F4" w:rsidRDefault="00A3155F" w:rsidP="00667752">
            <w:pPr>
              <w:spacing w:before="0" w:after="0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&lt;</w:t>
            </w:r>
            <w:r>
              <w:rPr>
                <w:rFonts w:hint="eastAsia"/>
                <w:sz w:val="18"/>
                <w:lang w:eastAsia="zh-CN"/>
              </w:rPr>
              <w:t>0</w:t>
            </w:r>
            <w:r>
              <w:rPr>
                <w:sz w:val="18"/>
                <w:lang w:eastAsia="zh-CN"/>
              </w:rPr>
              <w:t>.001</w:t>
            </w:r>
            <w:r w:rsidRPr="00080E87">
              <w:rPr>
                <w:sz w:val="18"/>
                <w:vertAlign w:val="superscript"/>
                <w:lang w:eastAsia="zh-CN"/>
              </w:rPr>
              <w:t>*</w:t>
            </w:r>
          </w:p>
        </w:tc>
        <w:tc>
          <w:tcPr>
            <w:tcW w:w="951" w:type="pct"/>
          </w:tcPr>
          <w:p w:rsidR="00A3155F" w:rsidRPr="006F05F4" w:rsidRDefault="00A3155F" w:rsidP="00667752">
            <w:pPr>
              <w:spacing w:before="0" w:after="0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&lt;</w:t>
            </w:r>
            <w:r>
              <w:rPr>
                <w:rFonts w:hint="eastAsia"/>
                <w:sz w:val="18"/>
                <w:lang w:eastAsia="zh-CN"/>
              </w:rPr>
              <w:t>0</w:t>
            </w:r>
            <w:r>
              <w:rPr>
                <w:sz w:val="18"/>
                <w:lang w:eastAsia="zh-CN"/>
              </w:rPr>
              <w:t>.001</w:t>
            </w:r>
            <w:r w:rsidRPr="00080E87">
              <w:rPr>
                <w:sz w:val="18"/>
                <w:vertAlign w:val="superscript"/>
                <w:lang w:eastAsia="zh-CN"/>
              </w:rPr>
              <w:t>*</w:t>
            </w:r>
          </w:p>
        </w:tc>
      </w:tr>
      <w:tr w:rsidR="00A3155F" w:rsidRPr="00E42BD8" w:rsidTr="00443293">
        <w:trPr>
          <w:trHeight w:val="246"/>
        </w:trPr>
        <w:tc>
          <w:tcPr>
            <w:tcW w:w="1193" w:type="pct"/>
          </w:tcPr>
          <w:p w:rsidR="00A3155F" w:rsidRPr="006F05F4" w:rsidRDefault="00A3155F" w:rsidP="00667752">
            <w:pPr>
              <w:spacing w:before="0" w:after="0"/>
              <w:rPr>
                <w:sz w:val="18"/>
              </w:rPr>
            </w:pPr>
            <w:r w:rsidRPr="006F05F4">
              <w:rPr>
                <w:sz w:val="18"/>
              </w:rPr>
              <w:t>Disease course (month)</w:t>
            </w:r>
          </w:p>
        </w:tc>
        <w:tc>
          <w:tcPr>
            <w:tcW w:w="855" w:type="pct"/>
          </w:tcPr>
          <w:p w:rsidR="00A3155F" w:rsidRPr="006F05F4" w:rsidRDefault="00A3155F" w:rsidP="00667752">
            <w:pPr>
              <w:spacing w:before="0" w:after="0"/>
              <w:rPr>
                <w:sz w:val="18"/>
              </w:rPr>
            </w:pPr>
            <w:r>
              <w:rPr>
                <w:sz w:val="18"/>
                <w:lang w:eastAsia="zh-CN"/>
              </w:rPr>
              <w:t>&lt;</w:t>
            </w:r>
            <w:r>
              <w:rPr>
                <w:rFonts w:hint="eastAsia"/>
                <w:sz w:val="18"/>
                <w:lang w:eastAsia="zh-CN"/>
              </w:rPr>
              <w:t>0</w:t>
            </w:r>
            <w:r>
              <w:rPr>
                <w:sz w:val="18"/>
                <w:lang w:eastAsia="zh-CN"/>
              </w:rPr>
              <w:t>.001</w:t>
            </w:r>
            <w:r w:rsidRPr="00080E87">
              <w:rPr>
                <w:sz w:val="18"/>
                <w:vertAlign w:val="superscript"/>
                <w:lang w:eastAsia="zh-CN"/>
              </w:rPr>
              <w:t>*</w:t>
            </w:r>
          </w:p>
        </w:tc>
        <w:tc>
          <w:tcPr>
            <w:tcW w:w="941" w:type="pct"/>
          </w:tcPr>
          <w:p w:rsidR="00A3155F" w:rsidRPr="006F05F4" w:rsidRDefault="00A3155F" w:rsidP="00667752">
            <w:pPr>
              <w:spacing w:before="0" w:after="0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0</w:t>
            </w:r>
            <w:r>
              <w:rPr>
                <w:rFonts w:eastAsia="宋体"/>
                <w:sz w:val="18"/>
                <w:lang w:eastAsia="zh-CN"/>
              </w:rPr>
              <w:t>.457</w:t>
            </w:r>
          </w:p>
        </w:tc>
        <w:tc>
          <w:tcPr>
            <w:tcW w:w="1061" w:type="pct"/>
          </w:tcPr>
          <w:p w:rsidR="00A3155F" w:rsidRPr="006F05F4" w:rsidRDefault="00A3155F" w:rsidP="00667752">
            <w:pPr>
              <w:spacing w:before="0" w:after="0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0</w:t>
            </w:r>
            <w:r>
              <w:rPr>
                <w:sz w:val="18"/>
                <w:lang w:eastAsia="zh-CN"/>
              </w:rPr>
              <w:t>.001</w:t>
            </w:r>
            <w:r w:rsidRPr="00080E87">
              <w:rPr>
                <w:sz w:val="18"/>
                <w:vertAlign w:val="superscript"/>
                <w:lang w:eastAsia="zh-CN"/>
              </w:rPr>
              <w:t>*</w:t>
            </w:r>
          </w:p>
        </w:tc>
        <w:tc>
          <w:tcPr>
            <w:tcW w:w="951" w:type="pct"/>
          </w:tcPr>
          <w:p w:rsidR="00A3155F" w:rsidRPr="006F05F4" w:rsidRDefault="00A3155F" w:rsidP="00667752">
            <w:pPr>
              <w:spacing w:before="0" w:after="0"/>
              <w:rPr>
                <w:sz w:val="18"/>
              </w:rPr>
            </w:pPr>
            <w:r w:rsidRPr="006F05F4">
              <w:rPr>
                <w:sz w:val="18"/>
              </w:rPr>
              <w:t>Not available.</w:t>
            </w:r>
          </w:p>
        </w:tc>
      </w:tr>
      <w:tr w:rsidR="00A3155F" w:rsidRPr="00E42BD8" w:rsidTr="00443293">
        <w:trPr>
          <w:trHeight w:val="67"/>
        </w:trPr>
        <w:tc>
          <w:tcPr>
            <w:tcW w:w="1193" w:type="pct"/>
          </w:tcPr>
          <w:p w:rsidR="00A3155F" w:rsidRPr="006F05F4" w:rsidRDefault="00A3155F" w:rsidP="00667752">
            <w:pPr>
              <w:spacing w:before="0" w:after="0"/>
              <w:rPr>
                <w:sz w:val="18"/>
              </w:rPr>
            </w:pPr>
            <w:r w:rsidRPr="006F05F4">
              <w:rPr>
                <w:sz w:val="18"/>
              </w:rPr>
              <w:t>CD4</w:t>
            </w:r>
            <w:r w:rsidRPr="006F05F4">
              <w:rPr>
                <w:sz w:val="18"/>
                <w:vertAlign w:val="superscript"/>
              </w:rPr>
              <w:t>+</w:t>
            </w:r>
          </w:p>
        </w:tc>
        <w:tc>
          <w:tcPr>
            <w:tcW w:w="855" w:type="pct"/>
          </w:tcPr>
          <w:p w:rsidR="00A3155F" w:rsidRPr="006F05F4" w:rsidRDefault="00A3155F" w:rsidP="00667752">
            <w:pPr>
              <w:spacing w:before="0" w:after="0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0</w:t>
            </w:r>
            <w:r>
              <w:rPr>
                <w:rFonts w:eastAsia="宋体"/>
                <w:sz w:val="18"/>
                <w:lang w:eastAsia="zh-CN"/>
              </w:rPr>
              <w:t>.706</w:t>
            </w:r>
          </w:p>
        </w:tc>
        <w:tc>
          <w:tcPr>
            <w:tcW w:w="941" w:type="pct"/>
          </w:tcPr>
          <w:p w:rsidR="00A3155F" w:rsidRPr="006F05F4" w:rsidRDefault="00A3155F" w:rsidP="00667752">
            <w:pPr>
              <w:spacing w:before="0" w:after="0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0</w:t>
            </w:r>
            <w:r>
              <w:rPr>
                <w:rFonts w:eastAsia="宋体"/>
                <w:sz w:val="18"/>
                <w:lang w:eastAsia="zh-CN"/>
              </w:rPr>
              <w:t>.898</w:t>
            </w:r>
          </w:p>
        </w:tc>
        <w:tc>
          <w:tcPr>
            <w:tcW w:w="1061" w:type="pct"/>
          </w:tcPr>
          <w:p w:rsidR="00A3155F" w:rsidRPr="006F05F4" w:rsidRDefault="00A3155F" w:rsidP="00667752">
            <w:pPr>
              <w:spacing w:before="0" w:after="0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0</w:t>
            </w:r>
            <w:r>
              <w:rPr>
                <w:rFonts w:eastAsia="宋体"/>
                <w:sz w:val="18"/>
                <w:lang w:eastAsia="zh-CN"/>
              </w:rPr>
              <w:t>.239</w:t>
            </w:r>
          </w:p>
        </w:tc>
        <w:tc>
          <w:tcPr>
            <w:tcW w:w="951" w:type="pct"/>
          </w:tcPr>
          <w:p w:rsidR="00A3155F" w:rsidRPr="006F05F4" w:rsidRDefault="00A3155F" w:rsidP="00667752">
            <w:pPr>
              <w:spacing w:before="0" w:after="0"/>
              <w:rPr>
                <w:sz w:val="18"/>
              </w:rPr>
            </w:pPr>
            <w:r w:rsidRPr="006F05F4">
              <w:rPr>
                <w:sz w:val="18"/>
              </w:rPr>
              <w:t>Not available.</w:t>
            </w:r>
          </w:p>
        </w:tc>
      </w:tr>
      <w:tr w:rsidR="00A3155F" w:rsidRPr="00E42BD8" w:rsidTr="00443293">
        <w:trPr>
          <w:trHeight w:val="26"/>
        </w:trPr>
        <w:tc>
          <w:tcPr>
            <w:tcW w:w="1193" w:type="pct"/>
            <w:tcBorders>
              <w:bottom w:val="single" w:sz="8" w:space="0" w:color="auto"/>
            </w:tcBorders>
          </w:tcPr>
          <w:p w:rsidR="00A3155F" w:rsidRPr="004D270C" w:rsidRDefault="00A3155F" w:rsidP="00667752">
            <w:pPr>
              <w:spacing w:before="0" w:after="0"/>
              <w:rPr>
                <w:sz w:val="18"/>
              </w:rPr>
            </w:pPr>
            <w:r w:rsidRPr="006F05F4">
              <w:rPr>
                <w:sz w:val="18"/>
              </w:rPr>
              <w:t>CD4</w:t>
            </w:r>
            <w:r w:rsidRPr="006F05F4">
              <w:rPr>
                <w:sz w:val="18"/>
                <w:vertAlign w:val="superscript"/>
              </w:rPr>
              <w:t>+</w:t>
            </w:r>
            <w:r w:rsidRPr="006F05F4">
              <w:rPr>
                <w:sz w:val="18"/>
              </w:rPr>
              <w:t>/CD8</w:t>
            </w:r>
            <w:r w:rsidRPr="006F05F4">
              <w:rPr>
                <w:sz w:val="18"/>
                <w:vertAlign w:val="superscript"/>
              </w:rPr>
              <w:t>+</w:t>
            </w:r>
            <w:r w:rsidR="004D270C">
              <w:rPr>
                <w:sz w:val="18"/>
                <w:vertAlign w:val="superscript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855" w:type="pct"/>
            <w:tcBorders>
              <w:bottom w:val="single" w:sz="8" w:space="0" w:color="auto"/>
            </w:tcBorders>
          </w:tcPr>
          <w:p w:rsidR="00A3155F" w:rsidRPr="006F05F4" w:rsidRDefault="00A3155F" w:rsidP="00667752">
            <w:pPr>
              <w:spacing w:before="0" w:after="0"/>
              <w:rPr>
                <w:sz w:val="18"/>
              </w:rPr>
            </w:pPr>
            <w:r>
              <w:rPr>
                <w:sz w:val="18"/>
                <w:lang w:eastAsia="zh-CN"/>
              </w:rPr>
              <w:t>&lt;</w:t>
            </w:r>
            <w:r>
              <w:rPr>
                <w:rFonts w:hint="eastAsia"/>
                <w:sz w:val="18"/>
                <w:lang w:eastAsia="zh-CN"/>
              </w:rPr>
              <w:t>0</w:t>
            </w:r>
            <w:r>
              <w:rPr>
                <w:sz w:val="18"/>
                <w:lang w:eastAsia="zh-CN"/>
              </w:rPr>
              <w:t>.001</w:t>
            </w:r>
            <w:r w:rsidRPr="00080E87">
              <w:rPr>
                <w:sz w:val="18"/>
                <w:vertAlign w:val="superscript"/>
                <w:lang w:eastAsia="zh-CN"/>
              </w:rPr>
              <w:t>*</w:t>
            </w:r>
          </w:p>
        </w:tc>
        <w:tc>
          <w:tcPr>
            <w:tcW w:w="941" w:type="pct"/>
            <w:tcBorders>
              <w:bottom w:val="single" w:sz="8" w:space="0" w:color="auto"/>
            </w:tcBorders>
          </w:tcPr>
          <w:p w:rsidR="00A3155F" w:rsidRPr="006F05F4" w:rsidRDefault="00A3155F" w:rsidP="00667752">
            <w:pPr>
              <w:spacing w:before="0" w:after="0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0</w:t>
            </w:r>
            <w:r>
              <w:rPr>
                <w:sz w:val="18"/>
                <w:lang w:eastAsia="zh-CN"/>
              </w:rPr>
              <w:t>.008</w:t>
            </w:r>
            <w:r w:rsidRPr="00080E87">
              <w:rPr>
                <w:sz w:val="18"/>
                <w:vertAlign w:val="superscript"/>
                <w:lang w:eastAsia="zh-CN"/>
              </w:rPr>
              <w:t>*</w:t>
            </w:r>
          </w:p>
        </w:tc>
        <w:tc>
          <w:tcPr>
            <w:tcW w:w="1061" w:type="pct"/>
            <w:tcBorders>
              <w:bottom w:val="single" w:sz="8" w:space="0" w:color="auto"/>
            </w:tcBorders>
          </w:tcPr>
          <w:p w:rsidR="00A3155F" w:rsidRPr="006F05F4" w:rsidRDefault="00A3155F" w:rsidP="00667752">
            <w:pPr>
              <w:spacing w:before="0" w:after="0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0</w:t>
            </w:r>
            <w:r>
              <w:rPr>
                <w:sz w:val="18"/>
                <w:lang w:eastAsia="zh-CN"/>
              </w:rPr>
              <w:t>.123</w:t>
            </w:r>
          </w:p>
        </w:tc>
        <w:tc>
          <w:tcPr>
            <w:tcW w:w="951" w:type="pct"/>
            <w:tcBorders>
              <w:bottom w:val="single" w:sz="8" w:space="0" w:color="auto"/>
            </w:tcBorders>
          </w:tcPr>
          <w:p w:rsidR="00A3155F" w:rsidRPr="006F05F4" w:rsidRDefault="00A3155F" w:rsidP="00667752">
            <w:pPr>
              <w:spacing w:before="0" w:after="0"/>
              <w:rPr>
                <w:sz w:val="18"/>
              </w:rPr>
            </w:pPr>
            <w:r w:rsidRPr="006F05F4">
              <w:rPr>
                <w:sz w:val="18"/>
              </w:rPr>
              <w:t>Not available.</w:t>
            </w:r>
          </w:p>
        </w:tc>
      </w:tr>
    </w:tbl>
    <w:p w:rsidR="00E42BD8" w:rsidRDefault="00E42BD8" w:rsidP="00E42BD8">
      <w:pPr>
        <w:rPr>
          <w:color w:val="000000"/>
          <w:sz w:val="22"/>
        </w:rPr>
      </w:pPr>
      <w:r>
        <w:rPr>
          <w:rFonts w:hint="eastAsia"/>
          <w:lang w:eastAsia="zh-CN"/>
        </w:rPr>
        <w:t>N</w:t>
      </w:r>
      <w:r>
        <w:rPr>
          <w:lang w:eastAsia="zh-CN"/>
        </w:rPr>
        <w:t xml:space="preserve">ote: ANI, </w:t>
      </w:r>
      <w:r w:rsidRPr="003273B6">
        <w:rPr>
          <w:lang w:eastAsia="zh-CN"/>
        </w:rPr>
        <w:t>asymptomatic neurocognitive impairment</w:t>
      </w:r>
      <w:r>
        <w:rPr>
          <w:lang w:eastAsia="zh-CN"/>
        </w:rPr>
        <w:t xml:space="preserve">; </w:t>
      </w:r>
      <w:r w:rsidRPr="00F91477">
        <w:rPr>
          <w:lang w:eastAsia="zh-CN"/>
        </w:rPr>
        <w:t>Not reach ANI</w:t>
      </w:r>
      <w:r>
        <w:rPr>
          <w:lang w:eastAsia="zh-CN"/>
        </w:rPr>
        <w:t xml:space="preserve">, </w:t>
      </w:r>
      <w:r w:rsidRPr="003273B6">
        <w:rPr>
          <w:lang w:eastAsia="zh-CN"/>
        </w:rPr>
        <w:t>cognitive abnormality not reach ANI</w:t>
      </w:r>
      <w:r>
        <w:rPr>
          <w:lang w:eastAsia="zh-CN"/>
        </w:rPr>
        <w:t xml:space="preserve">; </w:t>
      </w:r>
      <w:r w:rsidR="00493942">
        <w:rPr>
          <w:vertAlign w:val="superscript"/>
        </w:rPr>
        <w:t>*</w:t>
      </w:r>
      <w:r>
        <w:rPr>
          <w:color w:val="000000"/>
        </w:rPr>
        <w:t>Significance level P &lt; 0.05</w:t>
      </w:r>
      <w:r>
        <w:rPr>
          <w:color w:val="000000"/>
          <w:sz w:val="22"/>
        </w:rPr>
        <w:t>.</w:t>
      </w:r>
    </w:p>
    <w:p w:rsidR="008A2333" w:rsidRDefault="008A2333"/>
    <w:sectPr w:rsidR="008A23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zS1MDUzNTUwN7U0M7ZQ0lEKTi0uzszPAykwrAUAyqTJ1ywAAAA="/>
  </w:docVars>
  <w:rsids>
    <w:rsidRoot w:val="00E42BD8"/>
    <w:rsid w:val="0002389B"/>
    <w:rsid w:val="00080E87"/>
    <w:rsid w:val="000D3B3B"/>
    <w:rsid w:val="00443293"/>
    <w:rsid w:val="00493942"/>
    <w:rsid w:val="004D270C"/>
    <w:rsid w:val="0056705B"/>
    <w:rsid w:val="005D2888"/>
    <w:rsid w:val="006F05F4"/>
    <w:rsid w:val="00723A7C"/>
    <w:rsid w:val="00851725"/>
    <w:rsid w:val="008A2333"/>
    <w:rsid w:val="00A3155F"/>
    <w:rsid w:val="00A67630"/>
    <w:rsid w:val="00AB0591"/>
    <w:rsid w:val="00B33DDA"/>
    <w:rsid w:val="00B85512"/>
    <w:rsid w:val="00C0211D"/>
    <w:rsid w:val="00C21D6A"/>
    <w:rsid w:val="00C52F32"/>
    <w:rsid w:val="00CB3080"/>
    <w:rsid w:val="00D720C3"/>
    <w:rsid w:val="00E42BD8"/>
    <w:rsid w:val="00FE3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24E7A"/>
  <w15:chartTrackingRefBased/>
  <w15:docId w15:val="{BF9F3C5B-3B07-4E1C-BA84-9D94B1A6B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42BD8"/>
    <w:pPr>
      <w:spacing w:before="120" w:after="240"/>
    </w:pPr>
    <w:rPr>
      <w:rFonts w:ascii="Times New Roman" w:hAnsi="Times New Roman"/>
      <w:kern w:val="0"/>
      <w:sz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E42BD8"/>
    <w:rPr>
      <w:rFonts w:asciiTheme="majorHAnsi" w:hAnsiTheme="majorHAnsi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</dc:creator>
  <cp:keywords/>
  <dc:description/>
  <cp:lastModifiedBy>Liu</cp:lastModifiedBy>
  <cp:revision>12</cp:revision>
  <dcterms:created xsi:type="dcterms:W3CDTF">2021-06-23T01:45:00Z</dcterms:created>
  <dcterms:modified xsi:type="dcterms:W3CDTF">2021-07-01T04:06:00Z</dcterms:modified>
</cp:coreProperties>
</file>