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DC358" w14:textId="77777777" w:rsidR="00C47A70" w:rsidRDefault="00C47A70" w:rsidP="00C47A70">
      <w:pPr>
        <w:jc w:val="center"/>
      </w:pPr>
    </w:p>
    <w:p w14:paraId="1B2BF0EC" w14:textId="77777777" w:rsidR="00C47A70" w:rsidRDefault="00C47A70" w:rsidP="00C47A70">
      <w:pPr>
        <w:jc w:val="center"/>
      </w:pPr>
    </w:p>
    <w:p w14:paraId="7FC6469A" w14:textId="77777777" w:rsidR="00C47A70" w:rsidRDefault="00C47A70" w:rsidP="00C47A70">
      <w:pPr>
        <w:jc w:val="center"/>
      </w:pPr>
    </w:p>
    <w:p w14:paraId="748F7CFA" w14:textId="77777777" w:rsidR="00C47A70" w:rsidRDefault="00C47A70" w:rsidP="00C47A70">
      <w:pPr>
        <w:jc w:val="center"/>
      </w:pPr>
      <w:r>
        <w:t>Operating System Design</w:t>
      </w:r>
    </w:p>
    <w:p w14:paraId="3FBA668D" w14:textId="79C08E68" w:rsidR="00C47A70" w:rsidRPr="00BA2C28" w:rsidRDefault="002C4428" w:rsidP="00C47A70">
      <w:pPr>
        <w:jc w:val="center"/>
        <w:rPr>
          <w:b/>
        </w:rPr>
      </w:pPr>
      <w:r>
        <w:rPr>
          <w:b/>
        </w:rPr>
        <w:t>Assignment # 2</w:t>
      </w:r>
    </w:p>
    <w:p w14:paraId="6CFD0011" w14:textId="2E8F65C5" w:rsidR="00C47A70" w:rsidRDefault="00FD4BE9" w:rsidP="00C47A70">
      <w:pPr>
        <w:jc w:val="center"/>
      </w:pPr>
      <w:r>
        <w:t>Encrypted “Pipe” Pseaudo-Driver Driver</w:t>
      </w:r>
    </w:p>
    <w:p w14:paraId="40F88C01" w14:textId="77777777" w:rsidR="00C47A70" w:rsidRDefault="00C47A70" w:rsidP="00C47A70">
      <w:pPr>
        <w:jc w:val="center"/>
      </w:pPr>
    </w:p>
    <w:p w14:paraId="1A1FD7B6" w14:textId="0AFBB4DF" w:rsidR="00C47A70" w:rsidRDefault="00FD4BE9" w:rsidP="00C47A70">
      <w:pPr>
        <w:jc w:val="center"/>
      </w:pPr>
      <w:r>
        <w:t>Due date: October 3</w:t>
      </w:r>
      <w:r w:rsidR="00C47A70">
        <w:t>, 2013</w:t>
      </w:r>
    </w:p>
    <w:p w14:paraId="52A31052" w14:textId="77777777" w:rsidR="00C47A70" w:rsidRDefault="00C47A70" w:rsidP="00C47A70">
      <w:pPr>
        <w:jc w:val="center"/>
      </w:pPr>
    </w:p>
    <w:p w14:paraId="54B60443" w14:textId="77777777" w:rsidR="00C47A70" w:rsidRDefault="00C47A70" w:rsidP="00C47A70">
      <w:pPr>
        <w:jc w:val="center"/>
      </w:pPr>
    </w:p>
    <w:p w14:paraId="65CE5C73" w14:textId="77777777" w:rsidR="00C47A70" w:rsidRDefault="00C47A70" w:rsidP="00C47A70">
      <w:pPr>
        <w:jc w:val="center"/>
      </w:pPr>
    </w:p>
    <w:p w14:paraId="38BD8703" w14:textId="77777777" w:rsidR="00C47A70" w:rsidRDefault="00C47A70" w:rsidP="00C47A70">
      <w:pPr>
        <w:jc w:val="center"/>
      </w:pPr>
    </w:p>
    <w:p w14:paraId="59F152C2" w14:textId="77777777" w:rsidR="00C47A70" w:rsidRDefault="00C47A70" w:rsidP="00C47A70">
      <w:pPr>
        <w:jc w:val="center"/>
      </w:pPr>
    </w:p>
    <w:p w14:paraId="1A00C00F" w14:textId="77777777" w:rsidR="00C47A70" w:rsidRDefault="00C47A70" w:rsidP="00C47A70">
      <w:pPr>
        <w:jc w:val="center"/>
      </w:pPr>
    </w:p>
    <w:p w14:paraId="29D4C249" w14:textId="77777777" w:rsidR="00C47A70" w:rsidRDefault="00C47A70" w:rsidP="00C47A70">
      <w:pPr>
        <w:jc w:val="center"/>
      </w:pPr>
    </w:p>
    <w:p w14:paraId="622E4542" w14:textId="77777777" w:rsidR="00C47A70" w:rsidRDefault="00C47A70" w:rsidP="00C47A70">
      <w:pPr>
        <w:jc w:val="center"/>
      </w:pPr>
    </w:p>
    <w:p w14:paraId="2423CD8B" w14:textId="77777777" w:rsidR="00C47A70" w:rsidRDefault="00C47A70" w:rsidP="007A3D18"/>
    <w:p w14:paraId="0C911BCD" w14:textId="77777777" w:rsidR="00C47A70" w:rsidRPr="007A3D18" w:rsidRDefault="00C47A70" w:rsidP="00C47A70">
      <w:pPr>
        <w:wordWrap w:val="0"/>
        <w:jc w:val="right"/>
        <w:rPr>
          <w:rFonts w:cs="Arial"/>
          <w:color w:val="000000"/>
          <w:shd w:val="clear" w:color="auto" w:fill="DEEEFF"/>
        </w:rPr>
      </w:pPr>
      <w:r>
        <w:t>Professor</w:t>
      </w:r>
      <w:r w:rsidRPr="007A3D18">
        <w:t xml:space="preserve">:  </w:t>
      </w:r>
      <w:r w:rsidRPr="007A3D18">
        <w:rPr>
          <w:rFonts w:cs="Arial"/>
          <w:color w:val="000000"/>
          <w:shd w:val="clear" w:color="auto" w:fill="DEEEFF"/>
        </w:rPr>
        <w:t>Ricardo Bianchini</w:t>
      </w:r>
    </w:p>
    <w:p w14:paraId="35E433D5" w14:textId="77777777" w:rsidR="00C47A70" w:rsidRPr="007A3D18" w:rsidRDefault="00C47A70" w:rsidP="00C47A70">
      <w:pPr>
        <w:wordWrap w:val="0"/>
        <w:jc w:val="right"/>
        <w:rPr>
          <w:rFonts w:cs="Arial"/>
          <w:color w:val="000000"/>
          <w:shd w:val="clear" w:color="auto" w:fill="DEEEFF"/>
        </w:rPr>
      </w:pPr>
      <w:r w:rsidRPr="007A3D18">
        <w:rPr>
          <w:rFonts w:cs="Arial"/>
          <w:color w:val="000000"/>
          <w:shd w:val="clear" w:color="auto" w:fill="DEEEFF"/>
        </w:rPr>
        <w:t>TA:       William Katsak</w:t>
      </w:r>
    </w:p>
    <w:p w14:paraId="0EA53A3D" w14:textId="77777777" w:rsidR="00C47A70" w:rsidRPr="007A3D18" w:rsidRDefault="00C47A70" w:rsidP="00C47A70">
      <w:pPr>
        <w:wordWrap w:val="0"/>
        <w:jc w:val="right"/>
        <w:rPr>
          <w:rFonts w:cs="Arial"/>
          <w:color w:val="000000"/>
          <w:shd w:val="clear" w:color="auto" w:fill="DEEEFF"/>
        </w:rPr>
      </w:pPr>
    </w:p>
    <w:p w14:paraId="73B7F10D" w14:textId="0D6FB0F7" w:rsidR="002C3956" w:rsidRPr="007A3D18" w:rsidRDefault="00C47A70" w:rsidP="002C3956">
      <w:pPr>
        <w:wordWrap w:val="0"/>
        <w:jc w:val="right"/>
        <w:rPr>
          <w:rFonts w:cs="Arial"/>
          <w:color w:val="000000"/>
          <w:u w:val="single"/>
          <w:shd w:val="clear" w:color="auto" w:fill="DEEEFF"/>
        </w:rPr>
      </w:pPr>
      <w:r w:rsidRPr="007A3D18">
        <w:rPr>
          <w:rFonts w:cs="Arial"/>
          <w:color w:val="000000"/>
          <w:u w:val="single"/>
          <w:shd w:val="clear" w:color="auto" w:fill="DEEEFF"/>
        </w:rPr>
        <w:t>Group Members</w:t>
      </w:r>
      <w:r w:rsidR="009B1405">
        <w:rPr>
          <w:rFonts w:cs="Arial"/>
          <w:color w:val="000000"/>
          <w:u w:val="single"/>
          <w:shd w:val="clear" w:color="auto" w:fill="DEEEFF"/>
        </w:rPr>
        <w:t xml:space="preserve"> (ID#)</w:t>
      </w:r>
    </w:p>
    <w:p w14:paraId="72A77715" w14:textId="0528BC9C" w:rsidR="00C47A70" w:rsidRPr="007A3D18" w:rsidRDefault="00336A9F" w:rsidP="00C47A70">
      <w:pPr>
        <w:wordWrap w:val="0"/>
        <w:jc w:val="right"/>
        <w:rPr>
          <w:rFonts w:cs="Arial"/>
          <w:color w:val="000000"/>
          <w:shd w:val="clear" w:color="auto" w:fill="DEEEFF"/>
        </w:rPr>
      </w:pPr>
      <w:r w:rsidRPr="007A3D18">
        <w:rPr>
          <w:rFonts w:cs="Arial"/>
          <w:color w:val="000000"/>
          <w:shd w:val="clear" w:color="auto" w:fill="DEEEFF"/>
        </w:rPr>
        <w:t>Taichi Hirao</w:t>
      </w:r>
      <w:r w:rsidR="00A04F98">
        <w:rPr>
          <w:rFonts w:cs="Arial"/>
          <w:color w:val="000000"/>
          <w:shd w:val="clear" w:color="auto" w:fill="DEEEFF"/>
        </w:rPr>
        <w:t xml:space="preserve"> (134005387)</w:t>
      </w:r>
    </w:p>
    <w:p w14:paraId="1D90481B" w14:textId="62BA4934" w:rsidR="00C47A70" w:rsidRPr="007A3D18" w:rsidRDefault="00336A9F" w:rsidP="00C47A70">
      <w:pPr>
        <w:wordWrap w:val="0"/>
        <w:jc w:val="right"/>
        <w:rPr>
          <w:rFonts w:cs="Arial"/>
          <w:color w:val="000000"/>
          <w:shd w:val="clear" w:color="auto" w:fill="DEEEFF"/>
        </w:rPr>
      </w:pPr>
      <w:r w:rsidRPr="007A3D18">
        <w:rPr>
          <w:rFonts w:cs="Arial"/>
          <w:color w:val="000000"/>
          <w:shd w:val="clear" w:color="auto" w:fill="DEEEFF"/>
        </w:rPr>
        <w:t xml:space="preserve"> Michael Spanio</w:t>
      </w:r>
      <w:r w:rsidR="00A04F98">
        <w:rPr>
          <w:rFonts w:cs="Arial"/>
          <w:color w:val="000000"/>
          <w:shd w:val="clear" w:color="auto" w:fill="DEEEFF"/>
        </w:rPr>
        <w:t xml:space="preserve">l </w:t>
      </w:r>
      <w:r w:rsidR="00E875AB">
        <w:rPr>
          <w:rFonts w:cs="Arial"/>
          <w:color w:val="000000"/>
          <w:shd w:val="clear" w:color="auto" w:fill="DEEEFF"/>
        </w:rPr>
        <w:t>(133002726)</w:t>
      </w:r>
    </w:p>
    <w:p w14:paraId="432B07CE" w14:textId="4B6FE2A3" w:rsidR="002C3956" w:rsidRDefault="002C3956" w:rsidP="00C47A70">
      <w:pPr>
        <w:wordWrap w:val="0"/>
        <w:jc w:val="right"/>
        <w:rPr>
          <w:rFonts w:cs="Arial"/>
          <w:color w:val="000000"/>
          <w:shd w:val="clear" w:color="auto" w:fill="DEEEFF"/>
        </w:rPr>
      </w:pPr>
      <w:r w:rsidRPr="007A3D18">
        <w:rPr>
          <w:rFonts w:cs="Arial"/>
          <w:color w:val="000000"/>
          <w:shd w:val="clear" w:color="auto" w:fill="DEEEFF"/>
        </w:rPr>
        <w:t>Theophilus Mensah</w:t>
      </w:r>
      <w:r w:rsidR="00E431FF">
        <w:rPr>
          <w:rFonts w:cs="Arial"/>
          <w:color w:val="000000"/>
          <w:shd w:val="clear" w:color="auto" w:fill="DEEEFF"/>
        </w:rPr>
        <w:t xml:space="preserve"> (129006665)</w:t>
      </w:r>
    </w:p>
    <w:p w14:paraId="64D73510" w14:textId="77777777" w:rsidR="007A3D18" w:rsidRPr="007A3D18" w:rsidRDefault="007A3D18" w:rsidP="00C47A70">
      <w:pPr>
        <w:wordWrap w:val="0"/>
        <w:jc w:val="right"/>
        <w:rPr>
          <w:rFonts w:cs="Arial"/>
          <w:color w:val="000000"/>
          <w:shd w:val="clear" w:color="auto" w:fill="DEEEFF"/>
        </w:rPr>
      </w:pPr>
    </w:p>
    <w:p w14:paraId="2F1B8EBD" w14:textId="77777777" w:rsidR="00336A9F" w:rsidRDefault="00336A9F" w:rsidP="00C47A70">
      <w:pPr>
        <w:wordWrap w:val="0"/>
        <w:jc w:val="right"/>
        <w:rPr>
          <w:rFonts w:ascii="Arial" w:hAnsi="Arial" w:cs="Arial"/>
          <w:color w:val="000000"/>
          <w:sz w:val="19"/>
          <w:szCs w:val="19"/>
          <w:shd w:val="clear" w:color="auto" w:fill="DEEEFF"/>
        </w:rPr>
      </w:pPr>
    </w:p>
    <w:p w14:paraId="4F3FC007" w14:textId="77777777" w:rsidR="00C47A70" w:rsidRPr="007A3D18" w:rsidRDefault="00137FB3" w:rsidP="00137FB3">
      <w:r w:rsidRPr="00506DDF">
        <w:rPr>
          <w:b/>
          <w:u w:val="single"/>
        </w:rPr>
        <w:lastRenderedPageBreak/>
        <w:t>Objective</w:t>
      </w:r>
    </w:p>
    <w:p w14:paraId="1744184E" w14:textId="5B8DB76D" w:rsidR="00236755" w:rsidRPr="00236755" w:rsidRDefault="00236755" w:rsidP="00137FB3">
      <w:r>
        <w:t>The objective of this assignment was to implement a Loadable Kernel Module (LKM) that can be dynamically loaded into the running kernel. The LKM would serve as a character pseudo-device that would provide th</w:t>
      </w:r>
      <w:r w:rsidR="00EF0DF5">
        <w:t xml:space="preserve">e userspace with an encryption </w:t>
      </w:r>
      <w:r>
        <w:t xml:space="preserve">service.  </w:t>
      </w:r>
      <w:r w:rsidR="00EF0DF5">
        <w:t>The Vigen</w:t>
      </w:r>
      <w:r w:rsidR="00EF0DF5">
        <w:rPr>
          <w:rFonts w:ascii="Calibri" w:hAnsi="Calibri"/>
        </w:rPr>
        <w:t>è</w:t>
      </w:r>
      <w:r w:rsidR="00EF0DF5">
        <w:t>re Cipher was used for encryption.</w:t>
      </w:r>
    </w:p>
    <w:p w14:paraId="07E91CFC" w14:textId="77777777" w:rsidR="00506DDF" w:rsidRDefault="00506DDF" w:rsidP="00137FB3">
      <w:pPr>
        <w:rPr>
          <w:b/>
          <w:u w:val="single"/>
        </w:rPr>
      </w:pPr>
      <w:r w:rsidRPr="00506DDF">
        <w:rPr>
          <w:b/>
          <w:u w:val="single"/>
        </w:rPr>
        <w:t>Architectural Description of Framework</w:t>
      </w:r>
    </w:p>
    <w:p w14:paraId="65E841A6" w14:textId="2277880C" w:rsidR="00506DDF" w:rsidRDefault="00236755" w:rsidP="00137FB3">
      <w:pPr>
        <w:rPr>
          <w:b/>
          <w:u w:val="single"/>
        </w:rPr>
      </w:pPr>
      <w:r>
        <w:t>The implementation of the “LKM Encryption” was achieved by creating a main char device</w:t>
      </w:r>
      <w:r w:rsidR="00C90DFE">
        <w:t xml:space="preserve"> (cryptctl)</w:t>
      </w:r>
      <w:r w:rsidR="00EF0DF5">
        <w:t xml:space="preserve"> in /dev</w:t>
      </w:r>
      <w:r w:rsidR="00C90DFE">
        <w:t>,</w:t>
      </w:r>
      <w:r w:rsidR="00EF0DF5">
        <w:t xml:space="preserve"> that is called by the user to create a pair of encrypt, decrypt character de</w:t>
      </w:r>
      <w:r w:rsidR="00252517">
        <w:t xml:space="preserve">vices. The main char device provided an ioctl() function for creating, writing, and reading from the device pairs. A text written to the encrypt device is converted to an encryption before writing it to the device, while an encrypted text written to </w:t>
      </w:r>
      <w:r w:rsidR="00C90DFE">
        <w:t>the decrypt device is</w:t>
      </w:r>
      <w:r w:rsidR="00252517">
        <w:t xml:space="preserve"> decrypted </w:t>
      </w:r>
      <w:r w:rsidR="00C90DFE">
        <w:t xml:space="preserve">and stored as </w:t>
      </w:r>
      <w:r w:rsidR="00252517">
        <w:t xml:space="preserve">regular text. Each </w:t>
      </w:r>
      <w:r w:rsidR="00C90DFE">
        <w:t xml:space="preserve">encrypt/decrypt </w:t>
      </w:r>
      <w:r w:rsidR="00252517">
        <w:t xml:space="preserve">device had its own operations for writing and reading </w:t>
      </w:r>
      <w:r w:rsidR="00C90DFE">
        <w:t xml:space="preserve">to and </w:t>
      </w:r>
      <w:r w:rsidR="00252517">
        <w:t xml:space="preserve">from it. </w:t>
      </w:r>
      <w:r w:rsidR="00C90DFE">
        <w:t xml:space="preserve">Semephores were not explicitly used, but the main device gets unlocked when create is called from the test application. All the device are destroyed when the cryptctl module is removed. </w:t>
      </w:r>
      <w:r w:rsidR="00252517">
        <w:t xml:space="preserve">The implementation was coded to allow creation of maximum of 16 new devices. </w:t>
      </w:r>
    </w:p>
    <w:p w14:paraId="51CB1822" w14:textId="77777777" w:rsidR="00506DDF" w:rsidRDefault="00506DDF" w:rsidP="00137FB3">
      <w:pPr>
        <w:rPr>
          <w:b/>
          <w:u w:val="single"/>
        </w:rPr>
      </w:pPr>
      <w:r w:rsidRPr="00506DDF">
        <w:rPr>
          <w:b/>
          <w:u w:val="single"/>
        </w:rPr>
        <w:t>Conclusion</w:t>
      </w:r>
    </w:p>
    <w:p w14:paraId="7769B461" w14:textId="6110257D" w:rsidR="00506DDF" w:rsidRDefault="00AA5D91" w:rsidP="00137FB3">
      <w:r>
        <w:t>The task was very complex, but very intuitive. 70% of time was spent learning about kernel development and implem</w:t>
      </w:r>
      <w:r w:rsidR="00FD4BE9">
        <w:t>entation.</w:t>
      </w:r>
      <w:bookmarkStart w:id="0" w:name="_GoBack"/>
      <w:bookmarkEnd w:id="0"/>
      <w:r>
        <w:t xml:space="preserve"> Debugging the devices was also very time consuming. </w:t>
      </w:r>
    </w:p>
    <w:p w14:paraId="2D39D9E3" w14:textId="77777777" w:rsidR="009B1405" w:rsidRDefault="009B1405"/>
    <w:sectPr w:rsidR="009B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70"/>
    <w:rsid w:val="000814E3"/>
    <w:rsid w:val="000957D9"/>
    <w:rsid w:val="00137FB3"/>
    <w:rsid w:val="00170D21"/>
    <w:rsid w:val="00236755"/>
    <w:rsid w:val="00252517"/>
    <w:rsid w:val="002C3956"/>
    <w:rsid w:val="002C4428"/>
    <w:rsid w:val="002D52C0"/>
    <w:rsid w:val="00336A9F"/>
    <w:rsid w:val="00354564"/>
    <w:rsid w:val="00455F32"/>
    <w:rsid w:val="00506DDF"/>
    <w:rsid w:val="005E6975"/>
    <w:rsid w:val="007A3D18"/>
    <w:rsid w:val="00873631"/>
    <w:rsid w:val="0096796A"/>
    <w:rsid w:val="009715CD"/>
    <w:rsid w:val="009B1405"/>
    <w:rsid w:val="00A04F98"/>
    <w:rsid w:val="00AA5D91"/>
    <w:rsid w:val="00C47A70"/>
    <w:rsid w:val="00C90DFE"/>
    <w:rsid w:val="00E431FF"/>
    <w:rsid w:val="00E875AB"/>
    <w:rsid w:val="00EF0DF5"/>
    <w:rsid w:val="00FD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2731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0671E-9CD9-D14F-80B6-8C8CE5CBA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1410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aimthesun4</dc:creator>
  <cp:lastModifiedBy>KWAKU JOHN</cp:lastModifiedBy>
  <cp:revision>3</cp:revision>
  <dcterms:created xsi:type="dcterms:W3CDTF">2013-11-04T00:00:00Z</dcterms:created>
  <dcterms:modified xsi:type="dcterms:W3CDTF">2013-11-04T00:18:00Z</dcterms:modified>
</cp:coreProperties>
</file>