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B41" w:rsidRPr="00AE1A9D" w:rsidRDefault="002F6B41" w:rsidP="002F6B41">
      <w:pPr>
        <w:spacing w:after="0" w:line="360" w:lineRule="auto"/>
        <w:rPr>
          <w:b/>
          <w:lang w:val="en-GB"/>
        </w:rPr>
      </w:pPr>
      <w:r w:rsidRPr="001D4019">
        <w:rPr>
          <w:b/>
          <w:lang w:val="en-GB"/>
        </w:rPr>
        <w:t>Questions:</w:t>
      </w:r>
      <w:bookmarkStart w:id="0" w:name="_GoBack"/>
      <w:bookmarkEnd w:id="0"/>
    </w:p>
    <w:p w:rsidR="002F6B41" w:rsidRPr="00AE1A9D" w:rsidRDefault="002F6B41" w:rsidP="002F6B41">
      <w:pPr>
        <w:spacing w:after="0" w:line="360" w:lineRule="auto"/>
        <w:rPr>
          <w:i/>
          <w:lang w:val="en-GB"/>
        </w:rPr>
      </w:pPr>
      <w:r w:rsidRPr="00AE1A9D">
        <w:rPr>
          <w:i/>
          <w:lang w:val="en-GB"/>
        </w:rPr>
        <w:t>Main questions:</w:t>
      </w:r>
    </w:p>
    <w:p w:rsidR="002F6B41" w:rsidRDefault="002F6B41" w:rsidP="002F6B41">
      <w:pPr>
        <w:pStyle w:val="ListParagraph"/>
        <w:numPr>
          <w:ilvl w:val="0"/>
          <w:numId w:val="1"/>
        </w:numPr>
        <w:spacing w:after="0" w:line="360" w:lineRule="auto"/>
        <w:rPr>
          <w:lang w:val="en-GB"/>
        </w:rPr>
      </w:pPr>
      <w:r w:rsidRPr="00AE1A9D">
        <w:rPr>
          <w:lang w:val="en-GB"/>
        </w:rPr>
        <w:t xml:space="preserve">Why </w:t>
      </w:r>
      <w:r>
        <w:rPr>
          <w:lang w:val="en-GB"/>
        </w:rPr>
        <w:t>Hilti</w:t>
      </w:r>
      <w:r w:rsidRPr="00AE1A9D">
        <w:rPr>
          <w:lang w:val="en-GB"/>
        </w:rPr>
        <w:t>?</w:t>
      </w:r>
    </w:p>
    <w:p w:rsidR="002F6B41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 xml:space="preserve">Identify with the culture: strong customer focus and teamwork, meritocracy (quickly rewarded for results) “a </w:t>
      </w:r>
      <w:r w:rsidRPr="0079031D">
        <w:rPr>
          <w:lang w:val="en-GB"/>
        </w:rPr>
        <w:t>company climate in which every single person develops the will to succeed and commit,</w:t>
      </w:r>
      <w:r>
        <w:rPr>
          <w:lang w:val="en-GB"/>
        </w:rPr>
        <w:t xml:space="preserve"> while still having fun at work” as said by founder Martin Hilti.</w:t>
      </w:r>
    </w:p>
    <w:p w:rsidR="002F6B41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No set career path, career path in function of performance, MERITOCRACY</w:t>
      </w:r>
    </w:p>
    <w:p w:rsidR="002F6B41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The scale, and endless possibilities that go along with it.</w:t>
      </w:r>
    </w:p>
    <w:p w:rsidR="002F6B41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Constant innovation, proved by awards.</w:t>
      </w:r>
    </w:p>
    <w:p w:rsidR="002F6B41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Its focus on employee satisfaction: best places to work in Europe, ranked 10</w:t>
      </w:r>
      <w:r w:rsidRPr="00F0159E">
        <w:rPr>
          <w:vertAlign w:val="superscript"/>
          <w:lang w:val="en-GB"/>
        </w:rPr>
        <w:t>th</w:t>
      </w:r>
      <w:r>
        <w:rPr>
          <w:lang w:val="en-GB"/>
        </w:rPr>
        <w:t xml:space="preserve"> in Europe in 2016.</w:t>
      </w:r>
    </w:p>
    <w:p w:rsidR="002F6B41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Strong believer in the business model; possibility to not only buy the tools but also buy business solutions or simply rent the products. Also provide consulting services for the maintenance for example</w:t>
      </w:r>
    </w:p>
    <w:p w:rsidR="002F6B41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 w:rsidRPr="00F0159E">
        <w:rPr>
          <w:lang w:val="en-GB"/>
        </w:rPr>
        <w:t>thorough people review process</w:t>
      </w:r>
      <w:r>
        <w:rPr>
          <w:lang w:val="en-GB"/>
        </w:rPr>
        <w:t>, internal growth promoted: 80% of management positions filled internally.</w:t>
      </w:r>
    </w:p>
    <w:p w:rsidR="002F6B41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REAL international mobility possibilities</w:t>
      </w:r>
    </w:p>
    <w:p w:rsidR="002F6B41" w:rsidRPr="00253C6F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The CSR strategy</w:t>
      </w:r>
    </w:p>
    <w:p w:rsidR="002F6B41" w:rsidRDefault="002F6B41" w:rsidP="002F6B41">
      <w:pPr>
        <w:pStyle w:val="ListParagraph"/>
        <w:numPr>
          <w:ilvl w:val="0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Why this role? Why the outperformer trainee – commercial track?</w:t>
      </w:r>
    </w:p>
    <w:p w:rsidR="002F6B41" w:rsidRPr="00D06F2F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 xml:space="preserve">Exponential learning through the training provided: IMD </w:t>
      </w:r>
    </w:p>
    <w:p w:rsidR="002F6B41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Flexibility in career path</w:t>
      </w:r>
    </w:p>
    <w:p w:rsidR="002F6B41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Career path based on meritocracy</w:t>
      </w:r>
    </w:p>
    <w:p w:rsidR="002F6B41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The responsibilities provided from day one and the possibilities for growth</w:t>
      </w:r>
    </w:p>
    <w:p w:rsidR="002F6B41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A good fit with my personality (sales in the first year)</w:t>
      </w:r>
    </w:p>
    <w:p w:rsidR="002F6B41" w:rsidRPr="00253C6F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nl-BE"/>
        </w:rPr>
      </w:pPr>
      <w:r w:rsidRPr="00253C6F">
        <w:rPr>
          <w:lang w:val="nl-BE"/>
        </w:rPr>
        <w:t>The first twelve months: inzicht op de echte terrein business van Hilti</w:t>
      </w:r>
    </w:p>
    <w:p w:rsidR="002F6B41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Diploma from IMD Business School in Lausanne.</w:t>
      </w:r>
    </w:p>
    <w:p w:rsidR="002F6B41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The 7-8 days’ social project</w:t>
      </w:r>
    </w:p>
    <w:p w:rsidR="002F6B41" w:rsidRPr="005628BF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proofErr w:type="spellStart"/>
      <w:r>
        <w:rPr>
          <w:lang w:val="en-GB"/>
        </w:rPr>
        <w:t>Familie</w:t>
      </w:r>
      <w:proofErr w:type="spellEnd"/>
      <w:r>
        <w:rPr>
          <w:lang w:val="en-GB"/>
        </w:rPr>
        <w:t xml:space="preserve"> concept </w:t>
      </w:r>
      <w:proofErr w:type="spellStart"/>
      <w:r>
        <w:rPr>
          <w:lang w:val="en-GB"/>
        </w:rPr>
        <w:t>tussen</w:t>
      </w:r>
      <w:proofErr w:type="spellEnd"/>
      <w:r>
        <w:rPr>
          <w:lang w:val="en-GB"/>
        </w:rPr>
        <w:t xml:space="preserve"> de trainees</w:t>
      </w:r>
    </w:p>
    <w:p w:rsidR="002F6B41" w:rsidRDefault="002F6B41" w:rsidP="002F6B41">
      <w:pPr>
        <w:pStyle w:val="ListParagraph"/>
        <w:numPr>
          <w:ilvl w:val="0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Why you?</w:t>
      </w:r>
    </w:p>
    <w:p w:rsidR="002F6B41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 xml:space="preserve">International experience </w:t>
      </w:r>
      <w:r w:rsidRPr="009662BE">
        <w:rPr>
          <w:lang w:val="en-GB"/>
        </w:rPr>
        <w:sym w:font="Wingdings" w:char="F0E0"/>
      </w:r>
      <w:r>
        <w:rPr>
          <w:lang w:val="en-GB"/>
        </w:rPr>
        <w:t xml:space="preserve"> open minded</w:t>
      </w:r>
    </w:p>
    <w:p w:rsidR="002F6B41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Language advantage</w:t>
      </w:r>
    </w:p>
    <w:p w:rsidR="002F6B41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 xml:space="preserve">I feel very connected to the company’s culture </w:t>
      </w:r>
      <w:r w:rsidRPr="00111C13">
        <w:rPr>
          <w:lang w:val="en-GB"/>
        </w:rPr>
        <w:sym w:font="Wingdings" w:char="F0E0"/>
      </w:r>
      <w:r>
        <w:rPr>
          <w:lang w:val="en-GB"/>
        </w:rPr>
        <w:t xml:space="preserve"> I believe a cultural fit is essential</w:t>
      </w:r>
    </w:p>
    <w:p w:rsidR="002F6B41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lastRenderedPageBreak/>
        <w:t>I am driven by ownership and I believe I will feel as an owner given the responsibilities provided</w:t>
      </w:r>
    </w:p>
    <w:p w:rsidR="002F6B41" w:rsidRPr="00D06F2F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Willingness to learn, grow and perform better: proven through my extra-curricular</w:t>
      </w:r>
    </w:p>
    <w:p w:rsidR="002F6B41" w:rsidRDefault="002F6B41" w:rsidP="002F6B41">
      <w:pPr>
        <w:pStyle w:val="ListParagraph"/>
        <w:numPr>
          <w:ilvl w:val="0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What challenges is the Construction industry facing?</w:t>
      </w:r>
    </w:p>
    <w:p w:rsidR="002F6B41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Slowdown of construction in China</w:t>
      </w:r>
    </w:p>
    <w:p w:rsidR="002F6B41" w:rsidRPr="00253C6F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Slowdown of government financed infrastructure due to European savings policies</w:t>
      </w:r>
    </w:p>
    <w:p w:rsidR="002F6B41" w:rsidRPr="00D80508" w:rsidRDefault="002F6B41" w:rsidP="002F6B41">
      <w:pPr>
        <w:pStyle w:val="ListParagraph"/>
        <w:numPr>
          <w:ilvl w:val="0"/>
          <w:numId w:val="1"/>
        </w:numPr>
        <w:spacing w:after="0" w:line="360" w:lineRule="auto"/>
        <w:rPr>
          <w:lang w:val="en-GB"/>
        </w:rPr>
      </w:pPr>
      <w:r w:rsidRPr="00D80508">
        <w:rPr>
          <w:lang w:val="en-GB"/>
        </w:rPr>
        <w:t>What skills do you have that would allow you to tackle these challenges?</w:t>
      </w:r>
    </w:p>
    <w:p w:rsidR="002F6B41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Creativity and problem solving</w:t>
      </w:r>
    </w:p>
    <w:p w:rsidR="002F6B41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Marketing strategies</w:t>
      </w:r>
    </w:p>
    <w:p w:rsidR="002F6B41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SEO/SEM for effective marketing of products</w:t>
      </w:r>
    </w:p>
    <w:p w:rsidR="002F6B41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Market research learned and done at Deloitte</w:t>
      </w:r>
    </w:p>
    <w:p w:rsidR="002F6B41" w:rsidRPr="005E479D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Text mining to find trends on the web and implement them through business skills acquired over duration of study</w:t>
      </w:r>
    </w:p>
    <w:p w:rsidR="002F6B41" w:rsidRDefault="002F6B41" w:rsidP="002F6B41">
      <w:pPr>
        <w:pStyle w:val="ListParagraph"/>
        <w:numPr>
          <w:ilvl w:val="0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What skills do you have to offer?</w:t>
      </w:r>
    </w:p>
    <w:p w:rsidR="002F6B41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SEO/SEM, Text Mining</w:t>
      </w:r>
    </w:p>
    <w:p w:rsidR="002F6B41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Problem Solving skills</w:t>
      </w:r>
    </w:p>
    <w:p w:rsidR="002F6B41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Analytical Skills</w:t>
      </w:r>
    </w:p>
    <w:p w:rsidR="002F6B41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Financial, cost management</w:t>
      </w:r>
    </w:p>
    <w:p w:rsidR="002F6B41" w:rsidRDefault="002F6B41" w:rsidP="002F6B41">
      <w:pPr>
        <w:pStyle w:val="ListParagraph"/>
        <w:numPr>
          <w:ilvl w:val="1"/>
          <w:numId w:val="1"/>
        </w:numPr>
        <w:spacing w:after="0" w:line="360" w:lineRule="auto"/>
        <w:rPr>
          <w:lang w:val="en-GB"/>
        </w:rPr>
      </w:pPr>
      <w:r>
        <w:rPr>
          <w:lang w:val="en-GB"/>
        </w:rPr>
        <w:t>Data presentation</w:t>
      </w:r>
    </w:p>
    <w:p w:rsidR="00033500" w:rsidRPr="00CA26E1" w:rsidRDefault="00033500">
      <w:pPr>
        <w:rPr>
          <w:lang w:val="en-GB"/>
        </w:rPr>
      </w:pPr>
    </w:p>
    <w:sectPr w:rsidR="00033500" w:rsidRPr="00CA2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D414C"/>
    <w:multiLevelType w:val="hybridMultilevel"/>
    <w:tmpl w:val="27CAEEE8"/>
    <w:lvl w:ilvl="0" w:tplc="1B2CE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6E1"/>
    <w:rsid w:val="00033500"/>
    <w:rsid w:val="002F6B41"/>
    <w:rsid w:val="006264E4"/>
    <w:rsid w:val="00CA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87F6"/>
  <w15:chartTrackingRefBased/>
  <w15:docId w15:val="{A19AEBB1-EE70-44BE-90A9-6EC9E1C0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F6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Dobbelaere</dc:creator>
  <cp:keywords/>
  <dc:description/>
  <cp:lastModifiedBy>Gilles Dobbelaere</cp:lastModifiedBy>
  <cp:revision>1</cp:revision>
  <dcterms:created xsi:type="dcterms:W3CDTF">2017-03-01T17:57:00Z</dcterms:created>
  <dcterms:modified xsi:type="dcterms:W3CDTF">2017-03-01T18:30:00Z</dcterms:modified>
</cp:coreProperties>
</file>