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A1E33"/>
          <w:sz w:val="52"/>
          <w:szCs w:val="52"/>
        </w:rPr>
        <w:t xml:space="preserve">Architecture of Grace</w:t>
      </w:r>
    </w:p>
    <w:p>
      <w:pPr>
        <w:spacing w:after="40" w:before="120"/>
        <w:jc w:val="center"/>
      </w:pPr>
      <w:r>
        <w:rPr>
          <w:i/>
          <w:iCs/>
          <w:color w:val="7A5A12"/>
          <w:sz w:val="30"/>
          <w:szCs w:val="30"/>
        </w:rPr>
        <w:t xml:space="preserve">Elevator Pitches by Audience</w:t>
      </w:r>
    </w:p>
    <w:p>
      <w:pPr>
        <w:spacing w:after="600" w:before="40"/>
        <w:jc w:val="center"/>
      </w:pPr>
      <w:r>
        <w:rPr>
          <w:color w:val="6B7480"/>
          <w:sz w:val="19"/>
          <w:szCs w:val="19"/>
        </w:rPr>
        <w:t xml:space="preserve">A pocket guide for talking about the work with the people you serve</w:t>
      </w:r>
    </w:p>
    <w:p>
      <w:pPr>
        <w:pBdr>
          <w:top w:val="single" w:color="B8893A" w:sz="4" w:space="8"/>
          <w:bottom w:val="single" w:color="B8893A" w:sz="4" w:space="8"/>
        </w:pBdr>
        <w:spacing w:after="120" w:before="200"/>
        <w:jc w:val="center"/>
      </w:pPr>
      <w:r>
        <w:rPr>
          <w:i/>
          <w:iCs/>
          <w:color w:val="2B3440"/>
          <w:sz w:val="20"/>
          <w:szCs w:val="20"/>
        </w:rPr>
        <w:t xml:space="preserve">Each role has three lengths: a 15-second hook to open a conversation, a 30-second pitch for a hallway or a booth, and a 60-second pitch for a meeting or a demo. Pick the one that fits the moment.</w:t>
      </w:r>
    </w:p>
    <w:p>
      <w:pPr>
        <w:spacing w:after="60" w:before="280"/>
      </w:pPr>
      <w:r>
        <w:rPr>
          <w:b/>
          <w:bCs/>
          <w:caps/>
          <w:color w:val="7A5A12"/>
          <w:spacing w:val="20"/>
          <w:sz w:val="17"/>
          <w:szCs w:val="17"/>
        </w:rPr>
        <w:t xml:space="preserve">THE ONE-LINER (EVERYONE)</w:t>
      </w:r>
    </w:p>
    <w:p>
      <w:pPr>
        <w:spacing w:after="200" w:line="290"/>
      </w:pPr>
      <w:r>
        <w:rPr>
          <w:color w:val="2B3440"/>
          <w:sz w:val="22"/>
          <w:szCs w:val="22"/>
        </w:rPr>
        <w:t xml:space="preserve">Architecture of Grace is a framework for building a lifelong relationship with yourself and others — through identity, self-compassion, forgiveness, and grace. In practice it's a private, bilingual check-in that meets each person where they are and points them to one clear next step, with no accounts and nothing ever leaving the device.</w:t>
      </w:r>
    </w:p>
    <w:p>
      <w:pPr>
        <w:spacing w:before="120"/>
        <w:jc w:val="center"/>
      </w:pPr>
      <w:r>
        <w:rPr>
          <w:color w:val="6B7480"/>
          <w:sz w:val="20"/>
          <w:szCs w:val="20"/>
        </w:rPr>
        <w:t xml:space="preserve">Live at  </w:t>
      </w:r>
      <w:hyperlink w:history="1" r:id="rId5zx-0vj54xuhsrtespieu">
        <w:r>
          <w:rPr>
            <w:b/>
            <w:bCs/>
            <w:color w:val="7A5A12"/>
            <w:sz w:val="20"/>
            <w:szCs w:val="20"/>
          </w:rPr>
          <w:t xml:space="preserve">architectureofgrace.org</w:t>
        </w:r>
      </w:hyperlink>
    </w:p>
    <w:p/>
    <w:p>
      <w:pPr>
        <w:pStyle w:val="Heading1"/>
        <w:pageBreakBefore/>
        <w:pBdr>
          <w:bottom w:val="single" w:color="B8893A" w:sz="6" w:space="6"/>
        </w:pBdr>
        <w:spacing w:after="60" w:before="0"/>
      </w:pPr>
      <w:r>
        <w:rPr>
          <w:b/>
          <w:bCs/>
          <w:color w:val="0A1E33"/>
          <w:sz w:val="28"/>
          <w:szCs w:val="28"/>
        </w:rPr>
        <w:t xml:space="preserve">The Universal Pitch</w:t>
      </w:r>
    </w:p>
    <w:p>
      <w:pPr>
        <w:spacing w:after="200" w:line="276"/>
      </w:pPr>
      <w:r>
        <w:rPr>
          <w:i/>
          <w:iCs/>
          <w:color w:val="6B7480"/>
          <w:sz w:val="20"/>
          <w:szCs w:val="20"/>
        </w:rPr>
        <w:t xml:space="preserve">Works for anyone — a teacher, a parent, a superintendent, or a stranger at a conference. Three lengths so you can flex to the moment.</w:t>
      </w:r>
    </w:p>
    <w:p>
      <w:pPr>
        <w:spacing w:after="40" w:before="200"/>
      </w:pPr>
      <w:r>
        <w:rPr>
          <w:b/>
          <w:bCs/>
          <w:caps/>
          <w:color w:val="7A5A12"/>
          <w:spacing w:val="20"/>
          <w:sz w:val="17"/>
          <w:szCs w:val="17"/>
        </w:rPr>
        <w:t xml:space="preserve">One Line (≈10 Seconds)</w:t>
      </w:r>
    </w:p>
    <w:p>
      <w:pPr>
        <w:spacing w:after="80" w:line="276"/>
      </w:pPr>
      <w:r>
        <w:rPr>
          <w:color w:val="2B3440"/>
          <w:sz w:val="21"/>
          <w:szCs w:val="21"/>
        </w:rPr>
        <w:t xml:space="preserve">Architecture of Grace is a framework for building a lifelong relationship with yourself and others — through identity, self-compassion, forgiveness, and grace. No accounts, nothing leaves the device.</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is a private, bilingual social-emotional check-in for any age. In about 60 seconds, it reads where a person is struggling most — staying calm, being kind to themselves, or connecting with others — and responds not with a score but with one warm, concrete next step. It's built for everyone: read-aloud and picture answers for kids and struggling readers, a full practitioner view for adults. And privacy is the architecture, not an add-on — there are no accounts and nothing is ever stored or sent anywhere. It works for a first-grader and a burned-out teacher alike.</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Most tools tell you that someone is struggling. Architecture of Grace tells you what to do next. It's a private, bilingual check-in that takes about a minute, for any age. It reads where a person is lowest across three things everyone needs — staying regulated, being kind to themselves, and connecting with and repairing relationships — and meets them there with dignity: a next step, a short story that fits the moment, and one thing to carry home. The same tool quietly adapts to who's using it — a warm, safe version for a child, a fuller clinical view for a counselor or therapist, and a “How full is your tank?” self-check for the adults who carry everyone else. It's built so no one gets left out: read-aloud, picture answers, high-contrast and dyslexia-friendly options, full English and Spanish. And it's private by design — no accounts, nothing stored, nothing transmitted; it all stays on the person's own device. It's a small, honest way to say to anyone: you're seen, and here's a gentle next step.</w:t>
      </w:r>
    </w:p>
    <w:p>
      <w:pPr>
        <w:pBdr>
          <w:top w:val="single" w:color="B8893A" w:sz="4" w:space="8"/>
          <w:bottom w:val="single" w:color="B8893A" w:sz="4" w:space="8"/>
        </w:pBdr>
        <w:spacing w:after="0" w:before="240"/>
      </w:pPr>
      <w:r>
        <w:rPr>
          <w:b/>
          <w:bCs/>
          <w:color w:val="0A1E33"/>
          <w:sz w:val="21"/>
          <w:szCs w:val="21"/>
        </w:rPr>
        <w:t xml:space="preserve">The through-line: </w:t>
      </w:r>
      <w:r>
        <w:rPr>
          <w:i/>
          <w:iCs/>
          <w:color w:val="2B3440"/>
          <w:sz w:val="21"/>
          <w:szCs w:val="21"/>
        </w:rPr>
        <w:t xml:space="preserve">meets each person where they are, points them to one next step, and never collects their data.</w:t>
      </w:r>
    </w:p>
    <w:p>
      <w:pPr>
        <w:pageBreakBefore/>
      </w:pPr>
    </w:p>
    <w:p>
      <w:pPr>
        <w:pStyle w:val="Heading1"/>
        <w:pBdr>
          <w:bottom w:val="single" w:color="B8893A" w:sz="6" w:space="6"/>
        </w:pBdr>
        <w:spacing w:after="60" w:before="320"/>
      </w:pPr>
      <w:r>
        <w:rPr>
          <w:b/>
          <w:bCs/>
          <w:color w:val="0A1E33"/>
          <w:sz w:val="28"/>
          <w:szCs w:val="28"/>
        </w:rPr>
        <w:t xml:space="preserve">Teachers</w:t>
      </w:r>
    </w:p>
    <w:p>
      <w:pPr>
        <w:spacing w:after="40" w:before="200"/>
      </w:pPr>
      <w:r>
        <w:rPr>
          <w:b/>
          <w:bCs/>
          <w:caps/>
          <w:color w:val="7A5A12"/>
          <w:spacing w:val="20"/>
          <w:sz w:val="17"/>
          <w:szCs w:val="17"/>
        </w:rPr>
        <w:t xml:space="preserve">15-Second Hook</w:t>
      </w:r>
    </w:p>
    <w:p>
      <w:pPr>
        <w:spacing w:after="80" w:line="276"/>
      </w:pPr>
      <w:r>
        <w:rPr>
          <w:color w:val="2B3440"/>
          <w:sz w:val="21"/>
          <w:szCs w:val="21"/>
        </w:rPr>
        <w:t xml:space="preserve">A 60-second check-in that tells you how a student is really doing — and hands you one ready next step, tied to standards, with nothing to grade.</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gives your students a private, 60-second emotional check-in — and gives you back one clear next step instead of a pile of data. The Grace Compass reads where a student is lowest — regulation, self-worth, or relationships — and surfaces a matching lesson and a calm tool you can use today. Read-aloud and picture answers mean every reader can take it, it's fully bilingual, and nothing leaves the device. No logins, no grading, no setup.</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You already notice when a student is “off.” Architecture of Grace turns that noticing into a next step. A student does a private 60-second check-in, and the Grace Compass identifies their lowest area — emotional regulation, self-compassion, or social connection and repair — then shows them a warm, student-safe result: their next step, a short story that meets them where they are, and one thing to take home. On your side, it ties straight to a standards crosswalk, so it fits your SEL or advisory time without extra planning. It's built for every learner: read-aloud in your students' own voice, picture answers for early or struggling readers, high-contrast and dyslexia-friendly options, full English and Spanish. There are no accounts and nothing is stored on a server — privacy is the default. And there's a “How full is your tank?” check for you, too, because you can't pour from empty.</w:t>
      </w:r>
    </w:p>
    <w:p>
      <w:pPr>
        <w:pStyle w:val="Heading1"/>
        <w:pBdr>
          <w:bottom w:val="single" w:color="B8893A" w:sz="6" w:space="6"/>
        </w:pBdr>
        <w:spacing w:after="60" w:before="320"/>
      </w:pPr>
      <w:r>
        <w:rPr>
          <w:b/>
          <w:bCs/>
          <w:color w:val="0A1E33"/>
          <w:sz w:val="28"/>
          <w:szCs w:val="28"/>
        </w:rPr>
        <w:t xml:space="preserve">Parents &amp; Families</w:t>
      </w:r>
    </w:p>
    <w:p>
      <w:pPr>
        <w:spacing w:after="40" w:before="200"/>
      </w:pPr>
      <w:r>
        <w:rPr>
          <w:b/>
          <w:bCs/>
          <w:caps/>
          <w:color w:val="7A5A12"/>
          <w:spacing w:val="20"/>
          <w:sz w:val="17"/>
          <w:szCs w:val="17"/>
        </w:rPr>
        <w:t xml:space="preserve">15-Second Hook</w:t>
      </w:r>
    </w:p>
    <w:p>
      <w:pPr>
        <w:spacing w:after="80" w:line="276"/>
      </w:pPr>
      <w:r>
        <w:rPr>
          <w:color w:val="2B3440"/>
          <w:sz w:val="21"/>
          <w:szCs w:val="21"/>
        </w:rPr>
        <w:t xml:space="preserve">A private, 60-second way for your child to show how they're really feeling — with one gentle thing you can do at home tonight.</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is a calm, private check-in your child can do in about a minute. It meets them in kid-friendly language, then gives them a warm next step, a short story, and one simple thing to take home — so you have a real starting point instead of a guess. It reads questions aloud and offers picture answers for younger or struggling readers, it's in English and Spanish, and everything stays on your own device. No account, no sign-up, nothing to install.</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Every parent has asked “how was your day?” and gotten a shrug. Architecture of Grace gives your child a softer way to answer. In about 60 seconds, they check in privately, and the app meets them where they are — naming what's hard without labeling them, and offering three gentle beats: a next step, a short story that fits how they feel, and one thing to take home and try together. For younger kids or kids who find reading hard, it can read every question out loud and show picture answers, so they're never stuck. It's fully bilingual, English and Spanish, and it's private by design — there are no accounts and nothing is sent anywhere; it all stays on your family's device. There's also a quiet grounding space for the overwhelming moments, and a 60-second “How full is your tank?” check that works for grown-ups too. It's a small, kind tool for the conversations that matter most.</w:t>
      </w:r>
    </w:p>
    <w:p>
      <w:pPr>
        <w:pStyle w:val="Heading1"/>
        <w:pBdr>
          <w:bottom w:val="single" w:color="B8893A" w:sz="6" w:space="6"/>
        </w:pBdr>
        <w:spacing w:after="60" w:before="320"/>
      </w:pPr>
      <w:r>
        <w:rPr>
          <w:b/>
          <w:bCs/>
          <w:color w:val="0A1E33"/>
          <w:sz w:val="28"/>
          <w:szCs w:val="28"/>
        </w:rPr>
        <w:t xml:space="preserve">Administrators (Principals &amp; Building Leaders)</w:t>
      </w:r>
    </w:p>
    <w:p>
      <w:pPr>
        <w:spacing w:after="40" w:before="200"/>
      </w:pPr>
      <w:r>
        <w:rPr>
          <w:b/>
          <w:bCs/>
          <w:caps/>
          <w:color w:val="7A5A12"/>
          <w:spacing w:val="20"/>
          <w:sz w:val="17"/>
          <w:szCs w:val="17"/>
        </w:rPr>
        <w:t xml:space="preserve">15-Second Hook</w:t>
      </w:r>
    </w:p>
    <w:p>
      <w:pPr>
        <w:spacing w:after="80" w:line="276"/>
      </w:pPr>
      <w:r>
        <w:rPr>
          <w:color w:val="2B3440"/>
          <w:sz w:val="21"/>
          <w:szCs w:val="21"/>
        </w:rPr>
        <w:t xml:space="preserve">A district-ready SEL check-in with no logins, no stored student data, and a built-in standards crosswalk — live on a single web page.</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gives your building a low-lift, high-trust way to support social-emotional wellbeing. Students take a private 60-second check-in; staff get one clear next step mapped to a standards crosswalk. It's privacy-first by design — no accounts and nothing stored on a server — fully bilingual, and built to WCAG accessibility standards with read-aloud and picture answers. It runs from a single web page, so there's almost nothing to roll out, and it supports your MTSS tiers without adding to anyone's plate.</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You're asked to support student wellbeing without adding cost, risk, or workload. Architecture of Grace is built for exactly that tension. It's a single web page — no per-seat accounts, no installs, no IT project. Students do a private, student-safe 60-second check-in, and the Grace Compass points staff to one concrete next step, mapped to a standards crosswalk so it slots into existing SEL and MTSS work. Privacy is the architecture, not an add-on: there are no accounts, and a student's responses never leave the device. It's fully bilingual and meets WCAG AA accessibility — read-aloud, picture answers, high-contrast, and dyslexia-friendly options — so it reaches your whole population, not just the easy-to-reach. It also includes an adult “How full is your tank?” check for staff wellbeing. It's a way to show your community you take this seriously, with a tool that respects everyone's time and privacy.</w:t>
      </w:r>
    </w:p>
    <w:p>
      <w:pPr>
        <w:pStyle w:val="Heading1"/>
        <w:pBdr>
          <w:bottom w:val="single" w:color="B8893A" w:sz="6" w:space="6"/>
        </w:pBdr>
        <w:spacing w:after="60" w:before="320"/>
      </w:pPr>
      <w:r>
        <w:rPr>
          <w:b/>
          <w:bCs/>
          <w:color w:val="0A1E33"/>
          <w:sz w:val="28"/>
          <w:szCs w:val="28"/>
        </w:rPr>
        <w:t xml:space="preserve">School Counselors</w:t>
      </w:r>
    </w:p>
    <w:p>
      <w:pPr>
        <w:spacing w:after="40" w:before="200"/>
      </w:pPr>
      <w:r>
        <w:rPr>
          <w:b/>
          <w:bCs/>
          <w:caps/>
          <w:color w:val="7A5A12"/>
          <w:spacing w:val="20"/>
          <w:sz w:val="17"/>
          <w:szCs w:val="17"/>
        </w:rPr>
        <w:t xml:space="preserve">15-Second Hook</w:t>
      </w:r>
    </w:p>
    <w:p>
      <w:pPr>
        <w:spacing w:after="80" w:line="276"/>
      </w:pPr>
      <w:r>
        <w:rPr>
          <w:color w:val="2B3440"/>
          <w:sz w:val="21"/>
          <w:szCs w:val="21"/>
        </w:rPr>
        <w:t xml:space="preserve">A 60-second check-in that maps a student to their lowest domain — regulation, self-worth, or relationships — with practitioner-only flags students never see.</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gives you precision without losing warmth. A student's 60-second check-in maps to their lowest domain — emotional regulation, self-compassion and identity, or social connection and repair — and the practitioner view surfaces risk flags and suggested protocols that stay hidden from the student's own warm, age-safe result. Every recommendation is traceable to a standards crosswalk. You also get ready tools — a grounding Quiet Space, an Inner Coach reframe, and a structured reflection — and it's private, on-device, and bilingual.</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You triage more students than any caseload should hold, and you need signal fast. Architecture of Grace gives you a structured, 60-second entry point. It maps each student to their lowest of three domains — emotional regulation, self-compassion and identity, or social connection and repair — and, in the practitioner view, surfaces risk flags and suggested next-step protocols. Crucially, the student sees only a warm, student-safe version of their result — a next step, a story, and a take-home — while the clinical detail stays on your side. Every recommendation traces back to a standards crosswalk, so you can defend it and document it. It comes with tools you can hand a student immediately: a Quiet Space for grounding, an Inner Coach to reframe harsh self-talk, and a guided reflection. It's private by design — nothing leaves the device — fully bilingual, and accessible with read-aloud and picture answers. It's not a diagnostic instrument; it's a fast, dignified way to know where to start.</w:t>
      </w:r>
    </w:p>
    <w:p>
      <w:pPr>
        <w:pStyle w:val="Heading1"/>
        <w:pBdr>
          <w:bottom w:val="single" w:color="B8893A" w:sz="6" w:space="6"/>
        </w:pBdr>
        <w:spacing w:after="60" w:before="320"/>
      </w:pPr>
      <w:r>
        <w:rPr>
          <w:b/>
          <w:bCs/>
          <w:color w:val="0A1E33"/>
          <w:sz w:val="28"/>
          <w:szCs w:val="28"/>
        </w:rPr>
        <w:t xml:space="preserve">Coaches (Athletic &amp; Instructional)</w:t>
      </w:r>
    </w:p>
    <w:p>
      <w:pPr>
        <w:spacing w:after="40" w:before="200"/>
      </w:pPr>
      <w:r>
        <w:rPr>
          <w:b/>
          <w:bCs/>
          <w:caps/>
          <w:color w:val="7A5A12"/>
          <w:spacing w:val="20"/>
          <w:sz w:val="17"/>
          <w:szCs w:val="17"/>
        </w:rPr>
        <w:t xml:space="preserve">15-Second Hook</w:t>
      </w:r>
    </w:p>
    <w:p>
      <w:pPr>
        <w:spacing w:after="80" w:line="276"/>
      </w:pPr>
      <w:r>
        <w:rPr>
          <w:color w:val="2B3440"/>
          <w:sz w:val="21"/>
          <w:szCs w:val="21"/>
        </w:rPr>
        <w:t xml:space="preserve">A 60-second tank check that shows who's running on empty — plus a tool to reset self-talk before it sinks performance.</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helps you coach the whole athlete or teacher, not just the performance. The “How full is your tank?” check takes 60 seconds and shows who's depleted before it shows up on the field or in the classroom. The Inner Coach tool helps reframe the harsh self-talk that tanks confidence under pressure, and the Quiet Space gives a fast way to regulate before a big moment. It's private, on-device, and bilingual — quick enough to use with a whole team.</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Great coaching has always been part performance, part person. Architecture of Grace gives you a quick, private way to read the person. The 60-second “How full is your tank?” check surfaces depletion and burnout early — the stuff that quietly erodes effort, focus, and joy long before anyone says anything. The Inner Coach tool helps your athletes or the teachers you coach catch and reframe the inner critic that shows up under pressure, and the Quiet Space offers a fast reset before competition or a hard conversation. Everything is private and stays on the device, it's fully bilingual, and it's fast enough to fold into a team check-in or a one-on-one. Building regulation and self-compassion isn't soft — it's how people perform and recover when it counts. This gives you a simple, dignified way to build it.</w:t>
      </w:r>
    </w:p>
    <w:p>
      <w:pPr>
        <w:pStyle w:val="Heading1"/>
        <w:pBdr>
          <w:bottom w:val="single" w:color="B8893A" w:sz="6" w:space="6"/>
        </w:pBdr>
        <w:spacing w:after="60" w:before="320"/>
      </w:pPr>
      <w:r>
        <w:rPr>
          <w:b/>
          <w:bCs/>
          <w:color w:val="0A1E33"/>
          <w:sz w:val="28"/>
          <w:szCs w:val="28"/>
        </w:rPr>
        <w:t xml:space="preserve">Adults &amp; Educators (Self-Care)</w:t>
      </w:r>
    </w:p>
    <w:p>
      <w:pPr>
        <w:spacing w:after="40" w:before="200"/>
      </w:pPr>
      <w:r>
        <w:rPr>
          <w:b/>
          <w:bCs/>
          <w:caps/>
          <w:color w:val="7A5A12"/>
          <w:spacing w:val="20"/>
          <w:sz w:val="17"/>
          <w:szCs w:val="17"/>
        </w:rPr>
        <w:t xml:space="preserve">15-Second Hook</w:t>
      </w:r>
    </w:p>
    <w:p>
      <w:pPr>
        <w:spacing w:after="80" w:line="276"/>
      </w:pPr>
      <w:r>
        <w:rPr>
          <w:color w:val="2B3440"/>
          <w:sz w:val="21"/>
          <w:szCs w:val="21"/>
        </w:rPr>
        <w:t xml:space="preserve">You can't pour from an empty cup. A private, 60-second check on how full your tank actually is — and what to do about it.</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has a pathway built for the adults who carry everyone else. The “How full is your tank?” check takes 60 seconds and honestly reflects where you are — full, running low, or depleted — with language that's kind, not clinical. When the signs are serious, it gently surfaces support, including the 988 lifeline. There's a Quiet Space for the overwhelming moments and a full self-reflection when you have a few minutes. It's completely private — nothing leaves your device — and bilingual.</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Teachers, caregivers, and helpers are masters at noticing everyone but themselves. Architecture of Grace gives you a private, judgment-free way to check your own gauge. The 60-second “How full is your tank?” read reflects honestly where you are — reasonably full, running lower than you realize, or genuinely depleted — in warm, human language rather than a clinical score. If the signs point to real depletion, it responds with care and surfaces real support, including the 988 lifeline in the U.S. For the hard moments there's a Quiet Space to ground yourself, and when you have a few minutes, a fuller self-reflection that helps you name where to put your energy first. It's private by design — nothing is stored or sent anywhere — and fully bilingual. You spend your days holding other people steady. This is a small, steady place to hold yourself.</w:t>
      </w:r>
    </w:p>
    <w:p>
      <w:pPr>
        <w:pStyle w:val="Heading1"/>
        <w:pBdr>
          <w:bottom w:val="single" w:color="B8893A" w:sz="6" w:space="6"/>
        </w:pBdr>
        <w:spacing w:after="60" w:before="320"/>
      </w:pPr>
      <w:r>
        <w:rPr>
          <w:b/>
          <w:bCs/>
          <w:color w:val="0A1E33"/>
          <w:sz w:val="28"/>
          <w:szCs w:val="28"/>
        </w:rPr>
        <w:t xml:space="preserve">Therapists &amp; Clinicians</w:t>
      </w:r>
    </w:p>
    <w:p>
      <w:pPr>
        <w:spacing w:after="40" w:before="200"/>
      </w:pPr>
      <w:r>
        <w:rPr>
          <w:b/>
          <w:bCs/>
          <w:caps/>
          <w:color w:val="7A5A12"/>
          <w:spacing w:val="20"/>
          <w:sz w:val="17"/>
          <w:szCs w:val="17"/>
        </w:rPr>
        <w:t xml:space="preserve">15-Second Hook</w:t>
      </w:r>
    </w:p>
    <w:p>
      <w:pPr>
        <w:spacing w:after="80" w:line="276"/>
      </w:pPr>
      <w:r>
        <w:rPr>
          <w:color w:val="2B3440"/>
          <w:sz w:val="21"/>
          <w:szCs w:val="21"/>
        </w:rPr>
        <w:t xml:space="preserve">A between-session reflection tool with domain mapping and a traceable crosswalk — on-device, and honest about not being a diagnostic instrument.</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gives clients a structured, private reflection between sessions. It maps to three domains — emotional regulation, self-compassion and identity, and social connection and repair — and aligns to a Clinical Edition framework with a traceable crosswalk, so the language stays consistent with your work. The practitioner view includes risk flags and suggested protocols. It's not a diagnostic or assessment instrument; it's a dignified, on-device, bilingual way to keep reflection going between visits.</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Most of the change happens between sessions, where you can't be. Architecture of Grace offers a structured, private place for that work to continue. Clients do a brief reflection that maps to three domains — emotional regulation, self-compassion and identity, and social connection and repair — built to align with a Clinical Edition framework and a traceable crosswalk, so it reinforces rather than competes with your approach. The practitioner-facing view surfaces risk flags and suggested next-step protocols, while the client sees a warm, non-pathologizing result. It includes ready tools — a grounding Quiet Space and an Inner Coach reframe — that you can prescribe as homework. Everything stays on the device; nothing is stored or transmitted, which keeps the privacy posture simple. To be clear and honest: this is not a diagnostic or psychometric instrument, and broader validation is still in progress. It's a thoughtful companion to clinical work — a way to extend reflection, self-compassion, and regulation skills into the days between appointments.</w:t>
      </w:r>
    </w:p>
    <w:p>
      <w:pPr>
        <w:pStyle w:val="Heading1"/>
        <w:pBdr>
          <w:bottom w:val="single" w:color="B8893A" w:sz="6" w:space="6"/>
        </w:pBdr>
        <w:spacing w:after="60" w:before="320"/>
      </w:pPr>
      <w:r>
        <w:rPr>
          <w:b/>
          <w:bCs/>
          <w:color w:val="0A1E33"/>
          <w:sz w:val="28"/>
          <w:szCs w:val="28"/>
        </w:rPr>
        <w:t xml:space="preserve">Pastors &amp; Faith Leaders</w:t>
      </w:r>
    </w:p>
    <w:p>
      <w:pPr>
        <w:spacing w:after="40" w:before="200"/>
      </w:pPr>
      <w:r>
        <w:rPr>
          <w:b/>
          <w:bCs/>
          <w:caps/>
          <w:color w:val="7A5A12"/>
          <w:spacing w:val="20"/>
          <w:sz w:val="17"/>
          <w:szCs w:val="17"/>
        </w:rPr>
        <w:t xml:space="preserve">15-Second Hook</w:t>
      </w:r>
    </w:p>
    <w:p>
      <w:pPr>
        <w:spacing w:after="80" w:line="276"/>
      </w:pPr>
      <w:r>
        <w:rPr>
          <w:color w:val="2B3440"/>
          <w:sz w:val="21"/>
          <w:szCs w:val="21"/>
        </w:rPr>
        <w:t xml:space="preserve">Grace means meeting people exactly where they are. This is a private, gentle check-in that does that — for every age in your community.</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is built on a simple conviction: people are met where they are, with dignity, not where we wish they'd be. It's a private, 60-second check-in that offers a next step, a calming Quiet Space, and discussion prompts for circles and small groups across every age band. It speaks to children, teens, and adults alike, it's bilingual, and it stays entirely on the person's own device — so it's safe to offer broadly across your community.</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The heart of grace is meeting people where they actually are — tired, anxious, ashamed, or just worn thin — and offering them dignity and a way forward. Architecture of Grace puts that conviction into a tool. It's a private, gentle check-in that takes about a minute and responds not with a score but with care: a next step, a short story that meets the moment, and something to carry home. It includes a Quiet Space for grounding in hard moments and Community Circle prompts tuned by age band, so you can use it with children's ministry, youth groups, and adults alike. It's fully bilingual, and it stays entirely on each person's own device — nothing is collected or stored — which makes it safe to put in front of your whole congregation. Whether someone is carrying quiet depletion or a heavier weight, it's a way to say, kindly and concretely: you're seen, and here's a gentle next step.</w:t>
      </w:r>
    </w:p>
    <w:p>
      <w:pPr>
        <w:pStyle w:val="Heading1"/>
        <w:pBdr>
          <w:bottom w:val="single" w:color="B8893A" w:sz="6" w:space="6"/>
        </w:pBdr>
        <w:spacing w:after="60" w:before="320"/>
      </w:pPr>
      <w:r>
        <w:rPr>
          <w:b/>
          <w:bCs/>
          <w:color w:val="0A1E33"/>
          <w:sz w:val="28"/>
          <w:szCs w:val="28"/>
        </w:rPr>
        <w:t xml:space="preserve">District &amp; Curriculum Leaders</w:t>
      </w:r>
    </w:p>
    <w:p>
      <w:pPr>
        <w:spacing w:after="40" w:before="200"/>
      </w:pPr>
      <w:r>
        <w:rPr>
          <w:b/>
          <w:bCs/>
          <w:caps/>
          <w:color w:val="7A5A12"/>
          <w:spacing w:val="20"/>
          <w:sz w:val="17"/>
          <w:szCs w:val="17"/>
        </w:rPr>
        <w:t xml:space="preserve">15-Second Hook</w:t>
      </w:r>
    </w:p>
    <w:p>
      <w:pPr>
        <w:spacing w:after="80" w:line="276"/>
      </w:pPr>
      <w:r>
        <w:rPr>
          <w:color w:val="2B3440"/>
          <w:sz w:val="21"/>
          <w:szCs w:val="21"/>
        </w:rPr>
        <w:t xml:space="preserve">Scalable, bilingual SEL with an 81-row standards crosswalk, WCAG AA accessibility, and zero stored student data — deployed on one page.</w:t>
      </w:r>
    </w:p>
    <w:p>
      <w:pPr>
        <w:spacing w:after="40" w:before="200"/>
      </w:pPr>
      <w:r>
        <w:rPr>
          <w:b/>
          <w:bCs/>
          <w:caps/>
          <w:color w:val="7A5A12"/>
          <w:spacing w:val="20"/>
          <w:sz w:val="17"/>
          <w:szCs w:val="17"/>
        </w:rPr>
        <w:t xml:space="preserve">30-Second Pitch</w:t>
      </w:r>
    </w:p>
    <w:p>
      <w:pPr>
        <w:spacing w:after="80" w:line="276"/>
      </w:pPr>
      <w:r>
        <w:rPr>
          <w:color w:val="2B3440"/>
          <w:sz w:val="21"/>
          <w:szCs w:val="21"/>
        </w:rPr>
        <w:t xml:space="preserve">Architecture of Grace scales across a district without the usual baggage. It's a single web page — no per-seat licensing, no accounts, no student data stored anywhere — with a standards crosswalk underneath every recommendation, full English/Spanish, and WCAG AA accessibility including read-aloud and picture answers. It supports MTSS tiering and adult staff wellbeing in the same tool. It's honest about where it is: the framework and crosswalk are built; broader validation is still underway.</w:t>
      </w:r>
    </w:p>
    <w:p>
      <w:pPr>
        <w:spacing w:after="40" w:before="200"/>
      </w:pPr>
      <w:r>
        <w:rPr>
          <w:b/>
          <w:bCs/>
          <w:caps/>
          <w:color w:val="7A5A12"/>
          <w:spacing w:val="20"/>
          <w:sz w:val="17"/>
          <w:szCs w:val="17"/>
        </w:rPr>
        <w:t xml:space="preserve">60-Second Pitch</w:t>
      </w:r>
    </w:p>
    <w:p>
      <w:pPr>
        <w:spacing w:after="80" w:line="276"/>
      </w:pPr>
      <w:r>
        <w:rPr>
          <w:color w:val="2B3440"/>
          <w:sz w:val="21"/>
          <w:szCs w:val="21"/>
        </w:rPr>
        <w:t xml:space="preserve">When you evaluate a tool for a whole district, you're weighing privacy risk, accessibility, standards alignment, equity, and total cost — not just whether teachers like it. Architecture of Grace is designed against that whole list. It deploys as a single web page, so there's no per-seat licensing, no account provisioning, and no IT integration project. Privacy is structural: there are no accounts and student responses never leave the device, which sidesteps a whole category of data risk. Every recommendation traces to a standards crosswalk — currently 81 mapped rows — so it aligns to the work you already do across SEL and MTSS. It's fully bilingual and built to WCAG AA, with read-aloud, picture answers, high-contrast, and dyslexia-friendly options, so equity isn't an afterthought. It supports students and adult staff wellbeing in one place. And it's honest: the framework, the crosswalk, and the accessibility are real today, while broader efficacy validation is still in progress — so you can pilot it with clear eyes. It's a low-risk, high-dignity way to put SEL support in front of everyone.</w:t>
      </w:r>
    </w:p>
    <w:p>
      <w:pPr>
        <w:pBdr>
          <w:top w:val="single" w:color="B8893A" w:sz="4" w:space="8"/>
        </w:pBdr>
        <w:spacing w:before="360"/>
        <w:jc w:val="center"/>
      </w:pPr>
      <w:r>
        <w:rPr>
          <w:i/>
          <w:iCs/>
          <w:color w:val="6B7480"/>
          <w:sz w:val="18"/>
          <w:szCs w:val="18"/>
        </w:rPr>
        <w:t xml:space="preserve">Architecture of Grace — meeting each person where they are.   architectureofgrace.org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480"/>
        <w:sz w:val="16"/>
        <w:szCs w:val="16"/>
      </w:rPr>
      <w:t xml:space="preserve">Architecture of Grace  ·  </w:t>
    </w:r>
    <w:r>
      <w:rPr>
        <w:color w:val="6B7480"/>
        <w:sz w:val="16"/>
        <w:szCs w:val="16"/>
      </w:rPr>
      <w:t xml:space="preserve">Page </w:t>
    </w:r>
    <w:r>
      <w:rPr>
        <w:color w:val="6B74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zx-0vj54xuhsrtespieu" Type="http://schemas.openxmlformats.org/officeDocument/2006/relationships/hyperlink" Target="https://architectureofgrace.or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of Grace — Elevator Pitches by Audience</dc:title>
  <dc:creator>Architecture of Grace</dc:creator>
  <cp:lastModifiedBy>Un-named</cp:lastModifiedBy>
  <cp:revision>1</cp:revision>
  <dcterms:created xsi:type="dcterms:W3CDTF">2026-06-20T04:19:24.011Z</dcterms:created>
  <dcterms:modified xsi:type="dcterms:W3CDTF">2026-06-20T04:19:24.011Z</dcterms:modified>
</cp:coreProperties>
</file>

<file path=docProps/custom.xml><?xml version="1.0" encoding="utf-8"?>
<Properties xmlns="http://schemas.openxmlformats.org/officeDocument/2006/custom-properties" xmlns:vt="http://schemas.openxmlformats.org/officeDocument/2006/docPropsVTypes"/>
</file>