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CB05D" w14:textId="77777777" w:rsidR="005A5E72" w:rsidRPr="005A5E72" w:rsidRDefault="005A5E72" w:rsidP="005A5E72">
      <w:pPr>
        <w:spacing w:after="0" w:line="240" w:lineRule="auto"/>
        <w:jc w:val="center"/>
        <w:rPr>
          <w:rFonts w:ascii="Times New Roman" w:eastAsia="Times New Roman" w:hAnsi="Times New Roman" w:cs="Times New Roman"/>
          <w:b/>
          <w:bCs/>
          <w:sz w:val="36"/>
          <w:szCs w:val="36"/>
          <w:lang w:val="en-US"/>
        </w:rPr>
      </w:pPr>
      <w:r w:rsidRPr="005A5E72">
        <w:rPr>
          <w:rFonts w:ascii="Times New Roman" w:eastAsia="Times New Roman" w:hAnsi="Times New Roman" w:cs="Times New Roman"/>
          <w:b/>
          <w:bCs/>
          <w:sz w:val="36"/>
          <w:szCs w:val="36"/>
          <w:lang w:val="en-US"/>
        </w:rPr>
        <w:t>Supplementary Information for</w:t>
      </w:r>
    </w:p>
    <w:p w14:paraId="7BF68851" w14:textId="77777777" w:rsidR="005A5E72" w:rsidRPr="005A5E72" w:rsidRDefault="005A5E72" w:rsidP="005A5E72">
      <w:pPr>
        <w:spacing w:after="0" w:line="240" w:lineRule="auto"/>
        <w:rPr>
          <w:rFonts w:ascii="Times New Roman" w:eastAsia="Times New Roman" w:hAnsi="Times New Roman" w:cs="Times New Roman"/>
          <w:szCs w:val="20"/>
          <w:lang w:val="en-US"/>
        </w:rPr>
      </w:pPr>
    </w:p>
    <w:p w14:paraId="7EFB4AFA" w14:textId="121C8F76" w:rsidR="005A5E72" w:rsidRPr="00060546" w:rsidRDefault="003146E4" w:rsidP="005A5E72">
      <w:pPr>
        <w:spacing w:after="0" w:line="240" w:lineRule="auto"/>
        <w:jc w:val="center"/>
        <w:rPr>
          <w:rFonts w:ascii="Times New Roman" w:eastAsia="Times New Roman" w:hAnsi="Times New Roman" w:cs="Times New Roman"/>
          <w:bCs/>
          <w:sz w:val="28"/>
          <w:szCs w:val="28"/>
          <w:lang w:val="en-US"/>
        </w:rPr>
      </w:pPr>
      <w:r w:rsidRPr="003146E4">
        <w:rPr>
          <w:rFonts w:ascii="Times New Roman" w:eastAsia="Times New Roman" w:hAnsi="Times New Roman" w:cs="Times New Roman"/>
          <w:bCs/>
          <w:sz w:val="28"/>
          <w:szCs w:val="28"/>
          <w:lang w:val="en-US"/>
        </w:rPr>
        <w:t>The source of some empirical density functional dispersion forces</w:t>
      </w:r>
    </w:p>
    <w:p w14:paraId="5CDDE03A" w14:textId="77777777" w:rsidR="007C1DE4" w:rsidRPr="005A5E72" w:rsidRDefault="007C1DE4" w:rsidP="005A5E72">
      <w:pPr>
        <w:spacing w:after="0" w:line="240" w:lineRule="auto"/>
        <w:jc w:val="center"/>
        <w:rPr>
          <w:rFonts w:ascii="Times New Roman" w:eastAsia="Times New Roman" w:hAnsi="Times New Roman" w:cs="Times New Roman"/>
          <w:sz w:val="28"/>
          <w:szCs w:val="28"/>
          <w:lang w:val="en-US"/>
        </w:rPr>
      </w:pPr>
    </w:p>
    <w:p w14:paraId="07CD996A" w14:textId="657D2F6C" w:rsidR="001427D8" w:rsidRPr="001427D8" w:rsidRDefault="001427D8" w:rsidP="001427D8">
      <w:pPr>
        <w:spacing w:after="0" w:line="240" w:lineRule="auto"/>
        <w:jc w:val="center"/>
        <w:rPr>
          <w:rFonts w:ascii="Times New Roman" w:eastAsia="Times New Roman" w:hAnsi="Times New Roman" w:cs="Times New Roman"/>
          <w:color w:val="1D1C1D"/>
          <w:szCs w:val="20"/>
          <w:lang w:val="en-US"/>
        </w:rPr>
      </w:pPr>
      <w:r w:rsidRPr="001427D8">
        <w:rPr>
          <w:rFonts w:ascii="Times New Roman" w:eastAsia="Times New Roman" w:hAnsi="Times New Roman" w:cs="Times New Roman"/>
          <w:color w:val="1D1C1D"/>
          <w:szCs w:val="20"/>
          <w:lang w:val="en-US"/>
        </w:rPr>
        <w:t xml:space="preserve">A. V. </w:t>
      </w:r>
      <w:proofErr w:type="spellStart"/>
      <w:r w:rsidRPr="001427D8">
        <w:rPr>
          <w:rFonts w:ascii="Times New Roman" w:eastAsia="Times New Roman" w:hAnsi="Times New Roman" w:cs="Times New Roman"/>
          <w:color w:val="1D1C1D"/>
          <w:szCs w:val="20"/>
          <w:lang w:val="en-US"/>
        </w:rPr>
        <w:t>Leonov</w:t>
      </w:r>
      <w:r w:rsidRPr="001427D8">
        <w:rPr>
          <w:rFonts w:ascii="Times New Roman" w:eastAsia="Times New Roman" w:hAnsi="Times New Roman" w:cs="Times New Roman"/>
          <w:i/>
          <w:color w:val="1D1C1D"/>
          <w:szCs w:val="20"/>
          <w:vertAlign w:val="superscript"/>
          <w:lang w:val="en-US"/>
        </w:rPr>
        <w:t>a,b</w:t>
      </w:r>
      <w:proofErr w:type="spellEnd"/>
      <w:r w:rsidRPr="001427D8">
        <w:rPr>
          <w:rFonts w:ascii="Times New Roman" w:eastAsia="Times New Roman" w:hAnsi="Times New Roman" w:cs="Times New Roman"/>
          <w:color w:val="1D1C1D"/>
          <w:szCs w:val="20"/>
          <w:lang w:val="en-US"/>
        </w:rPr>
        <w:t xml:space="preserve"> , D. U. </w:t>
      </w:r>
      <w:proofErr w:type="spellStart"/>
      <w:r w:rsidRPr="001427D8">
        <w:rPr>
          <w:rFonts w:ascii="Times New Roman" w:eastAsia="Times New Roman" w:hAnsi="Times New Roman" w:cs="Times New Roman"/>
          <w:color w:val="1D1C1D"/>
          <w:szCs w:val="20"/>
          <w:lang w:val="en-US"/>
        </w:rPr>
        <w:t>Zaripov</w:t>
      </w:r>
      <w:r w:rsidRPr="001427D8">
        <w:rPr>
          <w:rFonts w:ascii="Times New Roman" w:eastAsia="Times New Roman" w:hAnsi="Times New Roman" w:cs="Times New Roman"/>
          <w:i/>
          <w:color w:val="1D1C1D"/>
          <w:szCs w:val="20"/>
          <w:vertAlign w:val="superscript"/>
          <w:lang w:val="en-US"/>
        </w:rPr>
        <w:t>b,c</w:t>
      </w:r>
      <w:proofErr w:type="spellEnd"/>
      <w:r w:rsidRPr="001427D8">
        <w:rPr>
          <w:rFonts w:ascii="Times New Roman" w:eastAsia="Times New Roman" w:hAnsi="Times New Roman" w:cs="Times New Roman"/>
          <w:color w:val="1D1C1D"/>
          <w:szCs w:val="20"/>
          <w:lang w:val="en-US"/>
        </w:rPr>
        <w:t xml:space="preserve">, R. Yu. </w:t>
      </w:r>
      <w:proofErr w:type="spellStart"/>
      <w:r w:rsidRPr="001427D8">
        <w:rPr>
          <w:rFonts w:ascii="Times New Roman" w:eastAsia="Times New Roman" w:hAnsi="Times New Roman" w:cs="Times New Roman"/>
          <w:color w:val="1D1C1D"/>
          <w:szCs w:val="20"/>
          <w:lang w:val="en-US"/>
        </w:rPr>
        <w:t>Dokin</w:t>
      </w:r>
      <w:r w:rsidRPr="001427D8">
        <w:rPr>
          <w:rFonts w:ascii="Times New Roman" w:eastAsia="Times New Roman" w:hAnsi="Times New Roman" w:cs="Times New Roman"/>
          <w:i/>
          <w:color w:val="1D1C1D"/>
          <w:szCs w:val="20"/>
          <w:vertAlign w:val="superscript"/>
          <w:lang w:val="en-US"/>
        </w:rPr>
        <w:t>b</w:t>
      </w:r>
      <w:proofErr w:type="spellEnd"/>
      <w:r w:rsidRPr="001427D8">
        <w:rPr>
          <w:rFonts w:ascii="Times New Roman" w:eastAsia="Times New Roman" w:hAnsi="Times New Roman" w:cs="Times New Roman"/>
          <w:color w:val="1D1C1D"/>
          <w:szCs w:val="20"/>
          <w:lang w:val="en-US"/>
        </w:rPr>
        <w:t xml:space="preserve">, T. V. </w:t>
      </w:r>
      <w:proofErr w:type="spellStart"/>
      <w:r w:rsidRPr="001427D8">
        <w:rPr>
          <w:rFonts w:ascii="Times New Roman" w:eastAsia="Times New Roman" w:hAnsi="Times New Roman" w:cs="Times New Roman"/>
          <w:color w:val="1D1C1D"/>
          <w:szCs w:val="20"/>
          <w:lang w:val="en-US"/>
        </w:rPr>
        <w:t>Losev</w:t>
      </w:r>
      <w:r w:rsidRPr="001427D8">
        <w:rPr>
          <w:rFonts w:ascii="Times New Roman" w:eastAsia="Times New Roman" w:hAnsi="Times New Roman" w:cs="Times New Roman"/>
          <w:i/>
          <w:color w:val="1D1C1D"/>
          <w:szCs w:val="20"/>
          <w:vertAlign w:val="superscript"/>
          <w:lang w:val="en-US"/>
        </w:rPr>
        <w:t>a,b</w:t>
      </w:r>
      <w:proofErr w:type="spellEnd"/>
      <w:r w:rsidRPr="001427D8">
        <w:rPr>
          <w:rFonts w:ascii="Times New Roman" w:eastAsia="Times New Roman" w:hAnsi="Times New Roman" w:cs="Times New Roman"/>
          <w:color w:val="1D1C1D"/>
          <w:szCs w:val="20"/>
          <w:lang w:val="en-US"/>
        </w:rPr>
        <w:t xml:space="preserve">, I. S. </w:t>
      </w:r>
      <w:proofErr w:type="spellStart"/>
      <w:r w:rsidRPr="001427D8">
        <w:rPr>
          <w:rFonts w:ascii="Times New Roman" w:eastAsia="Times New Roman" w:hAnsi="Times New Roman" w:cs="Times New Roman"/>
          <w:color w:val="1D1C1D"/>
          <w:szCs w:val="20"/>
          <w:lang w:val="en-US"/>
        </w:rPr>
        <w:t>Gerasimov</w:t>
      </w:r>
      <w:r w:rsidRPr="001427D8">
        <w:rPr>
          <w:rFonts w:ascii="Times New Roman" w:eastAsia="Times New Roman" w:hAnsi="Times New Roman" w:cs="Times New Roman"/>
          <w:i/>
          <w:iCs/>
          <w:color w:val="1D1C1D"/>
          <w:szCs w:val="20"/>
          <w:vertAlign w:val="superscript"/>
          <w:lang w:val="en-US"/>
        </w:rPr>
        <w:t>b</w:t>
      </w:r>
      <w:proofErr w:type="spellEnd"/>
      <w:r w:rsidRPr="001427D8">
        <w:rPr>
          <w:rFonts w:ascii="Times New Roman" w:eastAsia="Times New Roman" w:hAnsi="Times New Roman" w:cs="Times New Roman"/>
          <w:color w:val="1D1C1D"/>
          <w:szCs w:val="20"/>
          <w:lang w:val="en-US"/>
        </w:rPr>
        <w:t xml:space="preserve">, M. G. </w:t>
      </w:r>
      <w:proofErr w:type="spellStart"/>
      <w:r w:rsidRPr="001427D8">
        <w:rPr>
          <w:rFonts w:ascii="Times New Roman" w:eastAsia="Times New Roman" w:hAnsi="Times New Roman" w:cs="Times New Roman"/>
          <w:color w:val="1D1C1D"/>
          <w:szCs w:val="20"/>
          <w:lang w:val="en-US"/>
        </w:rPr>
        <w:t>Medvedev</w:t>
      </w:r>
      <w:r w:rsidRPr="001427D8">
        <w:rPr>
          <w:rFonts w:ascii="Times New Roman" w:eastAsia="Times New Roman" w:hAnsi="Times New Roman" w:cs="Times New Roman"/>
          <w:i/>
          <w:color w:val="1D1C1D"/>
          <w:szCs w:val="20"/>
          <w:vertAlign w:val="superscript"/>
          <w:lang w:val="en-US"/>
        </w:rPr>
        <w:t>b,c</w:t>
      </w:r>
      <w:proofErr w:type="spellEnd"/>
    </w:p>
    <w:p w14:paraId="75832BBB" w14:textId="77777777" w:rsidR="001427D8" w:rsidRPr="001427D8" w:rsidRDefault="001427D8" w:rsidP="001427D8">
      <w:pPr>
        <w:spacing w:after="0" w:line="240" w:lineRule="auto"/>
        <w:jc w:val="center"/>
        <w:rPr>
          <w:rFonts w:ascii="Times New Roman" w:eastAsia="Times New Roman" w:hAnsi="Times New Roman" w:cs="Times New Roman"/>
          <w:i/>
          <w:color w:val="1D1C1D"/>
          <w:szCs w:val="20"/>
          <w:vertAlign w:val="superscript"/>
          <w:lang w:val="en-US"/>
        </w:rPr>
      </w:pPr>
      <w:proofErr w:type="spellStart"/>
      <w:r w:rsidRPr="001427D8">
        <w:rPr>
          <w:rFonts w:ascii="Times New Roman" w:eastAsia="Times New Roman" w:hAnsi="Times New Roman" w:cs="Times New Roman"/>
          <w:i/>
          <w:color w:val="1D1C1D"/>
          <w:szCs w:val="20"/>
          <w:vertAlign w:val="superscript"/>
          <w:lang w:val="en-US"/>
        </w:rPr>
        <w:t>a</w:t>
      </w:r>
      <w:r w:rsidRPr="001427D8">
        <w:rPr>
          <w:rFonts w:ascii="Times New Roman" w:eastAsia="Times New Roman" w:hAnsi="Times New Roman" w:cs="Times New Roman"/>
          <w:i/>
          <w:color w:val="1D1C1D"/>
          <w:szCs w:val="20"/>
          <w:lang w:val="en-US"/>
        </w:rPr>
        <w:t>M.</w:t>
      </w:r>
      <w:proofErr w:type="spellEnd"/>
      <w:r w:rsidRPr="001427D8">
        <w:rPr>
          <w:rFonts w:ascii="Times New Roman" w:eastAsia="Times New Roman" w:hAnsi="Times New Roman" w:cs="Times New Roman"/>
          <w:i/>
          <w:color w:val="1D1C1D"/>
          <w:szCs w:val="20"/>
          <w:lang w:val="en-US"/>
        </w:rPr>
        <w:t xml:space="preserve"> V. Lomonosov Moscow State University, </w:t>
      </w:r>
      <w:proofErr w:type="spellStart"/>
      <w:r w:rsidRPr="001427D8">
        <w:rPr>
          <w:rFonts w:ascii="Times New Roman" w:eastAsia="Times New Roman" w:hAnsi="Times New Roman" w:cs="Times New Roman"/>
          <w:i/>
          <w:color w:val="1D1C1D"/>
          <w:szCs w:val="20"/>
          <w:lang w:val="en-US"/>
        </w:rPr>
        <w:t>Leninskiye</w:t>
      </w:r>
      <w:proofErr w:type="spellEnd"/>
      <w:r w:rsidRPr="001427D8">
        <w:rPr>
          <w:rFonts w:ascii="Times New Roman" w:eastAsia="Times New Roman" w:hAnsi="Times New Roman" w:cs="Times New Roman"/>
          <w:i/>
          <w:color w:val="1D1C1D"/>
          <w:szCs w:val="20"/>
          <w:lang w:val="en-US"/>
        </w:rPr>
        <w:t xml:space="preserve"> Gory, 1, Moscow, 119991, Russia</w:t>
      </w:r>
    </w:p>
    <w:p w14:paraId="443195ED" w14:textId="77777777" w:rsidR="001427D8" w:rsidRPr="001427D8" w:rsidRDefault="001427D8" w:rsidP="001427D8">
      <w:pPr>
        <w:spacing w:after="0" w:line="240" w:lineRule="auto"/>
        <w:jc w:val="center"/>
        <w:rPr>
          <w:rFonts w:ascii="Times New Roman" w:eastAsia="Times New Roman" w:hAnsi="Times New Roman" w:cs="Times New Roman"/>
          <w:i/>
          <w:color w:val="1D1C1D"/>
          <w:szCs w:val="20"/>
          <w:lang w:val="en-US"/>
        </w:rPr>
      </w:pPr>
      <w:proofErr w:type="spellStart"/>
      <w:r w:rsidRPr="001427D8">
        <w:rPr>
          <w:rFonts w:ascii="Times New Roman" w:eastAsia="Times New Roman" w:hAnsi="Times New Roman" w:cs="Times New Roman"/>
          <w:i/>
          <w:color w:val="1D1C1D"/>
          <w:szCs w:val="20"/>
          <w:vertAlign w:val="superscript"/>
          <w:lang w:val="en-US"/>
        </w:rPr>
        <w:t>b</w:t>
      </w:r>
      <w:r w:rsidRPr="001427D8">
        <w:rPr>
          <w:rFonts w:ascii="Times New Roman" w:eastAsia="Times New Roman" w:hAnsi="Times New Roman" w:cs="Times New Roman"/>
          <w:i/>
          <w:color w:val="1D1C1D"/>
          <w:szCs w:val="20"/>
          <w:lang w:val="en-US"/>
        </w:rPr>
        <w:t>N.</w:t>
      </w:r>
      <w:proofErr w:type="spellEnd"/>
      <w:r w:rsidRPr="001427D8">
        <w:rPr>
          <w:rFonts w:ascii="Times New Roman" w:eastAsia="Times New Roman" w:hAnsi="Times New Roman" w:cs="Times New Roman"/>
          <w:i/>
          <w:color w:val="1D1C1D"/>
          <w:szCs w:val="20"/>
          <w:lang w:val="en-US"/>
        </w:rPr>
        <w:t xml:space="preserve"> D. Zelinsky Institute of Organic Chemistry, Russian Academy of Sciences, </w:t>
      </w:r>
      <w:r w:rsidRPr="001427D8">
        <w:rPr>
          <w:rFonts w:ascii="Times New Roman" w:eastAsia="Times New Roman" w:hAnsi="Times New Roman" w:cs="Times New Roman"/>
          <w:i/>
          <w:color w:val="1D1C1D"/>
          <w:szCs w:val="20"/>
          <w:lang w:val="en-US"/>
        </w:rPr>
        <w:br/>
      </w:r>
      <w:proofErr w:type="spellStart"/>
      <w:r w:rsidRPr="001427D8">
        <w:rPr>
          <w:rFonts w:ascii="Times New Roman" w:eastAsia="Times New Roman" w:hAnsi="Times New Roman" w:cs="Times New Roman"/>
          <w:i/>
          <w:color w:val="1D1C1D"/>
          <w:szCs w:val="20"/>
          <w:lang w:val="en-US"/>
        </w:rPr>
        <w:t>Leninsky</w:t>
      </w:r>
      <w:proofErr w:type="spellEnd"/>
      <w:r w:rsidRPr="001427D8">
        <w:rPr>
          <w:rFonts w:ascii="Times New Roman" w:eastAsia="Times New Roman" w:hAnsi="Times New Roman" w:cs="Times New Roman"/>
          <w:i/>
          <w:color w:val="1D1C1D"/>
          <w:szCs w:val="20"/>
          <w:lang w:val="en-US"/>
        </w:rPr>
        <w:t xml:space="preserve"> prospect, 47, Moscow, 119991, Russia</w:t>
      </w:r>
    </w:p>
    <w:p w14:paraId="34D969B4" w14:textId="2BD22676" w:rsidR="00BD0D46" w:rsidRPr="00696703" w:rsidRDefault="001427D8" w:rsidP="00513E77">
      <w:pPr>
        <w:spacing w:after="0" w:line="240" w:lineRule="auto"/>
        <w:jc w:val="center"/>
        <w:rPr>
          <w:rFonts w:ascii="Times New Roman" w:eastAsia="Times New Roman" w:hAnsi="Times New Roman" w:cs="Times New Roman"/>
          <w:i/>
          <w:color w:val="1D1C1D"/>
          <w:szCs w:val="20"/>
          <w:lang w:val="en-US"/>
        </w:rPr>
      </w:pPr>
      <w:proofErr w:type="spellStart"/>
      <w:r w:rsidRPr="001427D8">
        <w:rPr>
          <w:rFonts w:ascii="Times New Roman" w:eastAsia="Times New Roman" w:hAnsi="Times New Roman" w:cs="Times New Roman"/>
          <w:i/>
          <w:color w:val="1D1C1D"/>
          <w:szCs w:val="20"/>
          <w:vertAlign w:val="superscript"/>
          <w:lang w:val="en-US"/>
        </w:rPr>
        <w:t>c</w:t>
      </w:r>
      <w:r w:rsidRPr="001427D8">
        <w:rPr>
          <w:rFonts w:ascii="Times New Roman" w:eastAsia="Times New Roman" w:hAnsi="Times New Roman" w:cs="Times New Roman"/>
          <w:i/>
          <w:color w:val="1D1C1D"/>
          <w:szCs w:val="20"/>
          <w:lang w:val="en-US"/>
        </w:rPr>
        <w:t>HSE</w:t>
      </w:r>
      <w:proofErr w:type="spellEnd"/>
      <w:r w:rsidRPr="001427D8">
        <w:rPr>
          <w:rFonts w:ascii="Times New Roman" w:eastAsia="Times New Roman" w:hAnsi="Times New Roman" w:cs="Times New Roman"/>
          <w:i/>
          <w:color w:val="1D1C1D"/>
          <w:szCs w:val="20"/>
          <w:lang w:val="en-US"/>
        </w:rPr>
        <w:t xml:space="preserve"> University, </w:t>
      </w:r>
      <w:proofErr w:type="spellStart"/>
      <w:r w:rsidRPr="001427D8">
        <w:rPr>
          <w:rFonts w:ascii="Times New Roman" w:eastAsia="Times New Roman" w:hAnsi="Times New Roman" w:cs="Times New Roman"/>
          <w:i/>
          <w:color w:val="1D1C1D"/>
          <w:szCs w:val="20"/>
          <w:lang w:val="en-US"/>
        </w:rPr>
        <w:t>Myasnitskaya</w:t>
      </w:r>
      <w:proofErr w:type="spellEnd"/>
      <w:r w:rsidRPr="001427D8">
        <w:rPr>
          <w:rFonts w:ascii="Times New Roman" w:eastAsia="Times New Roman" w:hAnsi="Times New Roman" w:cs="Times New Roman"/>
          <w:i/>
          <w:color w:val="1D1C1D"/>
          <w:szCs w:val="20"/>
          <w:lang w:val="en-US"/>
        </w:rPr>
        <w:t xml:space="preserve"> </w:t>
      </w:r>
      <w:proofErr w:type="spellStart"/>
      <w:r w:rsidRPr="001427D8">
        <w:rPr>
          <w:rFonts w:ascii="Times New Roman" w:eastAsia="Times New Roman" w:hAnsi="Times New Roman" w:cs="Times New Roman"/>
          <w:i/>
          <w:color w:val="1D1C1D"/>
          <w:szCs w:val="20"/>
          <w:lang w:val="en-US"/>
        </w:rPr>
        <w:t>ulitsa</w:t>
      </w:r>
      <w:proofErr w:type="spellEnd"/>
      <w:r w:rsidRPr="001427D8">
        <w:rPr>
          <w:rFonts w:ascii="Times New Roman" w:eastAsia="Times New Roman" w:hAnsi="Times New Roman" w:cs="Times New Roman"/>
          <w:i/>
          <w:color w:val="1D1C1D"/>
          <w:szCs w:val="20"/>
          <w:lang w:val="en-US"/>
        </w:rPr>
        <w:t>, 20, Moscow, 101000, Russia</w:t>
      </w:r>
    </w:p>
    <w:p w14:paraId="4F48D210" w14:textId="77777777" w:rsidR="005A5E72" w:rsidRPr="00BD0D46" w:rsidRDefault="005A5E72" w:rsidP="005A5E72">
      <w:pPr>
        <w:spacing w:after="0" w:line="240" w:lineRule="auto"/>
        <w:jc w:val="center"/>
        <w:rPr>
          <w:rFonts w:ascii="Times New Roman" w:eastAsia="Times New Roman" w:hAnsi="Times New Roman" w:cs="Times New Roman"/>
          <w:szCs w:val="24"/>
          <w:lang w:val="en-US"/>
        </w:rPr>
      </w:pPr>
    </w:p>
    <w:p w14:paraId="37AF8FB9" w14:textId="77C82E2D" w:rsidR="005A5E72" w:rsidRPr="005A5E72" w:rsidRDefault="005A5E72" w:rsidP="005A5E72">
      <w:pPr>
        <w:spacing w:after="0" w:line="240" w:lineRule="auto"/>
        <w:jc w:val="center"/>
        <w:rPr>
          <w:rFonts w:ascii="Times New Roman" w:eastAsia="Times New Roman" w:hAnsi="Times New Roman" w:cs="Times New Roman"/>
          <w:szCs w:val="24"/>
          <w:lang w:val="en-US"/>
        </w:rPr>
      </w:pPr>
      <w:r w:rsidRPr="005A5E72">
        <w:rPr>
          <w:rFonts w:ascii="Times New Roman" w:eastAsia="Times New Roman" w:hAnsi="Times New Roman" w:cs="Times New Roman"/>
          <w:szCs w:val="24"/>
          <w:lang w:val="en-US"/>
        </w:rPr>
        <w:t xml:space="preserve">Correspondence to: </w:t>
      </w:r>
    </w:p>
    <w:p w14:paraId="65297E54" w14:textId="3C3073EA" w:rsidR="005A5E72" w:rsidRPr="00647CF7" w:rsidRDefault="00D50EDB" w:rsidP="00647CF7">
      <w:pPr>
        <w:spacing w:after="0" w:line="240" w:lineRule="auto"/>
        <w:jc w:val="center"/>
        <w:rPr>
          <w:rFonts w:ascii="Times New Roman" w:eastAsia="Times New Roman" w:hAnsi="Times New Roman" w:cs="Times New Roman"/>
          <w:szCs w:val="20"/>
          <w:lang w:val="en-US"/>
        </w:rPr>
      </w:pPr>
      <w:r w:rsidRPr="00D50EDB">
        <w:rPr>
          <w:rFonts w:ascii="Times New Roman" w:eastAsia="Times New Roman" w:hAnsi="Times New Roman" w:cs="Times New Roman"/>
          <w:szCs w:val="20"/>
          <w:lang w:val="en-US"/>
        </w:rPr>
        <w:t>medvedev.m.g@gmail.com</w:t>
      </w:r>
    </w:p>
    <w:p w14:paraId="03E0395B" w14:textId="77777777" w:rsidR="005A5E72" w:rsidRPr="005A5E72" w:rsidRDefault="005A5E72" w:rsidP="005A5E72">
      <w:pPr>
        <w:spacing w:after="0" w:line="240" w:lineRule="auto"/>
        <w:rPr>
          <w:rFonts w:ascii="Times New Roman" w:eastAsia="Times New Roman" w:hAnsi="Times New Roman" w:cs="Times New Roman"/>
          <w:szCs w:val="20"/>
          <w:lang w:val="en-US"/>
        </w:rPr>
      </w:pPr>
    </w:p>
    <w:p w14:paraId="4C050D8F" w14:textId="77777777" w:rsidR="005A5E72" w:rsidRPr="005A5E72" w:rsidRDefault="005A5E72" w:rsidP="005A5E72">
      <w:pPr>
        <w:spacing w:after="0" w:line="240" w:lineRule="auto"/>
        <w:rPr>
          <w:rFonts w:ascii="Times New Roman" w:eastAsia="Times New Roman" w:hAnsi="Times New Roman" w:cs="Times New Roman"/>
          <w:b/>
          <w:szCs w:val="20"/>
          <w:lang w:val="en-US"/>
        </w:rPr>
      </w:pPr>
    </w:p>
    <w:p w14:paraId="48D3554C" w14:textId="77777777" w:rsidR="00060546" w:rsidRPr="005A5E72" w:rsidRDefault="00060546" w:rsidP="00060546">
      <w:pPr>
        <w:spacing w:after="0" w:line="240" w:lineRule="auto"/>
        <w:rPr>
          <w:rFonts w:ascii="Times New Roman" w:eastAsia="Times New Roman" w:hAnsi="Times New Roman" w:cs="Times New Roman"/>
          <w:b/>
          <w:szCs w:val="20"/>
          <w:lang w:val="en-US"/>
        </w:rPr>
      </w:pPr>
      <w:r w:rsidRPr="005A5E72">
        <w:rPr>
          <w:rFonts w:ascii="Times New Roman" w:eastAsia="Times New Roman" w:hAnsi="Times New Roman" w:cs="Times New Roman"/>
          <w:b/>
          <w:szCs w:val="20"/>
          <w:lang w:val="en-US"/>
        </w:rPr>
        <w:t>This PDF file includes:</w:t>
      </w:r>
    </w:p>
    <w:p w14:paraId="28F2EB7D" w14:textId="77777777" w:rsidR="005A5E72" w:rsidRPr="005A5E72" w:rsidRDefault="005A5E72" w:rsidP="005A5E72">
      <w:pPr>
        <w:spacing w:after="0" w:line="240" w:lineRule="auto"/>
        <w:rPr>
          <w:rFonts w:ascii="Times New Roman" w:eastAsia="Times New Roman" w:hAnsi="Times New Roman" w:cs="Times New Roman"/>
          <w:szCs w:val="20"/>
          <w:lang w:val="en-US"/>
        </w:rPr>
      </w:pPr>
    </w:p>
    <w:p w14:paraId="78AD8F81" w14:textId="5E631CA3" w:rsidR="005A5E72" w:rsidRPr="005A5E72" w:rsidRDefault="00657506" w:rsidP="005A5E72">
      <w:pPr>
        <w:spacing w:after="0" w:line="240" w:lineRule="auto"/>
        <w:ind w:left="720"/>
        <w:rPr>
          <w:rFonts w:ascii="Times New Roman" w:eastAsia="Times New Roman" w:hAnsi="Times New Roman" w:cs="Times New Roman"/>
          <w:szCs w:val="20"/>
          <w:lang w:val="en-US"/>
        </w:rPr>
      </w:pPr>
      <w:r w:rsidRPr="00657506">
        <w:rPr>
          <w:rFonts w:ascii="Times New Roman" w:eastAsia="Times New Roman" w:hAnsi="Times New Roman" w:cs="Times New Roman"/>
          <w:szCs w:val="20"/>
          <w:lang w:val="en-US"/>
        </w:rPr>
        <w:t>List of studied functionals</w:t>
      </w:r>
      <w:r>
        <w:rPr>
          <w:rFonts w:ascii="Times New Roman" w:eastAsia="Times New Roman" w:hAnsi="Times New Roman" w:cs="Times New Roman"/>
          <w:szCs w:val="20"/>
          <w:lang w:val="en-US"/>
        </w:rPr>
        <w:t xml:space="preserve">, </w:t>
      </w:r>
      <w:r w:rsidRPr="00657506">
        <w:rPr>
          <w:rFonts w:ascii="Times New Roman" w:eastAsia="Times New Roman" w:hAnsi="Times New Roman" w:cs="Times New Roman"/>
          <w:szCs w:val="20"/>
          <w:lang w:val="en-US"/>
        </w:rPr>
        <w:t>Energy calculations</w:t>
      </w:r>
      <w:r w:rsidR="00190659">
        <w:rPr>
          <w:rFonts w:ascii="Times New Roman" w:eastAsia="Times New Roman" w:hAnsi="Times New Roman" w:cs="Times New Roman"/>
          <w:szCs w:val="20"/>
          <w:lang w:val="en-US"/>
        </w:rPr>
        <w:t xml:space="preserve">, </w:t>
      </w:r>
      <w:r w:rsidR="00190659" w:rsidRPr="00190659">
        <w:rPr>
          <w:rFonts w:ascii="Times New Roman" w:eastAsia="Times New Roman" w:hAnsi="Times New Roman" w:cs="Times New Roman"/>
          <w:szCs w:val="20"/>
          <w:lang w:val="en-US"/>
        </w:rPr>
        <w:t>Force calculations</w:t>
      </w:r>
      <w:r w:rsidR="00190659">
        <w:rPr>
          <w:rFonts w:ascii="Times New Roman" w:eastAsia="Times New Roman" w:hAnsi="Times New Roman" w:cs="Times New Roman"/>
          <w:szCs w:val="20"/>
          <w:lang w:val="en-US"/>
        </w:rPr>
        <w:t xml:space="preserve">, </w:t>
      </w:r>
      <w:r w:rsidR="00190659" w:rsidRPr="00190659">
        <w:rPr>
          <w:rFonts w:ascii="Times New Roman" w:eastAsia="Times New Roman" w:hAnsi="Times New Roman" w:cs="Times New Roman"/>
          <w:szCs w:val="20"/>
          <w:lang w:val="en-US"/>
        </w:rPr>
        <w:t>Issues solving</w:t>
      </w:r>
      <w:r w:rsidR="00D50EDB">
        <w:rPr>
          <w:rFonts w:ascii="Times New Roman" w:eastAsia="Times New Roman" w:hAnsi="Times New Roman" w:cs="Times New Roman"/>
          <w:szCs w:val="20"/>
          <w:lang w:val="en-US"/>
        </w:rPr>
        <w:t>.</w:t>
      </w:r>
      <w:r w:rsidR="00190659">
        <w:rPr>
          <w:rFonts w:ascii="Times New Roman" w:eastAsia="Times New Roman" w:hAnsi="Times New Roman" w:cs="Times New Roman"/>
          <w:szCs w:val="20"/>
          <w:lang w:val="en-US"/>
        </w:rPr>
        <w:tab/>
      </w:r>
    </w:p>
    <w:p w14:paraId="35674D50" w14:textId="77777777" w:rsidR="005A5E72" w:rsidRPr="005A5E72" w:rsidRDefault="005A5E72" w:rsidP="005A5E72">
      <w:pPr>
        <w:spacing w:after="0" w:line="240" w:lineRule="auto"/>
        <w:rPr>
          <w:rFonts w:ascii="Times New Roman" w:eastAsia="Times New Roman" w:hAnsi="Times New Roman" w:cs="Times New Roman"/>
          <w:szCs w:val="20"/>
          <w:lang w:val="en-US"/>
        </w:rPr>
      </w:pPr>
    </w:p>
    <w:p w14:paraId="570DBCDE" w14:textId="77777777" w:rsidR="005A5E72" w:rsidRPr="005A5E72" w:rsidRDefault="005A5E72" w:rsidP="005A5E72">
      <w:pPr>
        <w:spacing w:after="0" w:line="240" w:lineRule="auto"/>
        <w:rPr>
          <w:rFonts w:ascii="Times New Roman" w:eastAsia="Times New Roman" w:hAnsi="Times New Roman" w:cs="Times New Roman"/>
          <w:szCs w:val="20"/>
          <w:lang w:val="en-US"/>
        </w:rPr>
      </w:pPr>
      <w:r w:rsidRPr="005A5E72">
        <w:rPr>
          <w:rFonts w:ascii="Times New Roman" w:eastAsia="Times New Roman" w:hAnsi="Times New Roman" w:cs="Times New Roman"/>
          <w:b/>
          <w:szCs w:val="20"/>
          <w:lang w:val="en-US"/>
        </w:rPr>
        <w:t xml:space="preserve">Other Supplementary Information for this manuscript includes the following: </w:t>
      </w:r>
    </w:p>
    <w:p w14:paraId="45138370" w14:textId="77777777" w:rsidR="005A5E72" w:rsidRPr="005A5E72" w:rsidRDefault="005A5E72" w:rsidP="005A5E72">
      <w:pPr>
        <w:spacing w:after="0" w:line="240" w:lineRule="auto"/>
        <w:rPr>
          <w:rFonts w:ascii="Times New Roman" w:eastAsia="Times New Roman" w:hAnsi="Times New Roman" w:cs="Times New Roman"/>
          <w:szCs w:val="20"/>
          <w:lang w:val="en-US"/>
        </w:rPr>
      </w:pPr>
    </w:p>
    <w:p w14:paraId="3D8C2F9C" w14:textId="3D83D268" w:rsidR="005A5E72" w:rsidRPr="005A5E72" w:rsidRDefault="005A5E72" w:rsidP="005A5E72">
      <w:pPr>
        <w:spacing w:before="60" w:after="0" w:line="240" w:lineRule="auto"/>
        <w:ind w:left="1276" w:hanging="556"/>
        <w:rPr>
          <w:rFonts w:ascii="Times New Roman" w:eastAsia="Times New Roman" w:hAnsi="Times New Roman" w:cs="Times New Roman"/>
          <w:szCs w:val="20"/>
          <w:lang w:val="en-US"/>
        </w:rPr>
      </w:pPr>
      <w:r w:rsidRPr="00055EED">
        <w:rPr>
          <w:rFonts w:ascii="Times New Roman" w:eastAsia="Times New Roman" w:hAnsi="Times New Roman" w:cs="Times New Roman"/>
          <w:color w:val="1D1C1D"/>
          <w:szCs w:val="20"/>
          <w:lang w:val="en-US"/>
        </w:rPr>
        <w:t xml:space="preserve">All code used for the </w:t>
      </w:r>
      <w:r w:rsidRPr="00055EED">
        <w:rPr>
          <w:rFonts w:ascii="Times New Roman" w:eastAsia="Times New Roman" w:hAnsi="Times New Roman" w:cs="Times New Roman"/>
          <w:szCs w:val="20"/>
          <w:lang w:val="en-US"/>
        </w:rPr>
        <w:t xml:space="preserve">analyses </w:t>
      </w:r>
      <w:r w:rsidRPr="00055EED">
        <w:rPr>
          <w:rFonts w:ascii="Times New Roman" w:eastAsia="Times New Roman" w:hAnsi="Times New Roman" w:cs="Times New Roman"/>
          <w:color w:val="1D1C1D"/>
          <w:szCs w:val="20"/>
          <w:lang w:val="en-US"/>
        </w:rPr>
        <w:t>is publicly available on GitHub at</w:t>
      </w:r>
      <w:r w:rsidRPr="00055EED">
        <w:rPr>
          <w:rFonts w:ascii="Times New Roman" w:eastAsia="Times New Roman" w:hAnsi="Times New Roman" w:cs="Times New Roman"/>
          <w:szCs w:val="20"/>
          <w:lang w:val="en-US"/>
        </w:rPr>
        <w:t xml:space="preserve"> </w:t>
      </w:r>
      <w:hyperlink r:id="rId5" w:history="1">
        <w:r w:rsidR="00696703" w:rsidRPr="00696703">
          <w:rPr>
            <w:rStyle w:val="a9"/>
            <w:lang w:val="en-US"/>
          </w:rPr>
          <w:t>https://github.com/TheorChemGroup/Hellmann-Feynman_2024</w:t>
        </w:r>
      </w:hyperlink>
    </w:p>
    <w:p w14:paraId="460B4B90" w14:textId="77777777" w:rsidR="005A5E72" w:rsidRPr="005A5E72" w:rsidRDefault="005A5E72" w:rsidP="005A5E72">
      <w:pPr>
        <w:spacing w:after="0" w:line="240" w:lineRule="auto"/>
        <w:ind w:left="720"/>
        <w:rPr>
          <w:rFonts w:ascii="Times New Roman" w:eastAsia="Times New Roman" w:hAnsi="Times New Roman" w:cs="Times New Roman"/>
          <w:szCs w:val="20"/>
          <w:lang w:val="en-US"/>
        </w:rPr>
      </w:pPr>
      <w:r w:rsidRPr="005A5E72">
        <w:rPr>
          <w:rFonts w:ascii="Times New Roman" w:eastAsia="Times New Roman" w:hAnsi="Times New Roman" w:cs="Times New Roman"/>
          <w:szCs w:val="20"/>
          <w:lang w:val="en-US"/>
        </w:rPr>
        <w:br/>
      </w:r>
    </w:p>
    <w:p w14:paraId="5AF73513" w14:textId="77777777" w:rsidR="005A5E72" w:rsidRPr="00731D0E" w:rsidRDefault="005A5E72">
      <w:pPr>
        <w:spacing w:line="259" w:lineRule="auto"/>
        <w:rPr>
          <w:rStyle w:val="a3"/>
          <w:rFonts w:ascii="Times New Roman" w:hAnsi="Times New Roman" w:cs="Times New Roman"/>
          <w:bCs w:val="0"/>
          <w:i w:val="0"/>
          <w:iCs w:val="0"/>
          <w:spacing w:val="0"/>
          <w:sz w:val="40"/>
          <w:szCs w:val="40"/>
          <w:lang w:val="en-US"/>
        </w:rPr>
      </w:pPr>
      <w:r w:rsidRPr="00731D0E">
        <w:rPr>
          <w:rStyle w:val="a3"/>
          <w:rFonts w:ascii="Times New Roman" w:hAnsi="Times New Roman" w:cs="Times New Roman"/>
          <w:b w:val="0"/>
          <w:bCs w:val="0"/>
          <w:i w:val="0"/>
          <w:iCs w:val="0"/>
          <w:spacing w:val="0"/>
          <w:lang w:val="en-US"/>
        </w:rPr>
        <w:br w:type="page"/>
      </w:r>
    </w:p>
    <w:p w14:paraId="30C2A65B" w14:textId="548A869B" w:rsidR="00660F43" w:rsidRPr="00731D0E" w:rsidRDefault="00660F43" w:rsidP="00C43381">
      <w:pPr>
        <w:pStyle w:val="2"/>
        <w:rPr>
          <w:rStyle w:val="a3"/>
          <w:b/>
          <w:bCs w:val="0"/>
          <w:i w:val="0"/>
          <w:iCs w:val="0"/>
          <w:spacing w:val="0"/>
          <w:sz w:val="24"/>
          <w:szCs w:val="24"/>
        </w:rPr>
      </w:pPr>
      <w:r w:rsidRPr="00731D0E">
        <w:rPr>
          <w:rStyle w:val="a3"/>
          <w:b/>
          <w:bCs w:val="0"/>
          <w:i w:val="0"/>
          <w:iCs w:val="0"/>
          <w:spacing w:val="0"/>
          <w:sz w:val="24"/>
          <w:szCs w:val="24"/>
        </w:rPr>
        <w:lastRenderedPageBreak/>
        <w:t>List of studied functionals</w:t>
      </w:r>
    </w:p>
    <w:p w14:paraId="0B21D360" w14:textId="4213E99A" w:rsidR="001D0E2B" w:rsidRPr="00731D0E" w:rsidRDefault="00660F43" w:rsidP="004D374A">
      <w:pPr>
        <w:rPr>
          <w:rFonts w:ascii="Times New Roman" w:eastAsia="Times New Roman" w:hAnsi="Times New Roman" w:cs="Times New Roman"/>
          <w:szCs w:val="24"/>
          <w:lang w:val="en-US"/>
        </w:rPr>
      </w:pPr>
      <w:r w:rsidRPr="00731D0E">
        <w:rPr>
          <w:rFonts w:ascii="Times New Roman" w:eastAsia="Times New Roman" w:hAnsi="Times New Roman" w:cs="Times New Roman"/>
          <w:szCs w:val="24"/>
          <w:lang w:val="en-US"/>
        </w:rPr>
        <w:t>Physically-grounded and well-tested: SLATER</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{"citationID":"Z1TDx2hA","properties":{"formattedCitation":"\\super 1,2\\nosupersub{}","plainCitation":"1,2","noteIndex":0},"citationItems":[{"id":"fr4GBLLx/J05cUWri","uris":["http://zotero.org/users/local/Is09w6Sh/items/DLGMAYSW"],"itemData":{"id":210,"type":"article-journal","abstract":"For dealing with atoms involving many electrons the accurate quantum theory, involving a solution of the wave equation in many-dimensional space, is far too complicated to be practicable. One must therefore resort to approximate methods. The best of these is Hartree's method of the self-consistent field. Even this, however, is hardly practicable when one has to deal with very many electrons, so that one then requires a still simpler and rougher method. Such a method is provided by Thomas' atomic model, in which the electrons are regarded as forming a perfect gas satisfying the Fermi statistics and occupying the region of phase space of lowest energy. This region of phase space is assumed to be saturated, with two electrons with opposite spins in each volume (2π\n              h\n              )\n              3\n              , and the remainder is assumed to be empty. Although this model hitherto has not been justified theoretically, it seems to be a plausible approximation for the interior of a heavy atom and one may expect it to give with some accuracy the distribution of electric charge there.","container-title":"Mathematical Proceedings of the Cambridge Philosophical Society","DOI":"10.1017/S0305004100016108","ISSN":"0305-0041, 1469-8064","issue":"3","journalAbbreviation":"Math. Proc. Camb. Phil. Soc.","language":"en","page":"376-385","source":"DOI.org (Crossref)","title":"Note on Exchange Phenomena in the Thomas Atom","volume":"26","author":[{"family":"Dirac","given":"P. A. M."}],"issued":{"date-parts":[["1930",7]]}}},{"id":"fr4GBLLx/XVbwSJo4","uris":["http://zotero.org/users/local/Is09w6Sh/items/JJH9MVPR"],"itemData":{"id":209,"type":"article-journal","container-title":"Zeitschrift f�r Physik","DOI":"10.1007/BF01340281","ISSN":"1434-6001, 1434-601X","issue":"7-8","journalAbbreviation":"Z. Physik","language":"de","page":"545-555","source":"DOI.org (Crossref)","title":"Bemerkung zur Elektronentheorie des Ferromagnetismus und der elektrischen Leitf�higkeit","volume":"57","author":[{"family":"Bloch","given":"F."}],"issued":{"date-parts":[["1929",7]]}}}],"schema":"https://github.com/citation-style-language/schema/raw/master/csl-citation.json"}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1,2</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AM05</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{"citationID":"pHe81rLW","properties":{"formattedCitation":"\\super 3,4\\nosupersub{}","plainCitation":"3,4","noteIndex":0},"citationItems":[{"id":"fr4GBLLx/b1gOo7Lg","uris":["http://zotero.org/users/local/Is09w6Sh/items/ZEBS859L"],"itemData":{"id":36,"type":"article-journal","container-title":"Physical Review B","DOI":"10.1103/PhysRevB.72.085108","ISSN":"1098-0121, 1550-235X","issue":"8","journalAbbreviation":"Phys. Rev. B","language":"en","page":"085108","source":"DOI.org (Crossref)","title":"Functional designed to include surface effects in self-consistent density functional theory","volume":"72","author":[{"family":"Armiento","given":"R."},{"family":"Mattsson","given":"A. E."}],"issued":{"date-parts":[["2005",8,4]]}}},{"id":"fr4GBLLx/Rc61ZngO","uris":["http://zotero.org/users/local/Is09w6Sh/items/6XHNHIWB"],"itemData":{"id":37,"type":"article-journal","container-title":"The Journal of Chemical Physics","DOI":"10.1063/1.2835596","ISSN":"0021-9606, 1089-7690","issue":"8","journalAbbreviation":"The Journal of Chemical Physics","language":"en","page":"084714","source":"DOI.org (Crossref)","title":"The AM05 density functional applied to solids","volume":"128","author":[{"family":"Mattsson","given":"Ann E."},{"family":"Armiento","given":"Rickard"},{"family":"Paier","given":"Joachim"},{"family":"Kresse","given":"Georg"},{"family":"Wills","given":"John M."},{"family":"Mattsson","given":"Thomas R."}],"issued":{"date-parts":[["2008",2,28]]}}}],"schema":"https://github.com/citation-style-language/schema/raw/master/csl-citation.json"}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3,4</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BLYP</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{"citationID":"sRDVBZv6","properties":{"formattedCitation":"\\super 5\\uc0\\u8211{}7\\nosupersub{}","plainCitation":"5–7","noteIndex":0},"citationItems":[{"id":"fr4GBLLx/E4PIH0za","uris":["http://zotero.org/users/local/Is09w6Sh/items/Y65PXUAR"],"itemData":{"id":43,"type":"article-journal","container-title":"Physical Review A","DOI":"10.1103/PhysRevA.38.3098","ISSN":"0556-2791","issue":"6","journalAbbreviation":"Phys. Rev. A","language":"en","page":"3098-3100","source":"DOI.org (Crossref)","title":"Density-functional exchange-energy approximation with correct asymptotic behavior","volume":"38","author":[{"family":"Becke","given":"A. D."}],"issued":{"date-parts":[["1988",9,1]]}}},{"id":"fr4GBLLx/851ADI4z","uris":["http://zotero.org/users/local/Is09w6Sh/items/KDKFU32J"],"itemData":{"id":45,"type":"article-journal","container-title":"Chemical Physics Letters","DOI":"10.1016/0009-2614(89)87234-3","ISSN":"00092614","issue":"3","journalAbbreviation":"Chemical Physics Letters","language":"en","page":"200-206","source":"DOI.org (Crossref)","title":"Results obtained with the correlation energy density functionals of becke and Lee, Yang and Parr","volume":"157","author":[{"family":"Miehlich","given":"Burkhard"},{"family":"Savin","given":"Andreas"},{"family":"Stoll","given":"Hermann"},{"family":"Preuss","given":"Heinzwerner"}],"issued":{"date-parts":[["1989",5]]}}},{"id":"fr4GBLLx/59IfsJRM","uris":["http://zotero.org/users/local/Is09w6Sh/items/UD4VRG8Q"],"itemData":{"id":47,"type":"article-journal","container-title":"Physical Review B","DOI":"10.1103/PhysRevB.37.785","ISSN":"0163-1829","issue":"2","journalAbbreviation":"Phys. Rev. B","language":"en","page":"785-789","source":"DOI.org (Crossref)","title":"Development of the Colle-Salvetti correlation-energy formula into a functional of the electron density","volume":"37","author":[{"family":"Lee","given":"Chengteh"},{"family":"Yang","given":"Weitao"},{"family":"Parr","given":"Robert G."}],"issued":{"date-parts":[["1988",1,15]]}}}],"schema":"https://github.com/citation-style-language/schema/raw/master/csl-citation.json"}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5–7</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PBE</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{"citationID":"UiPIb2OP","properties":{"formattedCitation":"\\super 8,9\\nosupersub{}","plainCitation":"8,9","noteIndex":0},"citationItems":[{"id":"fr4GBLLx/4R5yjmZU","uris":["http://zotero.org/users/local/Is09w6Sh/items/9QCCTEX8"],"itemData":{"id":178,"type":"article-journal","container-title":"Physical Review Letters","DOI":"10.1103/PhysRevLett.78.1396","ISSN":"0031-9007, 1079-7114","issue":"7","journalAbbreviation":"Phys. Rev. Lett.","language":"en","page":"1396-1396","source":"DOI.org (Crossref)","title":"Generalized Gradient Approximation Made Simple [Phys. Rev. Lett. 77, 3865 (1996)]","volume":"78","author":[{"family":"Perdew","given":"John P."},{"family":"Burke","given":"Kieron"},{"family":"Ernzerhof","given":"Matthias"}],"issued":{"date-parts":[["1997",2,17]]}}},{"id":"fr4GBLLx/Y6iIERjR","uris":["http://zotero.org/users/local/Is09w6Sh/items/83XQNP7C"],"itemData":{"id":181,"type":"article-journal","container-title":"Physical Review Letters","DOI":"10.1103/PhysRevLett.77.3865","ISSN":"0031-9007, 1079-7114","issue":"18","journalAbbreviation":"Phys. Rev. Lett.","language":"en","page":"3865-3868","source":"DOI.org (Crossref)","title":"Generalized Gradient Approximation Made Simple","volume":"77","author":[{"family":"Perdew","given":"John P."},{"family":"Burke","given":"Kieron"},{"family":"Ernzerhof","given":"Matthias"}],"issued":{"date-parts":[["1996",10,28]]}}}],"schema":"https://github.com/citation-style-language/schema/raw/master/csl-citation.json"}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8,9</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PBESOL</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{"citationID":"Buno1tE6","properties":{"formattedCitation":"\\super 10\\nosupersub{}","plainCitation":"10","noteIndex":0},"citationItems":[{"id":"fr4GBLLx/U0eM2tvL","uris":["http://zotero.org/users/local/Is09w6Sh/items/MNZ7HH5R"],"itemData":{"id":190,"type":"article-journal","container-title":"Physical Review Letters","DOI":"10.1103/PhysRevLett.100.136406","ISSN":"0031-9007, 1079-7114","issue":"13","journalAbbreviation":"Phys. Rev. Lett.","language":"en","page":"136406","source":"DOI.org (Crossref)","title":"Restoring the Density-Gradient Expansion for Exchange in Solids and Surfaces","volume":"100","author":[{"family":"Perdew","given":"John P."},{"family":"Ruzsinszky","given":"Adrienn"},{"family":"Csonka","given":"Gábor I."},{"family":"Vydrov","given":"Oleg A."},{"family":"Scuseria","given":"Gustavo E."},{"family":"Constantin","given":"Lucian A."},{"family":"Zhou","given":"Xiaolan"},{"family":"Burke","given":"Kieron"}],"issued":{"date-parts":[["2008",4,4]]}}}],"schema":"https://github.com/citation-style-language/schema/raw/master/csl-citation.json"}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10</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HCTH407</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{"citationID":"wkUOKJA4","properties":{"formattedCitation":"\\super 11\\nosupersub{}","plainCitation":"11","noteIndex":0},"citationItems":[{"id":"fr4GBLLx/TbcmDWdz","uris":["http://zotero.org/users/local/Is09w6Sh/items/HPBJFS8N"],"itemData":{"id":111,"type":"article-journal","container-title":"The Journal of Chemical Physics","DOI":"10.1063/1.1347371","ISSN":"0021-9606, 1089-7690","issue":"13","journalAbbreviation":"The Journal of Chemical Physics","language":"en","page":"5497-5503","source":"DOI.org (Crossref)","title":"A new parametrization of exchange–correlation generalized gradient approximation functionals","volume":"114","author":[{"family":"Boese","given":"A. Daniel"},{"family":"Handy","given":"Nicholas C."}],"issued":{"date-parts":[["2001",4]]}}}],"schema":"https://github.com/citation-style-language/schema/raw/master/csl-citation.json"}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11</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TPSS</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{"citationID":"Ft2PdUre","properties":{"formattedCitation":"\\super 12,13\\nosupersub{}","plainCitation":"12,13","noteIndex":0},"citationItems":[{"id":"fr4GBLLx/Fx6amKvm","uris":["http://zotero.org/users/local/Is09w6Sh/items/8KEMZXZ4"],"itemData":{"id":222,"type":"article-journal","container-title":"Physical Review Letters","DOI":"10.1103/PhysRevLett.91.146401","ISSN":"0031-9007, 1079-7114","issue":"14","journalAbbreviation":"Phys. Rev. Lett.","language":"en","page":"146401","source":"DOI.org (Crossref)","title":"Climbing the Density Functional Ladder: Nonempirical Meta–Generalized Gradient Approximation Designed for Molecules and Solids","title-short":"Climbing the Density Functional Ladder","volume":"91","author":[{"family":"Tao","given":"Jianmin"},{"family":"Perdew","given":"John P."},{"family":"Staroverov","given":"Viktor N."},{"family":"Scuseria","given":"Gustavo E."}],"issued":{"date-parts":[["2003",9,30]]}}},{"id":"fr4GBLLx/hmQGkZg7","uris":["http://zotero.org/users/local/Is09w6Sh/items/V7VMZYET"],"itemData":{"id":221,"type":"article-journal","container-title":"The Journal of Chemical Physics","DOI":"10.1063/1.1665298","ISSN":"0021-9606, 1089-7690","issue":"15","journalAbbreviation":"The Journal of Chemical Physics","language":"en","page":"6898-6911","source":"DOI.org (Crossref)","title":"Meta-generalized gradient approximation: Explanation of a realistic nonempirical density functional","title-short":"Meta-generalized gradient approximation","volume":"120","author":[{"family":"Perdew","given":"John P."},{"family":"Tao","given":"Jianmin"},{"family":"Staroverov","given":"Viktor N."},{"family":"Scuseria","given":"Gustavo E."}],"issued":{"date-parts":[["2004",4,15]]}}}],"schema":"https://github.com/citation-style-language/schema/raw/master/csl-citation.json"}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12,13</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xml:space="preserve">, </w:t>
      </w:r>
      <w:proofErr w:type="spellStart"/>
      <w:r w:rsidRPr="00731D0E">
        <w:rPr>
          <w:rFonts w:ascii="Times New Roman" w:eastAsia="Times New Roman" w:hAnsi="Times New Roman" w:cs="Times New Roman"/>
          <w:szCs w:val="24"/>
          <w:lang w:val="en-US"/>
        </w:rPr>
        <w:t>revTPSS</w:t>
      </w:r>
      <w:proofErr w:type="spellEnd"/>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{"citationID":"wraFHGHw","properties":{"formattedCitation":"\\super 14\\nosupersub{}","plainCitation":"14","noteIndex":0},"citationItems":[{"id":"fr4GBLLx/NSnhzmQX","uris":["http://zotero.org/users/local/Is09w6Sh/items/6UAUNBZV"],"itemData":{"id":245,"type":"article-journal","container-title":"Physical Review Letters","DOI":"10.1103/PhysRevLett.103.026403","ISSN":"0031-9007, 1079-7114","issue":"2","journalAbbreviation":"Phys. Rev. Lett.","language":"en","page":"026403","source":"DOI.org (Crossref)","title":"Workhorse Semilocal Density Functional for Condensed Matter Physics and Quantum Chemistry","volume":"103","author":[{"family":"Perdew","given":"John P."},{"family":"Ruzsinszky","given":"Adrienn"},{"family":"Csonka","given":"Gábor I."},{"family":"Constantin","given":"Lucian A."},{"family":"Sun","given":"Jianwei"}],"issued":{"date-parts":[["2009",7,10]]}}}],"schema":"https://github.com/citation-style-language/schema/raw/master/csl-citation.json"}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14</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APF</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{"citationID":"SYmErzBB","properties":{"formattedCitation":"\\super 15\\nosupersub{}","plainCitation":"15","noteIndex":0},"citationItems":[{"id":"fr4GBLLx/5r1SS4yQ","uris":["http://zotero.org/users/local/Is09w6Sh/items/6BH5DT6T"],"itemData":{"id":39,"type":"article-journal","abstract":"A new hybrid density functional, APF, is introduced, which avoids the spurious long-range attractive or repulsive interactions that are found in most density functional theory (DFT) models. It therefore provides a sound baseline for the addition of an empirical dispersion correction term, which is developed from a spherical atom model (SAM). The APF-D empirical dispersion model contains nine adjustable parameters that were selected based on a very small training set (15 noble gas dimers and 4 small hydrocarbon dimers), along with two computed atomic properties (ionization potential and eﬀective atomic polarizability) for each element. APF-D accurately describes a large portion of the potential energy surfaces of complexes of noble gas atoms with various diatomic molecules involving a wide range of elements and of dimers of small hydrocarbons, and it reproduces the relative conformational energies of organic molecules. The accuracy for these weak interactions is comparable to that of CCSD(T)/aug-cc-pVTZ calculations. The accuracy in predicting the geometry of hydrogen bond complexes is competitive with other models involving DFT and empirical dispersion.","container-title":"Journal of Chemical Theory and Computation","DOI":"10.1021/ct300778e","ISSN":"1549-9618, 1549-9626","issue":"12","journalAbbreviation":"J. Chem. Theory Comput.","language":"en","page":"4989-5007","source":"DOI.org (Crossref)","title":"A Density Functional with Spherical Atom Dispersion Terms","volume":"8","author":[{"family":"Austin","given":"Amy"},{"family":"Petersson","given":"George A."},{"family":"Frisch","given":"Michael J."},{"family":"Dobek","given":"Frank J."},{"family":"Scalmani","given":"Giovanni"},{"family":"Throssell","given":"Kyle"}],"issued":{"date-parts":[["2012",12,11]]}}}],"schema":"https://github.com/citation-style-language/schema/raw/master/csl-citation.json"}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15</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B1LYP</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{"citationID":"tfPsc1ME","properties":{"formattedCitation":"\\super 16\\nosupersub{}","plainCitation":"16","noteIndex":0},"citationItems":[{"id":"fr4GBLLx/xt1KAYkO","uris":["http://zotero.org/users/local/Is09w6Sh/items/NBS8WB5A"],"itemData":{"id":41,"type":"article-journal","abstract":"Methods rooted in the adiabatic connection theorem offer a significant improvement over standard density functional approximations. Among them, the most successful model is the so-called B3LYP functional, which includes three empirical parameters optimized by a best fit to atomization energies. We introduce a related functional, B1LYP, in which the ratio between Hartree-Fock and density functional exchange is determined a priori from purely theoretical considerations and no further parameters are present. The numerical results obtained on a standard molecular data set and on some 'delicate' chemical systems indicate that this model has essentially the same performance as the B3LYP model, but within a more satisfactory theoretical framework. © 1997 Elsevier Science B.V.","container-title":"Chemical Physics Letters","DOI":"10.1016/S0009-2614(97)00651-9","ISSN":"00092614","issue":"1-3","journalAbbreviation":"Chemical Physics Letters","language":"en","page":"242-250","source":"DOI.org (Crossref)","title":"Toward reliable adiabatic connection models free from adjustable parameters","volume":"274","author":[{"family":"Adamo","given":"C."},{"family":"Barone","given":"V."}],"issued":{"date-parts":[["1997",8]]}}}],"schema":"https://github.com/citation-style-language/schema/raw/master/csl-citation.json"}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16</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B3LYPV1R</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{"citationID":"SY8d4wLA","properties":{"formattedCitation":"\\super 17\\nosupersub{}","plainCitation":"17","noteIndex":0},"citationItems":[{"id":"fr4GBLLx/6Qgi9fc3","uris":["http://zotero.org/users/local/Is09w6Sh/items/AES6EG4B"],"itemData":{"id":277,"type":"article-journal","container-title":"The Journal of Physical Chemistry","DOI":"10.1021/j100096a001","ISSN":"0022-3654","issue":"45","note":"publisher: American Chemical Society","page":"11623-11627","title":"Ab Initio Calculation of Vibrational Absorption and Circular Dichroism Spectra Using Density Functional Force Fields","volume":"98","author":[{"family":"Stephens","given":"P. J."},{"family":"Devlin","given":"F. J."},{"family":"Chabalowski","given":"C. F."},{"family":"Frisch","given":"M. J."}],"issued":{"date-parts":[["1994"]]}}}],"schema":"https://github.com/citation-style-language/schema/raw/master/csl-citation.json"}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17</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B97</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{"citationID":"vmm8AaE3","properties":{"formattedCitation":"\\super 18\\nosupersub{}","plainCitation":"18","noteIndex":0},"citationItems":[{"id":"fr4GBLLx/IJ3FGVm6","uris":["http://zotero.org/users/local/Is09w6Sh/items/JM5AJ9PP"],"itemData":{"id":51,"type":"article-journal","container-title":"The Journal of Chemical Physics","DOI":"10.1063/1.475007","ISSN":"0021-9606, 1089-7690","issue":"20","journalAbbreviation":"The Journal of Chemical Physics","language":"en","page":"8554-8560","source":"DOI.org (Crossref)","title":"Density-functional thermochemistry. V. Systematic optimization of exchange-correlation functionals","volume":"107","author":[{"family":"Becke","given":"Axel D."}],"issued":{"date-parts":[["1997",11,22]]}}}],"schema":"https://github.com/citation-style-language/schema/raw/master/csl-citation.json"}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18</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BHHLYP</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{"citationID":"6A3hYue4","properties":{"formattedCitation":"\\super 19\\nosupersub{}","plainCitation":"19","noteIndex":0},"citationItems":[{"id":"fr4GBLLx/P9hyksuI","uris":["http://zotero.org/users/local/Is09w6Sh/items/5AZ36J3L"],"itemData":{"id":71,"type":"article-journal","container-title":"The Journal of Chemical Physics","DOI":"10.1063/1.464304","ISSN":"0021-9606, 1089-7690","issue":"2","journalAbbreviation":"The Journal of Chemical Physics","language":"en","page":"1372-1377","source":"DOI.org (Crossref)","title":"A new mixing of Hartree–Fock and local density‐functional theories","volume":"98","author":[{"family":"Becke","given":"Axel D."}],"issued":{"date-parts":[["1993",1,15]]}}}],"schema":"https://github.com/citation-style-language/schema/raw/master/csl-citation.json"}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19</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CAMB3LYP</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{"citationID":"TXkTTMG9","properties":{"formattedCitation":"\\super 20\\nosupersub{}","plainCitation":"20","noteIndex":0},"citationItems":[{"id":"fr4GBLLx/t9JxMZXD","uris":["http://zotero.org/users/local/Is09w6Sh/items/QMEAGGCL"],"itemData":{"id":77,"type":"article-journal","abstract":"A new hybrid exchange–correlation functional named CAM-B3LYP is proposed. It combines the hybrid qualities of B3LYP and the long-range correction presented by Tawada et al. [J. Chem. Phys., in press]. We demonstrate that CAM-B3LYP yields atomization energies of similar quality to those from B3LYP, while also performing well for charge transfer excitations in a dipeptide model, which B3LYP underestimates enormously. The CAM-B3LYP functional comprises of 0.19 Hartree–Fock (HF) plus 0.81 Becke 1988 (B88) exchange interaction at short-range, and 0.65 HF plus 0.35 B88 at long-range. The intermediate region is smoothly described through the standard error function with parameter 0.33.","container-title":"Chemical Physics Letters","DOI":"10.1016/j.cplett.2004.06.011","ISSN":"00092614","issue":"1-3","journalAbbreviation":"Chemical Physics Letters","language":"en","page":"51-57","source":"DOI.org (Crossref)","title":"A new hybrid exchange–correlation functional using the Coulomb-attenuating method (CAM-B3LYP)","volume":"393","author":[{"family":"Yanai","given":"Takeshi"},{"family":"Tew","given":"David P"},{"family":"Handy","given":"Nicholas C"}],"issued":{"date-parts":[["2004",7]]}}}],"schema":"https://github.com/citation-style-language/schema/raw/master/csl-citation.json"}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20</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PBE0</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{"citationID":"UIEUxs4l","properties":{"formattedCitation":"\\super 21,22\\nosupersub{}","plainCitation":"21,22","noteIndex":0},"citationItems":[{"id":"fr4GBLLx/HO4ZYtQn","uris":["http://zotero.org/users/local/Is09w6Sh/items/LG83SWHZ"],"itemData":{"id":187,"type":"article-journal","container-title":"The Journal of Chemical Physics","DOI":"10.1063/1.478522","ISSN":"0021-9606, 1089-7690","issue":"13","journalAbbreviation":"The Journal of Chemical Physics","language":"en","page":"6158-6170","source":"DOI.org (Crossref)","title":"Toward reliable density functional methods without adjustable parameters: The PBE0 model","title-short":"Toward reliable density functional methods without adjustable parameters","volume":"110","author":[{"family":"Adamo","given":"Carlo"},{"family":"Barone","given":"Vincenzo"}],"issued":{"date-parts":[["1999",4]]}}},{"id":"fr4GBLLx/sjPph47G","uris":["http://zotero.org/users/local/Is09w6Sh/items/97B2QMAB"],"itemData":{"id":184,"type":"article-journal","container-title":"The Journal of Chemical Physics","DOI":"10.1063/1.478401","ISSN":"0021-9606, 1089-7690","issue":"11","journalAbbreviation":"The Journal of Chemical Physics","language":"en","page":"5029-5036","source":"DOI.org (Crossref)","title":"Assessment of the Perdew–Burke–Ernzerhof exchange-correlation functional","volume":"110","author":[{"family":"Ernzerhof","given":"Matthias"},{"family":"Scuseria","given":"Gustavo E."}],"issued":{"date-parts":[["1999",3,15]]}}}],"schema":"https://github.com/citation-style-language/schema/raw/master/csl-citation.json"}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21,22</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TPSSH</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{"citationID":"0ZfiHgzC","properties":{"formattedCitation":"\\super 23\\nosupersub{}","plainCitation":"23","noteIndex":0},"citationItems":[{"id":"fr4GBLLx/sdgSt4dg","uris":["http://zotero.org/users/local/Is09w6Sh/items/GQUSYNSZ"],"itemData":{"id":226,"type":"article-journal","container-title":"The Journal of Chemical Physics","DOI":"10.1063/1.1626543","ISSN":"0021-9606, 1089-7690","issue":"23","journalAbbreviation":"The Journal of Chemical Physics","language":"en","page":"12129-12137","source":"DOI.org (Crossref)","title":"Comparative assessment of a new nonempirical density functional: Molecules and hydrogen-bonded complexes","title-short":"Comparative assessment of a new nonempirical density functional","volume":"119","author":[{"family":"Staroverov","given":"Viktor N."},{"family":"Scuseria","given":"Gustavo E."},{"family":"Tao","given":"Jianmin"},{"family":"Perdew","given":"John P."}],"issued":{"date-parts":[["2003",12,15]]}}}],"schema":"https://github.com/citation-style-language/schema/raw/master/csl-citation.json"}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23</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HSE06</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{"citationID":"rC04RpYk","properties":{"formattedCitation":"\\super 24\\uc0\\u8211{}26\\nosupersub{}","plainCitation":"24–26","noteIndex":0},"citationItems":[{"id":"fr4GBLLx/aHPjACRc","uris":["http://zotero.org/users/local/Is09w6Sh/items/DJH84E6F"],"itemData":{"id":122,"type":"article-journal","container-title":"The Journal of Chemical Physics","DOI":"10.1063/1.1564060","ISSN":"0021-9606, 1089-7690","issue":"18","journalAbbreviation":"The Journal of Chemical Physics","language":"en","page":"8207-8215","source":"DOI.org (Crossref)","title":"Hybrid functionals based on a screened Coulomb potential","volume":"118","author":[{"family":"Heyd","given":"Jochen"},{"family":"Scuseria","given":"Gustavo E."},{"family":"Ernzerhof","given":"Matthias"}],"issued":{"date-parts":[["2003",5,8]]}}},{"id":"fr</w:instrText>
      </w:r>
      <w:r w:rsidR="00D345AE" w:rsidRPr="00060546">
        <w:rPr>
          <w:rStyle w:val="a3"/>
          <w:rFonts w:ascii="Times New Roman" w:hAnsi="Times New Roman" w:cs="Times New Roman"/>
          <w:szCs w:val="24"/>
          <w:lang w:val="en-US"/>
        </w:rPr>
        <w:instrText xml:space="preserve">4GBLLx/CGJfdo5i","uris":["http://zotero.org/users/local/Is09w6Sh/items/ZSCE9J6I"],"itemData":{"id":123,"type":"article-journal","container-title":"The Journal of Chemical Physics","DOI":"10.1063/1.2204597","ISSN":"0021-9606, 1089-7690","issue":"21","journalAbbreviation":"The Journal of Chemical Physics","language":"en","page":"219906","source":"DOI.org (Crossref)","title":"Erratum: “Hybrid functionals based on a screened Coulomb potential” [J. Chem. Phys. 118, 8207 (2003)]","title-short":"Erratum","volume":"124","author":[{"family":"Heyd","given":"Jochen"},{"family":"Scuseria","given":"Gustavo E."},{"family":"Ernzerhof","given":"Matthias"}],"issued":{"date-parts":[["2006",6,7]]}}},{"id":"fr4GBLLx/BEYEvnBr","uris":["http://zotero.org/users/local/Is09w6Sh/items/9WPSI9PE"],"itemData":{"id":124,"type":"article-journal","container-title":"The Journal of Chemical Physics","DOI":"10.1063/1.2404663","ISSN":"0021-9606, 1089-7690","issue":"22","journalAbbreviation":"The Journal of Chemical Physics","language":"en","page":"224106","source":"DOI.org (Crossref)","title":"Influence of the exchange screening parameter on the performance of screened hybrid functionals","volume":"125","author":[{"family":"Krukau","given":"Aliaksandr V."},{"family":"Vydrov","given":"Oleg A."},{"family":"Izmaylov","given":"Artur F."},{"family":"Scuseria","given":"Gustavo E."}],"issued":{"date-parts":[["2006",12,14]]}}}],"schema":"https://github.com/citation-style-language/schema/raw/master/csl-citation.json"}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24–26</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LRC-WPBEH</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{"citationID":"R2uGVmWj","properties":{"formattedCitation":"\\super 27\\nosupersub{}","plainCitation":"27","noteIndex":0},"citationItems":[{"id":"fr4GBLLx/XAXQhxBD","uris":["http://zotero.org/users/local/Is09w6Sh/items/3S29KMN3"],"itemData":{"id":132,"type":"article-journal","container-title":"The Journal of Chemical Physics","DOI":"10.1063/1.3073302","ISSN":"0021-9606, 1089-7690","issue":"5","journalAbbreviation":"The Journal of Chemical Physics","language":"en","page":"054112","source":"DOI.org (Crossref)","title":"A long-range-corrected density functional that performs well for both ground-state properties and time-dependent density functional theory excitation energies, including charge-transfer excited states","volume":"130","author":[{"family":"Rohrdanz","given":"Mary A."},{"family":"Martins","given":"Katie M."},{"family":"Herbert","given":"John M."}],"issued":{"date-parts":[["2009",2,7]]}},"locator":"-"}],"schema":"https://github.com/citation-style-language/schema/raw/master/csl-citation.json"}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27</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WB97</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{"citationID":"k6ZIhFZA","properties":{"formattedCitation":"\\super 28\\nosupersub{}","plainCitation":"28","noteIndex":0},"citationItems":[{"id":"fr4GBLLx/ZtzYYVkq","uris":["http://zotero.org/users/local/Is09w6Sh/items/XQM9J8KN"],"itemData":{"id":232,"type":"article-journal","container-title":"The Journal of Chemical Physics","DOI":"10.1063/1.2834918","ISSN":"0021-9606, 1089-7690","issue":"8","journalAbbreviation":"The Journal of Chemical Physics","language":"en","page":"084106","source":"DOI.org (Crossref)","title":"Systematic optimization of long-range corrected hybrid density functionals","volume":"128","author":[{"family":"Chai","given":"Jeng-Da"},{"family":"Head-Gordon","given":"Martin"}],"issued":{"date-parts":[["2008",2,28]]}}}],"schema":"https://github.com/citation-style-language/schema/raw/master/csl-citation.json"}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28</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WB97X</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{"citationID":"FwOeDsk2","properties":{"formattedCitation":"\\super 28\\nosupersub{}","plainCitation":"28","noteIndex":0},"citationItems":[{"id":"fr4GBLLx/ZtzYYVkq","uris":["http://zotero.org/users/local/Is09w6Sh/items/XQM9J8KN"],"itemData":{"id":232,"type":"article-journal","container-title":"The Journal of Chemical Physics","DOI":"10.1063/1.2834918","ISSN":"0021-9606, 1089-7690","issue":"8","journalAbbreviation":"The Journal of Chemical Physics","language":"en","page":"084106","source":"DOI.org (Crossref)","title":"Systematic optimization of long-range corrected hybrid density functionals","volume":"128","author":[{"family":"Chai","given":"Jeng-Da"},{"family":"Head-Gordon","given":"Martin"}],"issued":{"date-parts":[["2008",2,28]]}}}],"schema":"https://github.com/citation-style-language/schema/raw/master/csl-citation.json"}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28</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xml:space="preserve">. </w:t>
      </w:r>
    </w:p>
    <w:p w14:paraId="5F1E5C1D" w14:textId="20D02D97" w:rsidR="004D374A" w:rsidRPr="00731D0E" w:rsidRDefault="004D374A" w:rsidP="004D374A">
      <w:pPr>
        <w:rPr>
          <w:rFonts w:ascii="Times New Roman" w:eastAsia="Times New Roman" w:hAnsi="Times New Roman" w:cs="Times New Roman"/>
          <w:szCs w:val="24"/>
          <w:lang w:val="en-US"/>
        </w:rPr>
      </w:pPr>
      <w:r w:rsidRPr="00731D0E">
        <w:rPr>
          <w:rFonts w:ascii="Times New Roman" w:eastAsia="Times New Roman" w:hAnsi="Times New Roman" w:cs="Times New Roman"/>
          <w:szCs w:val="24"/>
          <w:lang w:val="en-US"/>
        </w:rPr>
        <w:t xml:space="preserve">Rare functionals: </w:t>
      </w:r>
      <w:r w:rsidR="007232B5" w:rsidRPr="00731D0E">
        <w:rPr>
          <w:rFonts w:ascii="Times New Roman" w:eastAsia="Times New Roman" w:hAnsi="Times New Roman" w:cs="Times New Roman"/>
          <w:szCs w:val="24"/>
          <w:lang w:val="en-US"/>
        </w:rPr>
        <w:t>DLDF</w:t>
      </w:r>
      <w:r w:rsidR="007232B5"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{"citationID":"79ulj86G","properties":{"formattedCitation":"\\super 29\\nosupersub{}","plainCitation":"29","noteIndex":0},"citationItems":[{"id":"fr4GBLLx/lI7YKiWG","uris":["http://zotero.org/users/local/Is09w6Sh/items/VZIA2Y44"],"itemData":{"id":81,"type":"article-journal","container-title":"Physical Review Letters","DOI":"10.1103/PhysRevLett.103.263201","ISSN":"0031-9007, 1079-7114","issue":"26","journalAbbreviation":"Phys. Rev. Lett.","language":"en","page":"263201","source":"DOI.org (Crossref)","title":"Dispersionless Density Functional Theory","volume":"103","author":[{"family":"Pernal","given":"Katarzyna"},{"family":"Podeszwa","given":"Rafał"},{"family":"Patkowski","given":"Konrad"},{"family":"Szalewicz","given":"Krzysztof"}],"issued":{"date-parts":[["2009",12,29]]}}}],"schema":"https://github.com/citation-style-language/schema/raw/master/csl-citation.json"} </w:instrText>
      </w:r>
      <w:r w:rsidR="007232B5"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lang w:val="en-US"/>
        </w:rPr>
        <w:t>29</w:t>
      </w:r>
      <w:r w:rsidR="007232B5" w:rsidRPr="00731D0E">
        <w:rPr>
          <w:rStyle w:val="a3"/>
          <w:rFonts w:ascii="Times New Roman" w:hAnsi="Times New Roman" w:cs="Times New Roman"/>
          <w:b w:val="0"/>
          <w:bCs w:val="0"/>
          <w:i w:val="0"/>
          <w:iCs w:val="0"/>
          <w:szCs w:val="24"/>
        </w:rPr>
        <w:fldChar w:fldCharType="end"/>
      </w:r>
      <w:r w:rsidR="007232B5" w:rsidRPr="00731D0E">
        <w:rPr>
          <w:rStyle w:val="a3"/>
          <w:rFonts w:ascii="Times New Roman" w:hAnsi="Times New Roman" w:cs="Times New Roman"/>
          <w:b w:val="0"/>
          <w:bCs w:val="0"/>
          <w:i w:val="0"/>
          <w:iCs w:val="0"/>
          <w:szCs w:val="24"/>
          <w:lang w:val="en-US"/>
        </w:rPr>
        <w:t xml:space="preserve">, </w:t>
      </w:r>
      <w:r w:rsidRPr="00731D0E">
        <w:rPr>
          <w:rFonts w:ascii="Times New Roman" w:eastAsia="Times New Roman" w:hAnsi="Times New Roman" w:cs="Times New Roman"/>
          <w:szCs w:val="24"/>
          <w:lang w:val="en-US"/>
        </w:rPr>
        <w:t>B97-1</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{"citationID":"c4klazrA","properties":{"formattedCitation":"\\super 30\\nosupersub{}","plainCitation":"30","noteIndex":0},"citationItems":[{"id":"fr4GBLLx/iIn4h2OK","uris":["http://zotero.org/users/local/Is09w6Sh/items/C7KF94PT"],"itemData":{"id":53,"type":"article-journal","container-title":"The Journal of Chemical Physics","DOI":"10.1063/1.477267","ISSN":"0021-9606, 1089-7690","issue":"15","journalAbbreviation":"The Journal of Chemical Physics","language":"en","page":"6264-6271","source":"DOI.org (Crossref)","title":"Development and assessment of new exchange-correlation functionals","volume":"109","author":[{"family":"Hamprecht","given":"Fred A."},{"family":"Cohen","given":"Aron J."},{"family":"Tozer","given":"David J."},{"family":"Handy","given":"Nicholas C."}],"issued":{"date-parts":[["1998",10,15]]}}}],"schema":"https://github.com/citation-style-language/schema/raw/master/csl-citation.json"}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lang w:val="en-US"/>
        </w:rPr>
        <w:t>30</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B97-2</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{"citationID":"mLIvN5lH","properties":{"formattedCitation":"\\super 31\\nosupersub{}","plainCitation":"31","noteIndex":0},"citationItems":[{"id":"fr4GBLLx/tBpfZz2y","uris":["http://zotero.org/users/local/Is09w6Sh/items/MWQ8EZV2"],"itemData":{"id":55,"type":"article-journal","container-title":"The Journal of Chemical Physics","DOI":"10.1063/1.1412605","ISSN":"0021-9606, 1089-7690","issue":"20","journalAbbreviation":"The Journal of Chemical Physics","language":"en","page":"9233-9242","source":"DOI.org (Crossref)","title":"Hybrid exchange-correlation functional determined from thermochemical data and &lt;i&gt;ab initio&lt;/i&gt; potentials","volume":"115","author":[{"family":"Wilson","given":"Philip J."},{"family":"Bradley","given":"Thomas J."},{"family":"Tozer","given":"David J."}],"issued":{"date-parts":[["2001",11,22]]}}}],"schema":"https://github.com/citation-style-language/schema/raw/master/csl-citation.json"}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lang w:val="en-US"/>
        </w:rPr>
        <w:t>31</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B97-3</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{"citationID":"WSDL2TlB","properties":{"formattedCitation":"\\super 32\\nosupersub{}","plainCitation":"32","noteIndex":0},"citationItems":[{"id":"fr4GBLLx/6xsmYYGL","uris":["http://zotero.org/users/local/Is09w6Sh/items/DP6F2IIU"],"itemData":{"id":57,"type":"article-journal","container-title":"The Journal of Chemical Physics","DOI":"10.1063/1.2061227","ISSN":"0021-9606, 1089-7690","issue":"12","journalAbbreviation":"The Journal of Chemical Physics","language":"en","page":"121103","source":"DOI.org (Crossref)","title":"Semiempirical hybrid functional with improved performance in an extensive chemical assessment","volume":"123","author":[{"family":"Keal","given":"Thomas W."},{"family":"Tozer","given":"David J."}],"issued":{"date-parts":[["2005",9,22]]}}}],"schema":"https://github.com/citation-style-language/schema/raw/master/csl-citation.json"}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rPr>
        <w:t>32</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EDF1</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{"citationID":"07xFm1qy","properties":{"formattedCitation":"\\super 33\\nosupersub{}","plainCitation":"33","noteIndex":0},"citationItems":[{"id":"fr4GBLLx/TTRGofih","uris":["http://zotero.org/users/local/Is09w6Sh/items/7C4FQBE5"],"itemData":{"id":99,"type":"article-journal","abstract":"Using a set of accurate experimental data for calibration, we have constructed an empirical exchange-correlation density functional, EDF1. When applied self-consistently with the 6-31 q G ) basis set, EDF1 yields results in significantly better agreement with the experimental data than either the B-LYP or B3-LYP functional. q 1998 Elsevier Science B.V.","container-title":"Chemical Physics Letters","DOI":"10.1016/S0009-2614(97)01282-7","ISSN":"00092614","issue":"1-2","journalAbbreviation":"Chemical Physics Letters","language":"en","page":"6-11","source":"DOI.org (Crossref)","title":"Empirical density functionals","volume":"284","author":[{"family":"Adamson","given":"Ross D"},{"family":"Gill","given":"Peter M.W"},{"family":"Pople","given":"John A"}],"issued":{"date-parts":[["1998",2]]}}}],"schema":"https://github.com/citation-style-language/schema/raw/master/csl-citation.json"}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rPr>
        <w:t>33</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EDF2</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{"citationID":"ZjjBzCTS","properties":{"formattedCitation":"\\super 34\\nosupersub{}","plainCitation":"34","noteIndex":0},"citationItems":[{"id":"fr4GBLLx/ybztiW7e","uris":["http://zotero.org/users/local/Is09w6Sh/items/DHLUSMBD"],"itemData":{"id":102,"type":"article-journal","abstract":"The majority of calculations of molecular vibrational spectra are based on the harmonic approximation but are compared (usually after empirical scaling) with experimental anharmonic frequencies. Any agreement that is observed in such cases must be attributable to fortuitous cancellation of errors and it would certainly be preferable to develop a more rigorous computational approach. In this paper, we introduce a new density functional model (EDF2) that is explicitly designed to yield accurate harmonic frequencies, and we present numerical results for a wide variety of molecules whose experimental harmonic frequencies are known. The EDF2 model is found to be significantly more accurate than other DFT models and competitive with the computationally expensive CCSD(T) method.","container-title":"Australian Journal of Chemistry","DOI":"10.1071/CH03263","ISSN":"0004-9425","issue":"4","journalAbbreviation":"Aust. J. Chem.","language":"en","page":"365","source":"DOI.org (Crossref)","title":"EDF2: A Density Functional for Predicting Molecular Vibrational Frequencies","title-short":"EDF2","volume":"57","author":[{"family":"Lin","given":"Ching Yeh"},{"family":"George","given":"Michael W."},{"family":"Gill","given":"Peter M. W."}],"issued":{"date-parts":[["2004"]]}}}],"schema":"https://github.com/citation-style-language/schema/raw/master/csl-citation.json"}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rPr>
        <w:t>34</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VSXC</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{"citationID":"17d1Admm","properties":{"formattedCitation":"\\super 35\\nosupersub{}","plainCitation":"35","noteIndex":0},"citationItems":[{"id":"fr4GBLLx/wStV70Bp","uris":["http://zotero.org/users/local/Is09w6Sh/items/WTHJD6AA"],"itemData":{"id":229,"type":"article-journal","container-title":"The Journal of Chemical Physics","DOI":"10.1063/1.476577","ISSN":"0021-9606, 1089-7690","issue":"2","journalAbbreviation":"The Journal of Chemical Physics","language":"en","page":"400-410","source":"DOI.org (Crossref)","title":"A novel form for the exchange-correlation energy functional","volume":"109","author":[{"family":"Van Voorhis","given":"Troy"},{"family":"Scuseria","given":"Gustavo E."}],"issued":{"date-parts":[["1998",7,8]]}}}],"schema":"https://github.com/citation-style-language/schema/raw/master/csl-citation.json"}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rPr>
        <w:t>35</w:t>
      </w:r>
      <w:r w:rsidRPr="00731D0E">
        <w:rPr>
          <w:rStyle w:val="a3"/>
          <w:rFonts w:ascii="Times New Roman" w:hAnsi="Times New Roman" w:cs="Times New Roman"/>
          <w:b w:val="0"/>
          <w:bCs w:val="0"/>
          <w:i w:val="0"/>
          <w:iCs w:val="0"/>
          <w:szCs w:val="24"/>
        </w:rPr>
        <w:fldChar w:fldCharType="end"/>
      </w:r>
      <w:r w:rsidRPr="00731D0E">
        <w:rPr>
          <w:rStyle w:val="a3"/>
          <w:rFonts w:ascii="Times New Roman" w:hAnsi="Times New Roman" w:cs="Times New Roman"/>
          <w:szCs w:val="24"/>
        </w:rPr>
        <w:t xml:space="preserve">, </w:t>
      </w:r>
      <w:r w:rsidRPr="00731D0E">
        <w:rPr>
          <w:rFonts w:ascii="Times New Roman" w:eastAsia="Times New Roman" w:hAnsi="Times New Roman" w:cs="Times New Roman"/>
          <w:szCs w:val="24"/>
          <w:lang w:val="en-US"/>
        </w:rPr>
        <w:t>CHACHIYO</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{"citationID":"hU2nEgMI","properties":{"formattedCitation":"\\super 36,37\\nosupersub{}","plainCitation":"36,37","noteIndex":0},"citationItems":[{"id":"fr4GBLLx/AMObt6F7","uris":["http://zotero.org/users/local/Is09w6Sh/items/5MSRB3T4"],"itemData":{"id":94,"type":"article-journal","abstract":"A curious behavior of electron correlation energy is explored. Namely, the correlation energy is the energy that tends to drive the system toward that of the uniform electron gas. As such, the energy assumes its maximum value when a gradient of density is zero. As the gradient increases, the energy is diminished by a gradient suppressing factor, designed to attenuate the energy from its maximum value similar to the shape of a bell curve. Based on this behavior, we constructed a very simple mathematical formula that predicted the correlation energy of atoms and molecules. Combined with our proposed exchange energy functional, we calculated the correlation, the total, the ionization, and the atomization energies of test atoms and molecules; and despite the unique simplicities, the functionals’ accuracies are in the top tier performance, competitive to the B3LYP, BLYP, PBE, TPSS, and M11.","container-title":"Computational and Theoretical Chemistry","DOI":"10.1016/j.comptc.2019.112669","ISSN":"2210271X","journalAbbreviation":"Computational and Theoretical Chemistry","language":"en","page":"112669","source":"DOI.org (Crossref)","title":"Understanding electron correlation energy through density functional theory","volume":"1172","author":[{"family":"Chachiyo","given":"Teepanis"},{"family":"Chachiyo","given":"Hathaithip"}],"issued":{"date-parts":[["2020",2]]}}},{"id":"fr4GBLLx/GCGFvPmM","uris":["http://zotero.org/users/local/Is09w6Sh/items/7XYVUACW"],"itemData":{"id":95,"type":"article-journal","abstract":"A non-empirical exchange functional based on an interpolation between two limits of electron density, slowly varying limit and asymptotic limit, is proposed. I</w:instrText>
      </w:r>
      <w:r w:rsidR="00D345AE" w:rsidRPr="00060546">
        <w:rPr>
          <w:rStyle w:val="a3"/>
          <w:rFonts w:ascii="Times New Roman" w:hAnsi="Times New Roman" w:cs="Times New Roman"/>
          <w:szCs w:val="24"/>
          <w:lang w:val="en-US"/>
        </w:rPr>
        <w:instrText>n the slowly varying limit, we follow the study by Kleinman from 1984 which considered the response of a free-electron gas to an external periodic potential, but further assume that the perturbing potential also induces Bragg di</w:instrText>
      </w:r>
      <w:r w:rsidR="00D345AE">
        <w:rPr>
          <w:rStyle w:val="a3"/>
          <w:rFonts w:ascii="Times New Roman" w:hAnsi="Times New Roman" w:cs="Times New Roman"/>
          <w:szCs w:val="24"/>
        </w:rPr>
        <w:instrText>ﬀ</w:instrText>
      </w:r>
      <w:r w:rsidR="00D345AE" w:rsidRPr="00060546">
        <w:rPr>
          <w:rStyle w:val="a3"/>
          <w:rFonts w:ascii="Times New Roman" w:hAnsi="Times New Roman" w:cs="Times New Roman"/>
          <w:szCs w:val="24"/>
          <w:lang w:val="en-US"/>
        </w:rPr>
        <w:instrText xml:space="preserve">raction of the Fermi electrons. The interpolation function is motivated by the exact exchange functional of a hydrogen atom. Combined with our recently proposed correlation functional, tests on 56 small molecules show that, for the </w:instrText>
      </w:r>
      <w:r w:rsidR="00D345AE">
        <w:rPr>
          <w:rStyle w:val="a3"/>
          <w:rFonts w:ascii="Times New Roman" w:hAnsi="Times New Roman" w:cs="Times New Roman"/>
          <w:szCs w:val="24"/>
        </w:rPr>
        <w:instrText>ﬁ</w:instrText>
      </w:r>
      <w:r w:rsidR="00D345AE" w:rsidRPr="00060546">
        <w:rPr>
          <w:rStyle w:val="a3"/>
          <w:rFonts w:ascii="Times New Roman" w:hAnsi="Times New Roman" w:cs="Times New Roman"/>
          <w:szCs w:val="24"/>
          <w:lang w:val="en-US"/>
        </w:rPr>
        <w:instrText xml:space="preserve">rst-row molecules, the exchange-correlation combo predicts the total energies four times more accurately than the presently available Quantum Monte Carlo results. For the second-row molecules, errors of the core electrons exchange energies can be corrected, leading to the most accurate </w:instrText>
      </w:r>
      <w:r w:rsidR="00D345AE">
        <w:rPr>
          <w:rStyle w:val="a3"/>
          <w:rFonts w:ascii="Times New Roman" w:hAnsi="Times New Roman" w:cs="Times New Roman"/>
          <w:szCs w:val="24"/>
        </w:rPr>
        <w:instrText>ﬁ</w:instrText>
      </w:r>
      <w:r w:rsidR="00D345AE" w:rsidRPr="00060546">
        <w:rPr>
          <w:rStyle w:val="a3"/>
          <w:rFonts w:ascii="Times New Roman" w:hAnsi="Times New Roman" w:cs="Times New Roman"/>
          <w:szCs w:val="24"/>
          <w:lang w:val="en-US"/>
        </w:rPr>
        <w:instrText>rst- and second-row molecular total energy predictions reported to date despite minimal computational e</w:instrText>
      </w:r>
      <w:r w:rsidR="00D345AE">
        <w:rPr>
          <w:rStyle w:val="a3"/>
          <w:rFonts w:ascii="Times New Roman" w:hAnsi="Times New Roman" w:cs="Times New Roman"/>
          <w:szCs w:val="24"/>
        </w:rPr>
        <w:instrText>ﬀ</w:instrText>
      </w:r>
      <w:r w:rsidR="00D345AE" w:rsidRPr="00060546">
        <w:rPr>
          <w:rStyle w:val="a3"/>
          <w:rFonts w:ascii="Times New Roman" w:hAnsi="Times New Roman" w:cs="Times New Roman"/>
          <w:szCs w:val="24"/>
          <w:lang w:val="en-US"/>
        </w:rPr>
        <w:instrText xml:space="preserve">orts. The calculated bond energies, zero point energies, and dipole moments are also presented, which do not outperform other methods.","container-title":"Molecules","DOI":"10.3390/molecules25153485","ISSN":"1420-3049","issue":"15","journalAbbreviation":"Molecules","language":"en","page":"3485","source":"DOI.org (Crossref)","title":"Simple and Accurate Exchange Energy for Density Functional Theory","volume":"25","author":[{"family":"Chachiyo","given":"Teepanis"},{"family":"Chachiyo","given":"Hathaithip"}],"issued":{"date-parts":[["2020",7,31]]}}}],"schema":"https://github.com/citation-style-language/schema/raw/master/csl-citation.json"}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lang w:val="en-US"/>
        </w:rPr>
        <w:t>36,37</w:t>
      </w:r>
      <w:r w:rsidRPr="00731D0E">
        <w:rPr>
          <w:rStyle w:val="a3"/>
          <w:rFonts w:ascii="Times New Roman" w:hAnsi="Times New Roman" w:cs="Times New Roman"/>
          <w:b w:val="0"/>
          <w:bCs w:val="0"/>
          <w:i w:val="0"/>
          <w:iCs w:val="0"/>
          <w:szCs w:val="24"/>
        </w:rPr>
        <w:fldChar w:fldCharType="end"/>
      </w:r>
    </w:p>
    <w:p w14:paraId="71963D8E" w14:textId="72BA31C8" w:rsidR="001D0E2B" w:rsidRPr="00731D0E" w:rsidRDefault="007A1F72" w:rsidP="00B12C3A">
      <w:pPr>
        <w:widowControl w:val="0"/>
        <w:autoSpaceDE w:val="0"/>
        <w:autoSpaceDN w:val="0"/>
        <w:adjustRightInd w:val="0"/>
        <w:spacing w:after="0" w:line="240" w:lineRule="auto"/>
        <w:rPr>
          <w:rFonts w:ascii="Times New Roman" w:hAnsi="Times New Roman" w:cs="Times New Roman"/>
          <w:szCs w:val="24"/>
          <w:lang w:val="en-US"/>
        </w:rPr>
      </w:pPr>
      <w:r w:rsidRPr="00731D0E">
        <w:rPr>
          <w:rFonts w:ascii="Times New Roman" w:eastAsia="Times New Roman" w:hAnsi="Times New Roman" w:cs="Times New Roman"/>
          <w:szCs w:val="24"/>
          <w:lang w:val="en-US"/>
        </w:rPr>
        <w:t>QTP family: CAMQTP00</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{"citationID":"TVCf6pS8","properties":{"formattedCitation":"\\super 38\\nosupersub{}","plainCitation":"38","noteIndex":0},"citationItems":[{"id":"fr4GBLLx/5L288ELH","uris":["http://zotero.org/users/local/Is09w6Sh/items/VJ5N7PVR"],"itemData":{"id":84,"type":"article-journal","container-title":"The Journal of Chemical Physics","DOI":"10.1063/1.4871409","ISSN":"0021-9606, 1089-7690","issue":"18","journalAbbreviation":"The Journal of Chemical Physics","language":"en","page":"18A534","source":"DOI.org (Crossref)","title":"Increasing the applicability of density functional theory. IV. Consequences of ionization-potential improved exchange-correlation potentials","volume":"140","author":[{"family":"Verma","given":"Prakash"},{"family":"Bartlett","given":"Rodney J."}],"issued":{"date-parts":[["2014",5,14]]}}}],"schema":"https://github.com/citation-style-language/schema/raw/master/csl-citation.json"}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D17749" w:rsidRPr="00731D0E">
        <w:rPr>
          <w:rFonts w:ascii="Times New Roman" w:hAnsi="Times New Roman" w:cs="Times New Roman"/>
          <w:szCs w:val="24"/>
          <w:vertAlign w:val="superscript"/>
          <w:lang w:val="en-US"/>
        </w:rPr>
        <w:t>38</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CAMQTP01</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{"citationID":"jbp0OY0D","properties":{"formattedCitation":"\\super 39\\nosupersub{}","plainCitation":"39","noteIndex":0},"citationItems":[{"id":"fr4GBLLx/LLBSyZDl","uris":["http://zotero.org/users/local/Is09w6Sh/items/M9UUQWBM"],"itemData":{"id":87,"type":"article-journal","container-title":"The Journal of Chemical Physics","DOI":"10.1063/1.4955497","ISSN":"0021-9606, 1089-7690","issue":"3","journalAbbreviation":"The Journal of Chemical Physics","language":"en","page":"034107","source":"DOI.org (Crossref)","title":"The QTP family of consistent functionals and potentials in Kohn-Sham density functional theory","volume":"145","author":[{"family":"Jin","given":"Yifan"},{"family":"Bartlett","given":"Rodney J."}],"issued":{"date-parts":[["2016",7,21]]}}}],"schema":"https://github.com/citation-style-language/schema/raw/master/csl-citation.json"}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6160F9" w:rsidRPr="00731D0E">
        <w:rPr>
          <w:rFonts w:ascii="Times New Roman" w:hAnsi="Times New Roman" w:cs="Times New Roman"/>
          <w:szCs w:val="24"/>
          <w:vertAlign w:val="superscript"/>
          <w:lang w:val="en-US"/>
        </w:rPr>
        <w:t>39</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CAMQTP02</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{"citationID":"RnB3UgFt","properties":{"formattedCitation":"\\super 40\\nosupersub{}","plainCitation":"40","noteIndex":0},"citationItems":[{"id":"fr4GBLLx/jtRw1Ozo","uris":["http://zotero.org/users/local/Is09w6Sh/items/YBI2XUUQ"],"itemData":{"id":90,"type":"article-journal","container-title":"The Journal of Chemical Physics","DOI":"10.1063/1.5025723","ISSN":"0021-9606, 1089-7690","issue":"18","journalAbbreviation":"The Journal of Chemical Physics","language":"en","page":"184106","source":"DOI.org (Crossref)","title":"Non-empirical exchange-correlation parameterizations based on exact conditions from correlated orbital theory","volume":"148","author":[{"family":"Haiduke","given":"Roberto Luiz A."},{"family":"Bartlett","given":"Rodney J."}],"issued":{"date-parts":[["2018",5,14]]}}}],"schema":"https://github.com/citation-style-language/schema/raw/master/csl-citation.json"}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800566" w:rsidRPr="00731D0E">
        <w:rPr>
          <w:rFonts w:ascii="Times New Roman" w:hAnsi="Times New Roman" w:cs="Times New Roman"/>
          <w:szCs w:val="24"/>
          <w:vertAlign w:val="superscript"/>
          <w:lang w:val="en-US"/>
        </w:rPr>
        <w:t>40</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LC-QTP</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{"citationID":"4QSNdGpg","properties":{"formattedCitation":"\\super 40\\nosupersub{}","plainCitation":"40","noteIndex":0},"citationItems":[{"id":"fr4GBLLx/jtRw1Ozo","uris":["http://zotero.org/users/local/Is09w6Sh/items/YBI2XUUQ"],"itemData":{"id":90,"type":"article-journal","container-title":"The Journal of Chemical Physics","DOI":"10.1063/1.5025723","ISSN":"0021-9606, 1089-7690","issue":"18","journalAbbreviation":"The Journal of Chemical Physics","language":"en","page":"184106","source":"DOI.org (Crossref)","title":"Non-empirical exchange-correlation parameterizations based on exact conditions from correlated orbital theory","volume":"148","author":[{"family":"Haiduke","given":"Roberto Luiz A."},{"family":"Bartlett","given":"Rodney J."}],"issued":{"date-parts":[["2018",5,14]]}}}],"schema":"https://github.com/citation-style-language/schema/raw/master/csl-citation.json"}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7232B5" w:rsidRPr="00731D0E">
        <w:rPr>
          <w:rFonts w:ascii="Times New Roman" w:hAnsi="Times New Roman" w:cs="Times New Roman"/>
          <w:szCs w:val="24"/>
          <w:vertAlign w:val="superscript"/>
          <w:lang w:val="en-US"/>
        </w:rPr>
        <w:t>40</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QTP17</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{"citationID":"zUgjVD9j","properties":{"formattedCitation":"\\super 41\\nosupersub{}","plainCitation":"41","noteIndex":0},"citationItems":[{"id":"fr4GBLLx/wDFPym4F","uris":["http://zotero.org/users/local/Is09w6Sh/items/6257IJ8E"],"itemData":{"id":193,"type":"article-journal","container-title":"The Journal of Chemical Physics","DOI":"10.1063/1.5038434","ISSN":"0021-9606, 1089-7690","issue":"6","journalAbbreviation":"The Journal of Chemical Physics","language":"en","page":"064111","source":"DOI.org (Crossref)","title":"Accurate computation of X-ray absorption spectra with ionization potential optimized global hybrid functional","volume":"149","author":[{"family":"Jin","given":"Yifan"},{"family":"Bartlett","given":"Rodney J."}],"issued":{"date-parts":[["2018",8,14]]}}}],"schema":"https://github.com/citation-style-language/schema/raw/master/csl-citation.json"}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7232B5" w:rsidRPr="00731D0E">
        <w:rPr>
          <w:rFonts w:ascii="Times New Roman" w:hAnsi="Times New Roman" w:cs="Times New Roman"/>
          <w:szCs w:val="24"/>
          <w:vertAlign w:val="superscript"/>
          <w:lang w:val="en-US"/>
        </w:rPr>
        <w:t>41</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w:t>
      </w:r>
    </w:p>
    <w:p w14:paraId="0585B58B" w14:textId="354BAEFB" w:rsidR="001D0E2B" w:rsidRPr="00731D0E" w:rsidRDefault="007A1F72" w:rsidP="004D374A">
      <w:pPr>
        <w:rPr>
          <w:rFonts w:ascii="Times New Roman" w:eastAsia="Times New Roman" w:hAnsi="Times New Roman" w:cs="Times New Roman"/>
          <w:szCs w:val="24"/>
          <w:lang w:val="en-US"/>
        </w:rPr>
      </w:pPr>
      <w:r w:rsidRPr="00731D0E">
        <w:rPr>
          <w:rFonts w:ascii="Times New Roman" w:eastAsia="Times New Roman" w:hAnsi="Times New Roman" w:cs="Times New Roman"/>
          <w:szCs w:val="24"/>
          <w:lang w:val="en-US"/>
        </w:rPr>
        <w:t>SCAN family: SCAN</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{"citationID":"zPeDQjHr","properties":{"formattedCitation":"\\super 42\\nosupersub{}","plainCitation":"42","noteIndex":0},"citationItems":[{"id":"fr4GBLLx/VCahlIQf","uris":["http://zotero.org/users/local/Is09w6Sh/items/LPZCMX7W"],"itemData":{"id":202,"type":"article-journal","container-title":"Physical Review Letters","DOI":"10.1103/PhysRevLett.115.036402","ISSN":"0031-9007, 1079-7114","issue":"3","journalAbbreviation":"Phys. Rev. Lett.","language":"en","page":"036402","source":"DOI.org (Crossref)","title":"Strongly Constrained and Appropriately Normed Semilocal Density Functional","volume":"115","author":[{"family":"Sun","given":"Jianwei"},{"family":"Ruzsinszky","given":"Adrienn"},{"family":"Perdew","given":"John P."}],"issued":{"date-parts":[["2015",7,14]]}}}],"schema":"https://github.com/citation-style-language/schema/raw/master/csl-citation.json"}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7232B5" w:rsidRPr="00731D0E">
        <w:rPr>
          <w:rFonts w:ascii="Times New Roman" w:hAnsi="Times New Roman" w:cs="Times New Roman"/>
          <w:szCs w:val="24"/>
          <w:vertAlign w:val="superscript"/>
          <w:lang w:val="en-US"/>
        </w:rPr>
        <w:t>42</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RSCAN</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{"citationID":"ouW7oEXf","properties":{"formattedCitation":"\\super 43\\nosupersub{}","plainCitation":"43","noteIndex":0},"citationItems":[{"id":"fr4GBLLx/WfEB2yHG","uris":["http://zotero.org/users/local/Is09w6Sh/items/6IDD9BNJ"],"itemData":{"id":196,"type":"article-journal","abstract":"We propose modiﬁcations to the functional form of the Strongly Constrained and Appropriately Normed (SCAN) density functional to eliminate numerical instabilities. This is necessary to allow reliable, automatic generation of pseudopotentials (including projector augmentedwave potentials). The regularized SCAN is designed to match the original form very closely, and we show that its performance remains comparable.","container-title":"The Journal of Chemical Physics","DOI":"10.1063/1.5094646","ISSN":"0021-9606, 1089-7690","issue":"16","journalAbbreviation":"J. Chem. Phys.","language":"en","page":"161101","source":"DOI.org (Crossref)","title":"Regularized SCAN functional","volume":"150","author":[{"family":"Bartók","given":"Albert P."},{"family":"Yates","given":"Jonathan R."}],"issued":{"date-parts":[["2019",4,28]]}}}],"schema":"https://github.com/citation-style-language/schema/raw/master/csl-citation.json"}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7232B5" w:rsidRPr="00731D0E">
        <w:rPr>
          <w:rFonts w:ascii="Times New Roman" w:hAnsi="Times New Roman" w:cs="Times New Roman"/>
          <w:szCs w:val="24"/>
          <w:vertAlign w:val="superscript"/>
          <w:lang w:val="en-US"/>
        </w:rPr>
        <w:t>43</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r</w:t>
      </w:r>
      <w:r w:rsidRPr="00731D0E">
        <w:rPr>
          <w:rFonts w:ascii="Times New Roman" w:eastAsia="Times New Roman" w:hAnsi="Times New Roman" w:cs="Times New Roman"/>
          <w:szCs w:val="24"/>
          <w:vertAlign w:val="superscript"/>
          <w:lang w:val="en-US"/>
        </w:rPr>
        <w:t>2</w:t>
      </w:r>
      <w:r w:rsidRPr="00731D0E">
        <w:rPr>
          <w:rFonts w:ascii="Times New Roman" w:eastAsia="Times New Roman" w:hAnsi="Times New Roman" w:cs="Times New Roman"/>
          <w:szCs w:val="24"/>
          <w:lang w:val="en-US"/>
        </w:rPr>
        <w:t>SCAN</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{"citationID":"TjAQ658h","properties":{"formattedCitation":"\\super 44\\nosupersub{}","plainCitation":"44","noteIndex":0},"citationItems":[{"id":"fr4GBLLx/YFPcK94z","uris":["http://zotero.org/users/local/Is09w6Sh/items/H62CWSAM"],"itemData":{"id":199,"type":"article-journal","container-title":"The Journal of Physical Chemistry Letters","DOI":"10.1021/acs.jpclett.0c02405","ISSN":"1948-7185, 1948-7185","issue":"19","journalAbbreviation":"J. Phys. Chem. Lett.","language":"en","page":"8208-8215","source":"DOI.org (Crossref)","title":"Accurate and Numerically Efficient r &lt;sup&gt;2&lt;/sup&gt; SCAN Meta-Generalized Gradient Approximation","volume":"11","author":[{"family":"Furness","given":"James W."},{"family":"Kaplan","given":"Aaron D."},{"family":"Ning","given":"Jinliang"},{"family":"Perdew","given":"John P."},{"family":"Sun","given":"Jianwei"}],"issued":{"date-parts":[["2020",10,1]]}}}],"schema":"https://github.com/citation-style-language/schema/raw/master/csl-citation.json"}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7232B5" w:rsidRPr="00647CF7">
        <w:rPr>
          <w:rFonts w:ascii="Times New Roman" w:hAnsi="Times New Roman" w:cs="Times New Roman"/>
          <w:szCs w:val="24"/>
          <w:vertAlign w:val="superscript"/>
          <w:lang w:val="en-US"/>
        </w:rPr>
        <w:t>44</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w:t>
      </w:r>
    </w:p>
    <w:p w14:paraId="7F5B409C" w14:textId="0703E8B7" w:rsidR="00660F43" w:rsidRPr="00731D0E" w:rsidRDefault="00660F43" w:rsidP="004D374A">
      <w:pPr>
        <w:rPr>
          <w:rFonts w:ascii="Times New Roman" w:eastAsia="Times New Roman" w:hAnsi="Times New Roman" w:cs="Times New Roman"/>
          <w:szCs w:val="24"/>
          <w:lang w:val="en-US"/>
        </w:rPr>
      </w:pPr>
      <w:r w:rsidRPr="00731D0E">
        <w:rPr>
          <w:rFonts w:ascii="Times New Roman" w:eastAsia="Times New Roman" w:hAnsi="Times New Roman" w:cs="Times New Roman"/>
          <w:szCs w:val="24"/>
          <w:lang w:val="en-US"/>
        </w:rPr>
        <w:t xml:space="preserve">Minnesota </w:t>
      </w:r>
      <w:r w:rsidR="001D0E2B" w:rsidRPr="00731D0E">
        <w:rPr>
          <w:rFonts w:ascii="Times New Roman" w:eastAsia="Times New Roman" w:hAnsi="Times New Roman" w:cs="Times New Roman"/>
          <w:szCs w:val="24"/>
          <w:lang w:val="en-US"/>
        </w:rPr>
        <w:t>family</w:t>
      </w:r>
      <w:r w:rsidRPr="00731D0E">
        <w:rPr>
          <w:rFonts w:ascii="Times New Roman" w:eastAsia="Times New Roman" w:hAnsi="Times New Roman" w:cs="Times New Roman"/>
          <w:szCs w:val="24"/>
          <w:lang w:val="en-US"/>
        </w:rPr>
        <w:t>: MPWLYP1W</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{"citationID":"Do4mWrId","properties":{"formattedCitation":"\\super 45\\nosupersub{}","plainCitation":"45","noteIndex":0},"citationItems":[{"id":"fr4GBLLx/vLU5lZdP","uris":["http://zotero.org/users/local/Is09w6Sh/items/8EHNEDYC"],"itemData":{"id":172,"type":"article-journal","container-title":"The Journal of Physical Chemistry B","DOI":"10.1021/jp052436c","ISSN":"1520-6106, 1520-5207","issue":"33","journalAbbreviation":"J. Phys. Chem. B","language":"en","page":"15677-15683","source":"DOI.org (Crossref)","title":"Improved Density Functionals for Water","volume":"109","author":[{"family":"Dahlke","given":"Erin E."},{"family":"Truhlar","given":"Donald G."}],"issued":{"date-parts":[["2005",8]]}}}],"schema":"https://github.com/citation-style-language/schema/raw/master/csl-citation.json"}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45</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GAM</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{"citationID":"AC73nguK","properties":{"formattedCitation":"\\super 46\\nosupersub{}","plainCitation":"46","noteIndex":0},"citationItems":[{"id":"fr4GBLLx/D6gbpN1w","uris":["http://zotero.org/users/local/Is09w6Sh/items/K8YDP33G"],"itemData":{"id":105,"type":"article-journal","abstract":"A gradient approximation, GAM, to the exchange–correlation functional of Kohn–Sham theory with broad performance for metal and nonmetal bond energies and weak interactions is reported.\n          , \n            The goal of this work is to develop a gradient approximation to the exchange–correlation functional of Kohn–Sham density functional theory for treating molecular problems with a special emphasis on the prediction of quantities important for homogeneous catalysis and other molecular energetics. Our training and validation of exchange–correlation functionals is organized in terms of databases and subdatabases. The key properties required for homogeneous catalysis are main group bond energies (database MGBE137), transition metal bond energies (database TMBE32), reaction barrier heights (database BH76), and molecular structures (database MS10). We also consider 26 other databases, most of which are subdatabases of a newly extended broad database called Database 2015, which is presented in the present article and in its ESI. Based on the mathematical form of a nonseparable gradient approximation (NGA), as first employed in the N12 functional, we design a new functional by using Database 2015 and by adding smoothness constraints to the optimization of the functional. The resulting functional is called the gradient approximation for molecules, or GAM. The GAM functional gives better results for MGBE137, TMBE32, and BH76 than any available generalized gradient approximation (GGA) or than N12. The GAM functional also gives reasonable results for MS10 with an MUE of 0.018 Å. The GAM functional provides good results both within the training sets and outside the training sets. The convergence tests and the smooth curves of exchange–correlation enhancement factor as a function of the reduced density gradient show that the GAM functional is a smooth functional that should not lead to extra expense or instability in optimizations. NGAs, like GGAs, have the advantage over meta-GGAs and hybrid GGAs of respectively smaller grid-size requirements for integrations and lower costs for extended systems. These computational advantages combined with the relatively high accuracy for all the key properties needed for molecular catalysis make the GAM functional very promising for future applications.","container-title":"Physical Chemistry Chemical Physics","DOI":"10.1039/C5CP01425E","ISSN":"1463-9076, 1463-9084","issue":"18","journalAbbreviation":"Phys. Chem. Chem. Phys.","language":"en","page":"12146-12160","source":"DOI.org (Crossref)","title":"Nonseparable exchange–correlation functional for molecules, including homogeneous catalysis involving transition metals","volume":"17","author":[{"family":"Yu","given":"Haoyu S."},{"family":"Zhang","given":"Wenjing"},{"family":"Verma","given":"Pragya"},{"family":"He","given":"Xiao"},{"family":"Truhlar","given":"Donald G."}],"issued":{"date-parts":[["2015"]]}}}],"schema":"https://github.com/citation-style-language/schema/raw/master/csl-citation.json"}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46</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M05</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{"citationID":"9kK6g0DW","properties":{"formattedCitation":"\\super 47\\nosupersub{}","plainCitation":"47","noteIndex":0},"citationItems":[{"id":"fr4GBLLx/kbyBHD0E","uris":["http://zotero.org/users/local/Is09w6Sh/items/BE8LY5QP"],"itemData":{"id":135,"type":"article-journal","container-title":"The Journal of Chemical Physics","DOI":"10.1063/1.2126975","ISSN":"0021-9606, 1089-7690","issue":"16","journalAbbreviation":"The Journal of Chemical Physics","language":"en","page":"161103","source":"DOI.org (Crossref)","title":"Exchange-correlation functional with broad accuracy for metallic and nonmetallic compounds, kinetics, and noncovalent interactions","volume":"123","author":[{"family":"Zhao","given":"Yan"},{"family":"Schultz","given":"Nathan E."},{"family":"Truhlar","given":"D. G."}],"issued":{"date-parts":[["2005",10,22]]}}}],"schema":"https://github.com/citation-style-language/schema/raw/master/csl-citation.json"}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47</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M052X</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{"citationID":"LLltU4Nt","properties":{"formattedCitation":"\\super 48\\nosupersub{}","plainCitation":"48","noteIndex":0},"citationItems":[{"id":"fr4GBLLx/dYueXcC1","uris":["http://zotero.org/users/local/Is09w6Sh/items/925DUSCQ"],"itemData":{"id":138,"type":"article-journal","abstract":"We present a new hybrid meta exchange-correlation functional, called M05-2X, for thermochemistry, thermochemical kinetics, and noncovalent interactions. We also provide a full discussion of the new M05 functional, previously presented in a short communication. The M05 functional was parametrized including both metals and nonmetals, whereas M05-2X is a highnonlocality functional with double the amount of nonlocal exchange (2X) that is parametrized only for nonmetals. In particular, M05 was parametrized against 35 data values, and M05-2X is parametrized against 34 data values. Both functionals, along with 28 other functionals, have been comparatively assessed against 234 data values: the MGAE109/3 main-group atomization energy database, the IP13/3 ionization potential database, the EA13/3 electron affinity database, the HTBH38/4 database of barrier height for hydrogen-transfer reactions, five noncovalent databases, two databases involving metal-metal and metal-ligand bond energies, a dipole moment database, a database of four alkyl bond dissociation energies of alkanes and ethers, and three total energies of one-electron systems. We also tested the new functionals and 12 others for eight hydrogen-bonding and stacking interaction energies in nucleobase pairs, and we tested M05 and M05-2X and 19 other functionals for the geometry, dipole moment, and binding energy of HCN-BF3, which has recently been shown to be a very difficult case for density functional theory. We tested eight functionals for four more alkyl bond dissociation energies, and we tested 12 functionals for several additional bond energies with varying amounts of multireference character. On the basis of all the results for 256 data values in 18 databases in the present study, we recommend M05-2X, M05, PW6B95, PWB6K, and MPWB1K for generalpurpose applications in thermochemistry, kinetics, and noncovalent interactions involving nonmetals and we recommend M05 for studies involving both metallic and nonmetallic elements. The M05 functional, essentially uniquely among the functionals with broad applicability to chemistry, also performs well not only for main-group thermochemistry and radical reaction barrier heights but also for transition-metal-transition-metal interactions. The M05-2X functional has the best performance for thermochemical kinetics, noncovalent interactions (especially weak interaction, hydrogen bonding, π‚‚‚π stacking, and interactions energies of nucleobases), and alkyl bond dissociation energies and the best composite results for energetics, excluding metals.","container-title":"Journal of Chemical Theory and Computation","DOI":"10.1021/ct0502763","ISSN":"1549-9618, 1549-9626","issue":"2","journalAbbreviation":"J. Chem. Theory Comput.","language":"en","page":"364-382","source":"DOI.org (Crossref)","title":"Design of Density Functionals by Combining the Method of Constraint Satisfaction with Parametrization for Thermochemistry, Thermochemical Kinetics, and Noncovalent Interactions","volume":"2","author":[{"family":"Zhao","given":"Yan"},{"family":"Schultz","given":"Nathan E."},{"family":"Truhlar","given":"Donald G."}],"issued":{"date-parts":[["2006",3,1]]}}}],"schema":"https://github.com/citation-style-language/schema/raw/master/csl-citation.json"}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48</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M06</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{"citationID":"UJU1Q60S","properties":{"formattedCitation":"\\super 49\\nosupersub{}","plainCitation":"49","noteIndex":0},"citationItems":[{"id":"fr4GBLLx/BRQwFzSA","uris":["http://zotero.org/users/local/Is09w6Sh/items/APS8YY38"],"itemData":{"id":141,"type":"article-journal","container-title":"Theoretical Chemistry Accounts","DOI":"10.1007/s00214-007-0310-x","ISSN":"1432-881X, 1432-2234","issue":"1-3","journalAbbreviation":"Theor Chem Account","language":"en","page":"215-241","source":"DOI.org (Crossref)","title":"The M06 suite of density functionals for main group thermochemistry, thermochemical kinetics, noncovalent interactions, excited states, and transition elements: two new functionals and systematic testing of four M06-class functionals and 12 other functionals","title-short":"The M06 suite of density functionals for main group thermochemistry, thermochemical kinetics, noncovalent interactions, excited states, and transition elements","volume":"120","author":[{"family":"Zhao","given":"Yan"},{"family":"Truhlar","given":"Donald G."}],"issued":{"date-parts":[["2008",5]]}}}],"schema":"https://github.com/citation-style-language/schema/raw/master/csl-citation.json"}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49</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M062X</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{"citationID":"NoYBJoFo","properties":{"formattedCitation":"\\super 49\\nosupersub{}","plainCitation":"49","noteIndex":0},"citationItems":[{"id":"fr4GBLLx/BRQwFzSA","uris":["http://zotero.org/users/local/Is09w6Sh/items/APS8YY38"],"itemData":{"id":141,"type":"article-journal","container-title":"Theoretical Chemistry Accounts","DOI":"10.1007/s00214-007-0310-x","ISSN":"1432-881X, 1432-2234","issue":"1-3","journalAbbreviation":"Theor Chem Account","language":"en","page":"215-241","source":"DOI.org (Crossref)","title":"The M06 suite of density functionals for main group thermochemistry, thermochemical kinetics, noncovalent interactions, excited states, and transition elements: two new functionals and systematic testing of four M06-class functionals and 12 other functionals","title-short":"The M06 suite of density functionals for main group thermochemistry, thermochemical kinetics, noncovalent interactions, excited states, and transition elements","volume":"120","author":[{"family":"Zhao","given":"Yan"},{"family":"Truhlar","given":"Donald G."}],"issued":{"date-parts":[["2008",5]]}}}],"schema":"https://github.com/citation-style-language/schema/raw/master/csl-citation.json"}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49</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M06HF</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{"citationID":"5lDf9skC","properties":{"formattedCitation":"\\super 50\\nosupersub{}","plainCitation":"50","noteIndex":0},"citationItems":[{"id":"fr4GBLLx/fLXTJSSd","uris":["http://zotero.org/users/local/Is09w6Sh/items/3LRUJN57"],"itemData":{"id":147,"type":"article-journal","container-title":"The Journal of Physical Chemistry A","DOI":"10.1021/jp066479k","ISSN":"1089-5639, 1520-5215","issue":"49","journalAbbreviation":"J. Phys. Chem. A","language":"en","page":"13126-13130","source":"DOI.org (Crossref)","title":"Density Functional for Spectroscopy: No Long-Range Self-Interaction Error, Good Performance for Rydberg and Charge-Transfer States, and Better Performance on Average than B3LYP for Ground States","title-short":"Density Functional for Spectroscopy","volume":"110","author":[{"family":"Zhao","given":"Yan"},{"family":"Truhlar","given":"Donald G."}],"issued":{"date-parts":[["2006",12]]}}}],"schema":"https://github.com/citation-style-language/schema/raw/master/csl-citation.json"}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50</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M06L</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{"citationID":"WLtAUZiS","properties":{"formattedCitation":"\\super 51\\nosupersub{}","plainCitation":"51","noteIndex":0},"citationItems":[{"id":"fr4GBLLx/XbjIfZBp","uris":["http://zotero.org/users/local/Is09w6Sh/items/6EN6SZHB"],"itemData":{"id":144,"type":"article-journal","container-title":"The Journal of Chemical Physics","DOI":"10.1063/1.2370993","ISSN":"0021-9606, 1089-7690","issue":"19","journalAbbreviation":"The Journal of Chemical Physics","language":"en","page":"194101","source":"DOI.org (Crossref)","title":"A new local density functional for main-group thermochemistry, transition metal bonding, thermochemical kinetics, and noncovalent interactions","volume":"125","author":[{"family":"Zhao","given":"Yan"},{"family":"Truhlar","given":"Donald G."}],"issued":{"date-parts":[["2006",11,21]]}}}],"schema":"https://github.com/citation-style-language/schema/raw/master/csl-citation.json"}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51</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M08-HX</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{"citationID":"9vSF8uts","properties":{"formattedCitation":"\\super 52\\nosupersub{}","plainCitation":"52","noteIndex":0},"citationItems":[{"id":"fr4GBLLx/fwlIo5Xx","uris":["http://zotero.org/users/local/Is09w6Sh/items/ST33VDVM"],"itemData":{"id":150,"type":"article-journal","abstract":"The hybrid meta density functionals M05-2X and M06-2X have been shown to provide broad accuracy for main group chemistry. In the present article we make the functional form more ﬂexible and improve the self-interaction term in the correlation functional to improve its self-consistent-ﬁeld convergence. We also explore the constraint of enforcing the exact forms of the exchange and correlation functionals through second order (SO) in the reduced density gradient. This yields two new functionals called M08-HX and M08-SO, with different exact constraints. The new functionals are optimized against 267 diverse main-group energetic data consisting of atomization energies, ionization potentials, electron afﬁnities, proton afﬁnities, dissociation energies, isomerization energies, barrier heights, noncovalent complexation energies, and atomic energies. Then the M08-HX, M08-SO, M05-2X, and M06-2X functionals and the popular B3LYP functional are tested against 250 data that were not part of the original training data for any of the functionals, in particular 164 main-group energetic data in 7 databases, 39 bond lengths, 38 vibrational frequencies, and 9 multiplicity-changing electronic transition energies. These tests include a variety of new challenges for complex systems, including large-molecule atomization energies, organic isomerization energies, interaction energies in uracil trimers, and bond distances in crowded molecules (in particular, cyclophanes). The M08-HX functional performs slightly better than M08-SO and M06-2X on average, signiﬁcantly better than M052X, and much better than B3LYP for a combination of main-group thermochemistry, kinetics, noncovalent interactions, and electronic spectroscopy. More important than the slight improvement in accuracy afforded by M08-HX is the conformation that the optimization procedure works well for data outside the training set. Problems for which the accuracy is especially improved by the new M08-HX functional include large-molecule atomization energies, noncovalent interaction energies, conformational energies in aromatic peptides, barrier heights, multiplicity-changing excitation energies, and bond lengths in crowded molecules.","container-title":"Journal of Chemical Theory and Computation","DOI":"10.1021/ct800246v","ISSN":"1549-9618, 1549-9626","issue":"11","journalAbbreviation":"J. Chem. Theory Comput.","language":"en","page":"1849-1868","source":"DOI.org (Crossref)","title":"Exploring the Limit of Accuracy of the Global Hybrid Meta Density Functional for Main-Group Thermochemistry, Kinetics, and Noncovalent Interactions","volume":"4","author":[{"family":"Zhao","given":"Yan"},{"family":"Truhlar","given":"Donald G."}],"issued":{"date-parts":[["2008",11,11]]}}}],"schema":"https://github.com/citation-style-language/schema/raw/master/csl-citation.json"}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52</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M08-SO</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{"citationID":"vR538yhA","properties":{"formattedCitation":"\\super 52\\nosupersub{}","plainCitation":"52","noteIndex":0},"citationItems":[{"id":"fr4GBLLx/fwlIo5Xx","uris":["http://zotero.org/users/local/Is09w6Sh/items/ST33VDVM"],"itemData":{"id":150,"type":"article-journal","abstract":"The hybrid meta density functionals M05-2X and M06-2X have been shown to provide broad accuracy for main group chemistry. In the present article we make the functional form more ﬂexible and improve the self-interaction term in the correlation functional to improve its self-consistent-ﬁeld convergence. We also explore the constraint of enforcing the exact forms of the exchange and correlation functionals through second order (SO) in the reduced density gradient. This yields two new functionals called M08-HX and M08-SO, with different exact constraints. The new functionals are optimized against 267 diverse main-group energetic data consisting of atomization energies, ionization potentials, electron afﬁnities, proton afﬁnities, dissociation energies, isomerization energies, barrier heights, noncovalent complexation energies, and atomic energies. Then the M08-HX, M08-SO, M05-2X, and M06-2X functionals and the popular B3LYP functional are tested against 250 data that were not part of the original training data for any of the functionals, in particular 164 main-group energetic data in 7 databases, 39 bond lengths, 38 vibrational frequencies, and 9 multiplicity-changing electronic transition energies. These tests include a variety of new challenges for complex systems, including large-molecule atomization energies, organic isomerization energies, interaction energies in uracil trimers, and bond distances in crowded molecules (in particular, cyclophanes). The M08-HX functional performs slightly better than M08-SO and M06-2X on average, signiﬁcantly better than M052X, and much better than B3LYP for a combination of main-group thermochemistry, kinetics, noncovalent interactions, and electronic spectroscopy. More important than the slight improvement in accuracy afforded by M08-HX is the conformation that the optimization procedure works well for data outside the training set. Problems for which the accuracy is especially improved by the new M08-HX functional include large-molecule atomization energies, noncovalent interaction energies, conformational energies in aromatic peptides, barrier heights, multiplicity-changing excitation energies, and bond lengths in crowded molecules.","container-title":"Journal of Chemical Theory and Computation","DOI":"10.1021/ct800246v","ISSN":"1549-9618, 1549-9626","issue":"11","journalAbbreviation":"J. Chem. Theory Comput.","language":"en","page":"1849-1868","source":"DOI.org (Crossref)","title":"Exploring the Limit of Accuracy of the Global Hybrid Meta Density Functional for Main-Group Thermochemistry, Kinetics, and Noncovalent Interactions","volume":"4","author":[{"family":"Zhao","given":"Yan"},{"family":"Truhlar","given":"Donald G."}],"issued":{"date-parts":[["2008",11,11]]}}}],"schema":"https://github.com/citation-style-language/schema/raw/master/csl-citation.json"}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52</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M11</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{"citationID":"BGppgOxH","properties":{"formattedCitation":"\\super 53\\nosupersub{}","plainCitation":"53","noteIndex":0},"citationItems":[{"id":"fr4GBLLx/RjXuFx9V","uris":["http://zotero.org/users/local/Is09w6Sh/items/D2BW224A"],"itemData":{"id":154,"type":"article-journal","abstract":"The Minnesota family of exchangeÀcorrelation functionals, which consists of meta generalized gradient approximations (meta-GGAs) and global-hybrid meta-GGAs, has been successful for density functional calculations of molecular structure, properties, and thermochemistry, kinetics, noncovalent interactions, and spectroscopy. Here, we generalize the functional form by using range-separated hybrid meta-GGA exchange. We optimize a functional, called M11, with the new form against a broad database of energetic chemical properties and compare its performance to that of several other functionals, including previous Minnesota functionals. We require the percentage of HartreeÀFock exchange to be 100 at large interelectronic distance, and we ﬁnd an optimum percentage of 42.8 at short range. M11 has good across-the-board performance and the smallest mean unsigned error over the whole test set of 332 data; it has especially good performance for main-group atomization energies, proton aﬃnities, electron aﬃnities, alkyl bond dissociation energies, barrier heights, noncovalent interaction energies, and charge-transfer electronic excitation.","container-title":"The Journal of Physical Chemistry Letters","DOI":"10.1021/jz201170d","ISSN":"1948-7185","issue":"21","journalAbbreviation":"J. Phys. Chem. Lett.","language":"en","page":"2810-2817","source":"DOI.org (Crossref)","title":"Improving the Accuracy of Hybrid Meta-GGA Density Functionals by Range Separation","volume":"2","author":[{"family":"Peverati","given":"Roberto"},{"family":"Truhlar","given":"Donald G."}],"issued":{"date-parts":[["2011",11,3]]}}}],"schema":"https://github.com/citation-style-language/schema/raw/master/csl-citation.json"}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53</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M11L</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{"citationID":"8YOruXDW","properties":{"formattedCitation":"\\super 54\\nosupersub{}","plainCitation":"54","noteIndex":0},"citationItems":[{"id":"fr4GBLLx/Qg5XNoOe","uris":["http://zotero.org/users/local/Is09w6Sh/items/8HWABUS2"],"itemData":{"id":157,"type":"article-journal","abstract":"Local approximations to the exchange-correlation functional are of special interest because of their cost advantages and their useful accuracy for efficient calculations on systems (such as many transition metal catalysts) with significant multiconfigurational wave function character. We present a meta-GGA exchange-correlation functional, called M11-L, that employs dual-range local exchange to provide broad accuracy for both single-configurational and multiconfigurational molecules and for solid-state lattice constants. Also notable is the high accuracy (for a local functional) for chemical reaction barrier heights. The mean unsigned error on a broad chemistry database of 338 energetic data is lower than that for any other known functional, even hybrid functionals and rangeseparated hybrid functionals. This success shows that the dependence of the exchange energy density on interelectronic distance is quite different at short-range and long-range, and it establishes a new standard for the limit of what can be achieved with a local exchange-correlation functional.","container-title":"The Journal of Physical Chemistry Letters","DOI":"10.1021/jz201525m","ISSN":"1948-7185","issue":"1","journalAbbreviation":"J. Phys. Chem. Lett.","language":"en","page":"117-124","source":"DOI.org (Crossref)","title":"M11-L: A Local Density Functional That Provides Improved Accuracy for Electronic Structure Calculations in Chemistry and Physics","title-short":"M11-L","volume":"3","author":[{"family":"Peverati","given":"Roberto"},{"family":"Truhlar","given":"Donald G."}],"issued":{"date-parts":[["2012",1,5]]}}}],"schema":"https://github.com/citation-style-language/schema/raw/master/csl-citation.json"}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54</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MN12L</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{"citationID":"AlbNpq9F","properties":{"formattedCitation":"\\super 55\\nosupersub{}","plainCitation":"55","noteIndex":0},"citationItems":[{"id":"fr4GBLLx/UTHNN6ZX","uris":["http://zotero.org/users/local/Is09w6Sh/items/4K7JGAVG"],"itemData":{"id":160,"type":"article-journal","container-title":"Physical Chemistry Chemical Physics","DOI":"10.1039/c2cp42025b","ISSN":"1463-9076, 1463-9084","issue":"38","journalAbbreviation":"Phys. Chem. Chem. Phys.","language":"en","page":"13171","source":"DOI.org (Crossref)","title":"An improved and broadly accurate local approximation to the exchange–correlation density functional: The MN12-L functional for electronic structure calculations in chemistry and physics","title-short":"An improved and broadly accurate local approximation to the exchange–correlation density functional","volume":"14","author":[{"family":"Peverati","given":"Roberto"},{"family":"Truhlar","given":"Donald G."}],"issued":{"date-parts":[["2012"]]}}}],"schema":"https://github.com/citation-style-language/schema/raw/master/csl-citation.json"}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55</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MN12SX</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{"citationID":"OWFrJKQP","properties":{"formattedCitation":"\\super 56\\nosupersub{}","plainCitation":"56","noteIndex":0},"citationItems":[{"id":"fr4GBLLx/Dqr7grHl","uris":["http://zotero.org/users/local/Is09w6Sh/items/27NCMUFT"],"itemData":{"id":163,"type":"article-journal","container-title":"Physical Chemistry Chemical Physics","DOI":"10.1039/c2cp42576a","ISSN":"1463-9076, 1463-9084","issue":"47","journalAbbreviation":"Phys. Chem. Chem. Phys.","language":"en","page":"16187","source":"DOI.org (Crossref)","title":"Screened-exchange density functionals with broad accuracy for chemistry and solid-state physics","volume":"14","author":[{"family":"Peverati","given":"Roberto"},{"family":"Truhlar","given":"Donald G."}],"issued":{"date-parts":[["2012"]]}}}],"schema":"https://github.com/citation-style-language/schema/raw/master/csl-citation.json"}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56</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MN15</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{"citationID":"rDFJN5ao","properties":{"formattedCitation":"\\super 57\\nosupersub{}","plainCitation":"57","noteIndex":0},"citationItems":[{"id":"fr4GBLLx/Lfk5iQRG","uris":["http://zotero.org/users/local/Is09w6Sh/items/UYXVIBQI"],"itemData":{"id":21,"type":"article-journal","abstract":"We report a global-hybrid approximation, MN15, to the exchange–correlation functional of Kohn–Sham theory with broadly accurate performance for both multi-reference and single-reference systems.\n          , \n            \n              Kohn–Sham density functionals are widely used; however, no currently available exchange–correlation functional can predict all chemical properties with chemical accuracy. Here we report a new functional, called MN15, that has broader accuracy than any previously available one. The properties considered in the parameterization include bond energies, atomization energies, ionization potentials, electron affinities, proton affinities, reaction barrier heights, noncovalent interactions, hydrocarbon thermochemistry, isomerization energies, electronic excitation energies, absolute atomic energies, and molecular structures. When compared with 82 other density functionals that have been defined in the literature, MN15 gives the second smallest mean unsigned error (MUE) for 54 data on inherently multiconfigurational systems, the smallest MUE for 313 single-reference chemical data, and the smallest MUE on 87 noncovalent data, with MUEs for these three categories of 4.75, 1.85, and 0.25 kcal mol\n              −1\n              , respectively, as compared to the average MUEs of the other 82 functionals of 14.0, 4.63, and 1.98 kcal mol\n              −1\n              . The MUE for 17 absolute atomic energies is 7.4 kcal mol\n              −1\n              as compared to an average MUE of the other 82 functionals of 34.6 kcal mol\n              −1\n              . We further tested MN15 for 10 transition-metal coordination energies, the entire S66x8 database of noncovalent interactions, 21 transition-metal reaction barrier heights, 69 electronic excitation energies of organic molecules, 31 semiconductor band gaps, seven transition-metal dimer bond lengths, and 193 bond lengths of 47 organic molecules. The MN15 functional not only performs very well for our training set, which has 481 pieces of data, but also performs very well for our test set, which has 823 data that are not in our training set. The test set includes both ground-state properties and molecular excitation energies. For the latter MN15 achieves simultaneous accuracy for both valence and Rydberg electronic excitations when used with linear-response time-dependent density functional theory, with an MUE of less than 0.3 eV for both types of excitations.","container-title":"Chemical Science","DOI":"10.1039/C6SC00705H","ISSN":"2041-6520, 2041-6539","issue":"8","journalAbbreviation":"Chem. Sci.","language":"en","page":"5032-5051","source":"DOI.org (Crossref)","title":"MN15: A Kohn–Sham global-hybrid exchange–correlation density functional with broad accuracy for multi-reference and single-reference systems and noncovalent interactions","title-short":"MN15","volume":"7","author":[{"family":"Yu","given":"Haoyu S."},{"family":"He","given":"Xiao"},{"family":"Li","given":"Shaohong L."},{"family":"Truhlar","given":"Donald G."}],"issued":{"date-parts":[["2016"]]}},"locator":"15"}],"schema":"https://github.com/citation-style-language/schema/raw/master/csl-citation.json"}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57</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MN15L</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{"citationID":"z7uWZCAM","properties":{"formattedCitation":"\\super 58\\nosupersub{}","plainCitation":"58","noteIndex":0},"citationItems":[{"id":"fr4GBLLx/1psG5U2L","uris":["http://zotero.org/users/local/Is09w6Sh/items/SVBD78C3"],"itemData":{"id":169,"type":"article-journal","abstract":"Kohn−Sham density functional theory is widely used for applications of electronic structure theory in chemistry, materials science, and condensed-matter physics, but the accuracy depends on the quality of the exchangecorrelation functional. Here, we present a new local exchangecorrelation functional called MN15-L that predicts accurate results for a broad range of molecular and solid-state properties including main-group bond energies, transition metal bond energies, reaction barrier heights, noncovalent interactions, atomic excitation energies, ionization potentials, electron aﬃnities, total atomic energies, hydrocarbon thermochemistry, and lattice constants of solids. The MN15-L functional has the same mathematical form as a previous meta-nonseparable gradient approximation exchange-correlation functional, MN12-L, but it is improved because we optimized it against a larger database, designated 2015A, and included smoothness restraints; the optimization has a much better representation of transition metals. The mean unsigned error on 422 chemical energies is 2.32 kcal/mol, which is the best among all tested functionals, with or without nonlocal exchange. The MN15-L functional also provides good results for test sets that are outside the training set. A key issue is that the functional is local (no nonlocal exchange or nonlocal correlation), which makes it relatively economical for treating large and complex systems and solids. Another key advantage is that medium-range correlation energy is built in so that one does not need to add damped dispersion by molecular mechanics in order to predict accurate noncovalent binding energies. We believe that the MN15-L functional should be useful for a wide variety of applications in chemistry, physics, materials science, and molecular biology.","container-title":"Journal of Chemical Theory and Computation","DOI":"10.1021/acs.jctc.5b01082","ISSN":"1549-9618, 1549-9626","issue":"3","journalAbbreviation":"J. Chem. Theory Comput.","language":"en","page":"1280-1293","source":"DOI.org (Crossref)","title":"MN15-L: A New Local Exchange-Correlation Functional for Kohn–Sham Density Functional Theory with Broad Accuracy for Atoms, Molecules, and Solids","title-short":"MN15-L","volume":"12","author":[{"family":"Yu","given":"Haoyu S."},{"family":"He","given":"Xiao"},{"family":"Truhlar","given":"Donald G."}],"issued":{"date-parts":[["2016",3,8]]}}}],"schema":"https://github.com/citation-style-language/schema/raw/master/csl-citation.json"}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58</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N12</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{"citationID":"DcDRhdkw","properties":{"formattedCitation":"\\super 59\\nosupersub{}","plainCitation":"59","noteIndex":0},"citationItems":[{"id":"fr4GBLLx/Ul4Ahvut","uris":["http://zotero.org/users/local/Is09w6Sh/items/QRTYQPW3"],"itemData":{"id":175,"type":"article-journal","abstract":"The generalized gradient approximation (GGA) has been a workhorse exchange−correlation functional for electronic structure studies of extended systems (liquid-phase reactions, solids, heterogeneous and enzymatic catalysis, biopolymers) because its dependence on only the spin-labeled electron densities and their reduced gradients makes it the most aﬀordable choice that produces realistic results for thermochemistry. However, much recent research has focused on its poor performance for solid-state lattice constants; the results for lattice constants can be improved but only at the cost of making the energetic predictions worse. In the present article, we propose a new density functional, called N12, which may be thought of as a generalization of range-separated functionals. The N12 functional depends only on the spin-labeled electron densities and their reduced gradients, but with a new kind of nonseparable term that gives it much greater ﬂexibility. The N12 functional is the ﬁrst exchange−correlation functional depending only on the spin-labeled electron densities and their reduced gradients that simultaneously provides good accuracy for the four key energetic and structural properties of solids and molecules, namely, solidstate cohesive energies and lattice constants and molecular atomization energies and bond lengths.","container-title":"Journal of Chemical Theory and Computation","DOI":"10.1021/ct3002656","ISSN":"1549-9618, 1549-9626","issue":"7","journalAbbreviation":"J. Chem. Theory Comput.","language":"en","page":"2310-2319","source":"DOI.org (Crossref)","title":"Exchange–Correlation Functional with Good Accuracy for Both Structural and Energetic Properties while Depending Only on the Density and Its Gradient","volume":"8","author":[{"family":"Peverati","given":"Roberto"},{"family":"Truhlar","given":"Donald G."}],"issued":{"date-parts":[["2012",7,10]]}}}],"schema":"https://github.com/citation-style-language/schema/raw/master/csl-citation.json"}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59</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N12SX</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{"citationID":"S45G1UEp","properties":{"formattedCitation":"\\super 56\\nosupersub{}","plainCitation":"56","noteIndex":0},"citationItems":[{"id":"fr4GBLLx/Dqr7grHl","uris":["http://zotero.org/users/local/Is09w6Sh/items/27NCMUFT"],"itemData":{"id":163,"type":"article-journal","container-title":"Physical Chemistry Chemical Physics","DOI":"10.1039/c2cp42576a","ISSN":"1463-9076, 1463-9084","issue":"47","journalAbbreviation":"Phys. Chem. Chem. Phys.","language":"en","page":"16187","source":"DOI.org (Crossref)","title":"Screened-exchange density functionals with broad accuracy for chemistry and solid-state physics","volume":"14","author":[{"family":"Peverati","given":"Roberto"},{"family":"Truhlar","given":"Donald G."}],"issued":{"date-parts":[["2012"]]}}}],"schema":"https://github.com/citation-style-language/schema/raw/master/csl-citation.json"}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56</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SOGGA11X</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{"citationID":"5XXbuVET","properties":{"formattedCitation":"\\super 60\\nosupersub{}","plainCitation":"60","noteIndex":0},"citationItems":[{"id":"fr4GBLLx/iv6MShtX","uris":["http://zotero.org/users/local/Is09w6Sh/items/E38AKDL4"],"itemData":{"id":217,"type":"article-journal","container-title":"The Journal of Chemical Physics","DOI":"10.1063/1.3663871","ISSN":"0021-9606, 1089-7690","issue":"19","journalAbbreviation":"J. Chem. Phys.","language":"en","page":"191102","source":"DOI.org (Crossref)","title":"Communication: A global hybrid generalized gradient approximation to the exchange-correlation functional that satisfies the second-order density-gradient constraint and has broad applicability in chemistry","title-short":"Communication","volume":"135","author":[{"family":"Peverati","given":"Roberto"},{"family":"Truhlar","given":"Donald G."}],"issued":{"date-parts":[["2011",11,21]]}}}],"schema":"https://github.com/citation-style-language/schema/raw/master/csl-citation.json"}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60</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revM06</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{"citationID":"fCqBa89H","properties":{"formattedCitation":"\\super 61\\nosupersub{}","plainCitation":"61","noteIndex":0},"citationItems":[{"id":"fr4GBLLx/OdOpQ8E8","uris":["http://zotero.org/users/local/Is09w6Sh/items/KCRWXT4H"],"itemData":{"id":235,"type":"article-journal","abstract":"We present a hybrid metageneralized-gradient-approximation functional, revM06, which is based on adding Hartree–Fock exchange to the revM06-L functional form. Compared with the original M06 suite of density functionals, the resulting revM06 functional has significantly improved across-the-board accuracy for both main-group and transition-metal chemistry. The revM06 functional improves on the M06-2X functional for main-group and transition-metal bond energies, atomic excitation energies, isomerization energies of large molecules, molecular structures, and both weakly and strongly correlated atomic and molecular data, and it shows a clear improvement over M06 and M06-2X for noncovalent interactions, including smoother potential curves for rare-gas dimers. The revM06 functional also predicts more accurate results than M06 and M06-2X for most of the outside-the-training-set test sets examined in this study. Therefore, the revM06 functional is well-suited for a broad range of chemical applications for both main-group and transition-metal elements.","container-title":"Proceedings of the National Academy of Sciences","DOI":"10.1073/pnas.1810421115","ISSN":"0027-8424, 1091-6490","issue":"41","journalAbbreviation":"Proc Natl Acad Sci USA","language":"en","page":"10257-10262","source":"DOI.org (Crossref)","title":"Revised M06 density functional for main-group and transition-metal chemistry","volume":"115","author":[{"family":"Wang","given":"Ying"},{"family":"Verma","given":"Pragya"},{"family":"Jin","given":"Xinsheng"},{"family":"Truhlar","given":"Donald G."},{"family":"He","given":"Xiao"}],"issued":{"date-parts":[["2018",10,9]]}}}],"schema":"https://github.com/citation-style-language/schema/raw/master/csl-citation.json"}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61</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revM06L</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{"citationID":"08ZV65ld","properties":{"formattedCitation":"\\super 62\\nosupersub{}","plainCitation":"62","noteIndex":0},"citationItems":[{"id":"fr4GBLLx/8oDbql62","uris":["http://zotero.org/users/local/Is09w6Sh/items/4XSXLBY2"],"itemData":{"id":238,"type":"article-journal","abstract":"We present the revM06-L functional, which we designed by optimizing against a larger database than had been used for Minnesota 2006 local functional (M06-L) and by using smoothness restraints. The optimization strategy reduced the number of parameters from 34 to 31 because we removed some large terms that increased the required size of the quadrature grid and the number of self-consistent-field iterations. The mean unsigned error (MUE) of revM06-L on 422 chemical energies is 3.07 kcal/mol, which is improved from 3.57 kcal/mol calculated by M06-L. The MUE of revM06-L for the chemical reaction barrier height database (BH76) is 1.98 kcal/mol, which is improved by more than a factor of 2 with respect to the M06-L functional. The revM06-L functional gives the best result among local functionals tested for the noncovalent interaction database (NC51), with an MUE of only 0.36 kcal/mol, and the MUE of revM06-L for the solid-state lattice constant database (LC17) is half that for M06-L. The revM06-L functional also yields smoother potential curves, and it predicts more-accurate results than M06-L for seven out of eight diversified test sets not used for parameterization. We conclude that the revM06-L functional is well suited for a broad range of applications in chemistry and condensed-matter physics.","container-title":"Proceedings of the National Academy of Sciences","DOI":"10.1073/pnas.1705670114","ISSN":"0027-8424, 1091-6490","issue":"32","journalAbbreviation":"Proc Natl Acad Sci USA","language":"en","page":"8487-8492","source":"DOI.org (Crossref)","title":"Revised M06-L functional for improved accuracy on chemical reaction barrier heights, noncovalent interactions, and solid-state physics","volume":"114","author":[{"family":"Wang","given":"Ying"},{"family":"Jin","given":"Xinsheng"},{"family":"Yu","given":"Haoyu S."},{"family":"Truhlar","given":"Donald G."},{"family":"He","given":"Xiao"}],"issued":{"date-parts":[["2017",8,8]]}}}],"schema":"https://github.com/citation-style-language/schema/raw/master/csl-citation.json"}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rPr>
        <w:t>62</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revM11</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rPr>
        <w:instrText xml:space="preserve"> ADDIN ZOTERO_ITEM CSL_CITATION {"citationID":"bQLFjBxX","properties":{"formattedCitation":"\\super 63\\nosupersub{}","plainCitation":"63","noteIndex":0},"citationItems":[{"id":"fr4GBLLx/ClzEI4fR","uris":["http://zotero.org/users/local/Is09w6Sh/items/R38LEE6T"],"itemData":{"id":241,"type":"article-journal","abstract":"The ability of Kohn−Sham density functional theory (KS-DFT) to accurately predict various types of electronic excitation energies with (necessarily approximate) exchangecorrelation functionals faces several challenges. Chief among these is that valence excitations are usually inherently multiconﬁgurational and therefore best treated by functionals with local exchange, whereas Rydberg and charge-transfer excitations are often better treated with nonlocal exchange. The question arises regarding whether one can optimize a functional such that all three kinds of excitations (valence, Rydberg, and charge transfer, including long-range charge transfer) are treated in a balanced and accurate way. The goal of the present work is to try to answer that question and then to optimize a functional with the best possible balanced behavior. Of the variety of functional types available, we choose to use a range-separated hybrid meta functional for the following reasons: (i) Range separation allows the percentage of Hartree−Fock (HF) exchange to change with interelectronic separation, and therefore, one can have 100% HF exchange at large interelectronic separations, which gives good performance for long-range charge-transfer excitations,</w:instrText>
      </w:r>
      <w:r w:rsidR="00D345AE" w:rsidRPr="00060546">
        <w:rPr>
          <w:rStyle w:val="a3"/>
          <w:rFonts w:ascii="Times New Roman" w:hAnsi="Times New Roman" w:cs="Times New Roman"/>
          <w:szCs w:val="24"/>
          <w:lang w:val="en-US"/>
        </w:rPr>
        <w:instrText xml:space="preserve"> while the range separation allows one to simultaneously have smaller values of HF exchange at small and intermediate interelectronic separations, giving good performance for valence and Rydberg excitations. (ii) Meta functionals allow one to obtain better accuracy with high HF exchange than is possible with functionals whose local part depends only on spin densities and their gradients. This work starts with the range-separated hybrid meta functional M11 and reoptimizes it (with strong smoothness restraints) against electronic excitation energies and ground-state properties to obtain a new functional called revM11 that gives good performance for all three types of electronic excitations and at the same time gives very good predictions across the board for ground-state properties.","container-title":"The Journal of Physical Chemistry A","DOI":"10.1021/acs.jpca.8b11499","ISSN":"1089-5639, 1520-5215","issue":"13","journalAbbreviation":"J. Phys. Chem. A","language":"en","page":"2966-2990","source":"DOI.org (Crossref)","title":"Revised M11 Exchange-Correlation Functional for Electronic Excitation Energies and Ground-State Properties","volume":"123","author":[{"family":"Verma","given":"Pragya"},{"family":"Wang","given":"Ying"},{"family":"Ghosh","given":"Soumen"},{"family":"He","given":"Xiao"},{"family":"Truhlar","given":"Donald G."}],"issued":{"date-parts":[["2019",4,4]]}},"locator":"11"}],"schema":"https://github.com/citation-style-language/schema/raw/master/csl-citation.json"}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63</w:t>
      </w:r>
      <w:r w:rsidRPr="00731D0E">
        <w:rPr>
          <w:rStyle w:val="a3"/>
          <w:rFonts w:ascii="Times New Roman" w:hAnsi="Times New Roman" w:cs="Times New Roman"/>
          <w:b w:val="0"/>
          <w:bCs w:val="0"/>
          <w:i w:val="0"/>
          <w:iCs w:val="0"/>
          <w:szCs w:val="24"/>
        </w:rPr>
        <w:fldChar w:fldCharType="end"/>
      </w:r>
      <w:r w:rsidRPr="00731D0E">
        <w:rPr>
          <w:rStyle w:val="a3"/>
          <w:rFonts w:ascii="Times New Roman" w:hAnsi="Times New Roman" w:cs="Times New Roman"/>
          <w:b w:val="0"/>
          <w:bCs w:val="0"/>
          <w:i w:val="0"/>
          <w:iCs w:val="0"/>
          <w:szCs w:val="24"/>
          <w:lang w:val="en-US"/>
        </w:rPr>
        <w:t xml:space="preserve">, </w:t>
      </w:r>
      <w:r w:rsidRPr="00731D0E">
        <w:rPr>
          <w:rFonts w:ascii="Times New Roman" w:eastAsia="Times New Roman" w:hAnsi="Times New Roman" w:cs="Times New Roman"/>
          <w:szCs w:val="24"/>
          <w:lang w:val="en-US"/>
        </w:rPr>
        <w:t>HLE16</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{"citationID":"GvajMqJL","properties":{"formattedCitation":"\\super 64\\nosupersub{}","plainCitation":"64","noteIndex":0},"citationItems":[{"id":"fr4GBLLx/vAvlIfyX","uris":["http://zotero.org/users/local/Is09w6Sh/items/SENPBMS6"],"itemData":{"id":114,"type":"article-journal","container-title":"The Journal of Physical Chemistry Letters","DOI":"10.1021/acs.jpclett.6b02757","ISSN":"1948-7185","issue":"2","journalAbbreviation":"J. Phys. Chem. Lett.","language":"en","page":"380-387","source":"DOI.org (Crossref)","title":"HLE16: A Local Kohn–Sham Gradient Approximation with Good Performance for Semiconductor Band Gaps and Molecular Excitation Energies","title-short":"HLE16","volume":"8","author":[{"family":"Verma","given":"Pragya"},{"family":"Truhlar","given":"Donald G."}],"issued":{"date-parts":[["2017",1,19]]}}}],"schema":"https://github.com/citation-style-language/schema/raw/master/csl-citation.json"}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64</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HLE17</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{"citationID":"UcG6n9wY","properties":{"formattedCitation":"\\super 65\\nosupersub{}","plainCitation":"65","noteIndex":0},"citationItems":[{"id":"fr4GBLLx/nzATjgDd","uris":["http://zotero.org/users/local/Is09w6Sh/items/Y4DNJF88"],"itemData":{"id":117,"type":"article-journal","container-title":"The Journal of Physical Chemistry C","DOI":"10.1021/acs.jpcc.7b01066","ISSN":"1932-7447, 1932-7455","issue":"13","journalAbbreviation":"J. Phys. Chem. C","language":"en","page":"7144-7154","source":"DOI.org (Crossref)","title":"HLE17: An Improved Local Exchange–Correlation Functional for Computing Semiconductor Band Gaps and Molecular Excitation Energies","title-short":"HLE17","volume":"121","author":[{"family":"Verma","given":"Pragya"},{"family":"Truhlar","given":"Donald G."}],"issued":{"date-parts":[["2017",4,6]]}},"locator":"17"}],"schema":"https://github.com/citation-style-language/schema/raw/master/csl-citation.json"}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65</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w:t>
      </w:r>
    </w:p>
    <w:p w14:paraId="1EB9B736" w14:textId="42AE774A" w:rsidR="00660F43" w:rsidRPr="00731D0E" w:rsidRDefault="00660F43" w:rsidP="004D374A">
      <w:pPr>
        <w:rPr>
          <w:rStyle w:val="a3"/>
          <w:rFonts w:ascii="Times New Roman" w:hAnsi="Times New Roman" w:cs="Times New Roman"/>
          <w:szCs w:val="24"/>
          <w:lang w:val="en-US"/>
        </w:rPr>
      </w:pPr>
      <w:r w:rsidRPr="00731D0E">
        <w:rPr>
          <w:rFonts w:ascii="Times New Roman" w:eastAsia="Times New Roman" w:hAnsi="Times New Roman" w:cs="Times New Roman"/>
          <w:szCs w:val="24"/>
          <w:lang w:val="en-US"/>
        </w:rPr>
        <w:t>F</w:t>
      </w:r>
      <w:r w:rsidR="004D374A" w:rsidRPr="00731D0E">
        <w:rPr>
          <w:rFonts w:ascii="Times New Roman" w:eastAsia="Times New Roman" w:hAnsi="Times New Roman" w:cs="Times New Roman"/>
          <w:szCs w:val="24"/>
          <w:lang w:val="en-US"/>
        </w:rPr>
        <w:t>unctionals f</w:t>
      </w:r>
      <w:r w:rsidRPr="00731D0E">
        <w:rPr>
          <w:rFonts w:ascii="Times New Roman" w:eastAsia="Times New Roman" w:hAnsi="Times New Roman" w:cs="Times New Roman"/>
          <w:szCs w:val="24"/>
          <w:lang w:val="en-US"/>
        </w:rPr>
        <w:t>itted on exchange-correlation potentials: HCTH-P14</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{"citationID":"oihKyiwr","properties":{"formattedCitation":"\\super 66\\nosupersub{}","plainCitation":"66","noteIndex":0},"citationItems":[{"id":"fr4GBLLx/rdzMQxaF","uris":["http://zotero.org/users/local/Is09w6Sh/items/WR943H5U"],"itemData":{"id":108,"type":"article-journal","container-title":"The Journal of Chemical Physics","DOI":"10.1063/1.1342776","ISSN":"0021-9606, 1089-7690","issue":"9","journalAbbreviation":"The Journal of Chemical Physics","language":"en","page":"3958-3967","source":"DOI.org (Crossref)","title":"Emphasizing the exchange-correlation potential in functional development","volume":"114","author":[{"family":"Menconi","given":"Giuseppina"},{"family":"Wilson","given":"Philip J."},{"family":"Tozer","given":"David J."}],"issued":{"date-parts":[["2001",3]]}}}],"schema":"https://github.com/citation-style-language/schema/raw/master/csl-citation.json"}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66</w:t>
      </w:r>
      <w:r w:rsidRPr="00731D0E">
        <w:rPr>
          <w:rStyle w:val="a3"/>
          <w:rFonts w:ascii="Times New Roman" w:hAnsi="Times New Roman" w:cs="Times New Roman"/>
          <w:b w:val="0"/>
          <w:bCs w:val="0"/>
          <w:i w:val="0"/>
          <w:iCs w:val="0"/>
          <w:szCs w:val="24"/>
        </w:rPr>
        <w:fldChar w:fldCharType="end"/>
      </w:r>
      <w:r w:rsidRPr="00731D0E">
        <w:rPr>
          <w:rFonts w:ascii="Times New Roman" w:eastAsia="Times New Roman" w:hAnsi="Times New Roman" w:cs="Times New Roman"/>
          <w:szCs w:val="24"/>
          <w:lang w:val="en-US"/>
        </w:rPr>
        <w:t>, HCTH-P76</w:t>
      </w:r>
      <w:r w:rsidRPr="00731D0E">
        <w:rPr>
          <w:rStyle w:val="a3"/>
          <w:rFonts w:ascii="Times New Roman" w:hAnsi="Times New Roman" w:cs="Times New Roman"/>
          <w:b w:val="0"/>
          <w:bCs w:val="0"/>
          <w:i w:val="0"/>
          <w:iCs w:val="0"/>
          <w:szCs w:val="24"/>
        </w:rPr>
        <w:fldChar w:fldCharType="begin"/>
      </w:r>
      <w:r w:rsidR="00D345AE">
        <w:rPr>
          <w:rStyle w:val="a3"/>
          <w:rFonts w:ascii="Times New Roman" w:hAnsi="Times New Roman" w:cs="Times New Roman"/>
          <w:szCs w:val="24"/>
          <w:lang w:val="en-US"/>
        </w:rPr>
        <w:instrText xml:space="preserve"> ADDIN ZOTERO_ITEM CSL_CITATION {"citationID":"IaiKvjYq","properties":{"formattedCitation":"\\super 66\\nosupersub{}","plainCitation":"66","noteIndex":0},"citationItems":[{"id":"fr4GBLLx/rdzMQxaF","uris":["http://zotero.org/users/local/Is09w6Sh/items/WR943H5U"],"itemData":{"id":108,"type":"article-journal","container-title":"The Journal of Chemical Physics","DOI":"10.1063/1.1342776","ISSN":"0021-9606, 1089-7690","issue":"9","journalAbbreviation":"The Journal of Chemical Physics","language":"en","page":"3958-3967","source":"DOI.org (Crossref)","title":"Emphasizing the exchange-correlation potential in functional development","volume":"114","author":[{"family":"Menconi","given":"Giuseppina"},{"family":"Wilson","given":"Philip J."},{"family":"Tozer","given":"David J."}],"issued":{"date-parts":[["2001",3]]}}}],"schema":"https://github.com/citation-style-language/schema/raw/master/csl-citation.json"} </w:instrText>
      </w:r>
      <w:r w:rsidRPr="00731D0E">
        <w:rPr>
          <w:rStyle w:val="a3"/>
          <w:rFonts w:ascii="Times New Roman" w:hAnsi="Times New Roman" w:cs="Times New Roman"/>
          <w:b w:val="0"/>
          <w:bCs w:val="0"/>
          <w:i w:val="0"/>
          <w:iCs w:val="0"/>
          <w:szCs w:val="24"/>
        </w:rPr>
        <w:fldChar w:fldCharType="separate"/>
      </w:r>
      <w:r w:rsidR="004D374A" w:rsidRPr="00731D0E">
        <w:rPr>
          <w:rFonts w:ascii="Times New Roman" w:hAnsi="Times New Roman" w:cs="Times New Roman"/>
          <w:szCs w:val="24"/>
          <w:vertAlign w:val="superscript"/>
          <w:lang w:val="en-US"/>
        </w:rPr>
        <w:t>66</w:t>
      </w:r>
      <w:r w:rsidRPr="00731D0E">
        <w:rPr>
          <w:rStyle w:val="a3"/>
          <w:rFonts w:ascii="Times New Roman" w:hAnsi="Times New Roman" w:cs="Times New Roman"/>
          <w:b w:val="0"/>
          <w:bCs w:val="0"/>
          <w:i w:val="0"/>
          <w:iCs w:val="0"/>
          <w:szCs w:val="24"/>
        </w:rPr>
        <w:fldChar w:fldCharType="end"/>
      </w:r>
      <w:r w:rsidRPr="00731D0E">
        <w:rPr>
          <w:rStyle w:val="a3"/>
          <w:rFonts w:ascii="Times New Roman" w:hAnsi="Times New Roman" w:cs="Times New Roman"/>
          <w:szCs w:val="24"/>
          <w:lang w:val="en-US"/>
        </w:rPr>
        <w:t>.</w:t>
      </w:r>
    </w:p>
    <w:p w14:paraId="5E6D44E7" w14:textId="77777777" w:rsidR="004D374A" w:rsidRPr="00731D0E" w:rsidRDefault="004D374A" w:rsidP="004D374A">
      <w:pPr>
        <w:spacing w:before="120" w:after="120" w:line="276" w:lineRule="auto"/>
        <w:jc w:val="both"/>
        <w:rPr>
          <w:rStyle w:val="a3"/>
          <w:rFonts w:ascii="Times New Roman" w:eastAsia="Times New Roman" w:hAnsi="Times New Roman" w:cs="Times New Roman"/>
          <w:b w:val="0"/>
          <w:bCs w:val="0"/>
          <w:i w:val="0"/>
          <w:iCs w:val="0"/>
          <w:spacing w:val="0"/>
          <w:szCs w:val="24"/>
          <w:lang w:val="en-US"/>
        </w:rPr>
      </w:pPr>
    </w:p>
    <w:p w14:paraId="5F96BC79" w14:textId="782C3EB8" w:rsidR="00EE1495" w:rsidRPr="00731D0E" w:rsidRDefault="00C43381" w:rsidP="00C43381">
      <w:pPr>
        <w:pStyle w:val="2"/>
        <w:rPr>
          <w:rStyle w:val="a3"/>
          <w:b/>
          <w:bCs w:val="0"/>
          <w:i w:val="0"/>
          <w:iCs w:val="0"/>
          <w:spacing w:val="0"/>
          <w:sz w:val="24"/>
          <w:szCs w:val="24"/>
        </w:rPr>
      </w:pPr>
      <w:r w:rsidRPr="00731D0E">
        <w:rPr>
          <w:rStyle w:val="a3"/>
          <w:b/>
          <w:bCs w:val="0"/>
          <w:i w:val="0"/>
          <w:iCs w:val="0"/>
          <w:spacing w:val="0"/>
          <w:sz w:val="24"/>
          <w:szCs w:val="24"/>
        </w:rPr>
        <w:t>Energy calculations</w:t>
      </w:r>
    </w:p>
    <w:p w14:paraId="70374E08" w14:textId="69FD90F7" w:rsidR="00202BEA" w:rsidRPr="00731D0E" w:rsidRDefault="00202BEA" w:rsidP="00EE1495">
      <w:pPr>
        <w:spacing w:before="120" w:after="120" w:line="276" w:lineRule="auto"/>
        <w:jc w:val="both"/>
        <w:rPr>
          <w:rStyle w:val="a3"/>
          <w:rFonts w:ascii="Times New Roman" w:hAnsi="Times New Roman" w:cs="Times New Roman"/>
          <w:b w:val="0"/>
          <w:bCs w:val="0"/>
          <w:i w:val="0"/>
          <w:iCs w:val="0"/>
          <w:szCs w:val="24"/>
          <w:lang w:val="en-US"/>
        </w:rPr>
      </w:pPr>
      <w:r w:rsidRPr="00731D0E">
        <w:rPr>
          <w:rStyle w:val="a3"/>
          <w:rFonts w:ascii="Times New Roman" w:hAnsi="Times New Roman" w:cs="Times New Roman"/>
          <w:b w:val="0"/>
          <w:bCs w:val="0"/>
          <w:i w:val="0"/>
          <w:iCs w:val="0"/>
          <w:szCs w:val="24"/>
          <w:lang w:val="en-US"/>
        </w:rPr>
        <w:t xml:space="preserve">Version of GAMESS-US and LIBXC: LIBXC </w:t>
      </w:r>
      <w:proofErr w:type="spellStart"/>
      <w:r w:rsidRPr="00731D0E">
        <w:rPr>
          <w:rStyle w:val="a3"/>
          <w:rFonts w:ascii="Times New Roman" w:hAnsi="Times New Roman" w:cs="Times New Roman"/>
          <w:b w:val="0"/>
          <w:bCs w:val="0"/>
          <w:i w:val="0"/>
          <w:iCs w:val="0"/>
          <w:szCs w:val="24"/>
          <w:lang w:val="en-US"/>
        </w:rPr>
        <w:t>ver</w:t>
      </w:r>
      <w:proofErr w:type="spellEnd"/>
      <w:r w:rsidRPr="00731D0E">
        <w:rPr>
          <w:rStyle w:val="a3"/>
          <w:rFonts w:ascii="Times New Roman" w:hAnsi="Times New Roman" w:cs="Times New Roman"/>
          <w:b w:val="0"/>
          <w:bCs w:val="0"/>
          <w:i w:val="0"/>
          <w:iCs w:val="0"/>
          <w:szCs w:val="24"/>
          <w:lang w:val="en-US"/>
        </w:rPr>
        <w:t xml:space="preserve"> 5.0.0 (DFT except R2SCAN,</w:t>
      </w:r>
      <w:r w:rsidR="006E4670" w:rsidRPr="00731D0E">
        <w:rPr>
          <w:rStyle w:val="a3"/>
          <w:rFonts w:ascii="Times New Roman" w:hAnsi="Times New Roman" w:cs="Times New Roman"/>
          <w:b w:val="0"/>
          <w:bCs w:val="0"/>
          <w:i w:val="0"/>
          <w:iCs w:val="0"/>
          <w:szCs w:val="24"/>
          <w:lang w:val="en-US"/>
        </w:rPr>
        <w:t xml:space="preserve"> </w:t>
      </w:r>
      <w:r w:rsidRPr="00731D0E">
        <w:rPr>
          <w:rStyle w:val="a3"/>
          <w:rFonts w:ascii="Times New Roman" w:hAnsi="Times New Roman" w:cs="Times New Roman"/>
          <w:b w:val="0"/>
          <w:bCs w:val="0"/>
          <w:i w:val="0"/>
          <w:iCs w:val="0"/>
          <w:szCs w:val="24"/>
          <w:lang w:val="en-US"/>
        </w:rPr>
        <w:t>HCTH-P76) and 5.1.4 (R2SCAN, HTCH-P76, He, Ne =&gt; binding energies); GAMESS version is locally modified (post 2020.2)).</w:t>
      </w:r>
    </w:p>
    <w:p w14:paraId="4380D610" w14:textId="57EE6B44" w:rsidR="00293ED2" w:rsidRPr="00731D0E" w:rsidRDefault="00293ED2" w:rsidP="00BB7F55">
      <w:pPr>
        <w:spacing w:before="120" w:after="120" w:line="276" w:lineRule="auto"/>
        <w:jc w:val="both"/>
        <w:rPr>
          <w:rStyle w:val="a3"/>
          <w:rFonts w:ascii="Times New Roman" w:hAnsi="Times New Roman" w:cs="Times New Roman"/>
          <w:b w:val="0"/>
          <w:bCs w:val="0"/>
          <w:i w:val="0"/>
          <w:iCs w:val="0"/>
          <w:szCs w:val="24"/>
          <w:lang w:val="en-US"/>
        </w:rPr>
      </w:pPr>
      <w:r w:rsidRPr="00731D0E">
        <w:rPr>
          <w:rStyle w:val="a3"/>
          <w:rFonts w:ascii="Times New Roman" w:hAnsi="Times New Roman" w:cs="Times New Roman"/>
          <w:b w:val="0"/>
          <w:bCs w:val="0"/>
          <w:i w:val="0"/>
          <w:iCs w:val="0"/>
          <w:szCs w:val="24"/>
          <w:lang w:val="en-US"/>
        </w:rPr>
        <w:t xml:space="preserve">Energy binding is calculated </w:t>
      </w:r>
      <w:r w:rsidR="00E3215D" w:rsidRPr="00731D0E">
        <w:rPr>
          <w:rStyle w:val="a3"/>
          <w:rFonts w:ascii="Times New Roman" w:hAnsi="Times New Roman" w:cs="Times New Roman"/>
          <w:b w:val="0"/>
          <w:bCs w:val="0"/>
          <w:i w:val="0"/>
          <w:iCs w:val="0"/>
          <w:szCs w:val="24"/>
          <w:lang w:val="en-US"/>
        </w:rPr>
        <w:t xml:space="preserve">with counterpoise correction, </w:t>
      </w:r>
      <w:r w:rsidRPr="00731D0E">
        <w:rPr>
          <w:rStyle w:val="a3"/>
          <w:rFonts w:ascii="Times New Roman" w:hAnsi="Times New Roman" w:cs="Times New Roman"/>
          <w:b w:val="0"/>
          <w:bCs w:val="0"/>
          <w:i w:val="0"/>
          <w:iCs w:val="0"/>
          <w:szCs w:val="24"/>
          <w:lang w:val="en-US"/>
        </w:rPr>
        <w:t>as</w:t>
      </w:r>
    </w:p>
    <w:p w14:paraId="40A0FBA1" w14:textId="1CE2620A" w:rsidR="00293ED2" w:rsidRPr="00731D0E" w:rsidRDefault="003146E4" w:rsidP="00293ED2">
      <w:pPr>
        <w:rPr>
          <w:rStyle w:val="a3"/>
          <w:rFonts w:ascii="Times New Roman" w:eastAsiaTheme="minorEastAsia" w:hAnsi="Times New Roman" w:cs="Times New Roman"/>
          <w:b w:val="0"/>
          <w:bCs w:val="0"/>
          <w:iCs w:val="0"/>
          <w:szCs w:val="24"/>
          <w:lang w:val="en-US"/>
        </w:rPr>
      </w:pPr>
      <m:oMathPara>
        <m:oMath>
          <m:sSub>
            <m:sSubPr>
              <m:ctrlPr>
                <w:rPr>
                  <w:rStyle w:val="a3"/>
                  <w:rFonts w:ascii="Cambria Math" w:hAnsi="Cambria Math" w:cs="Times New Roman"/>
                  <w:b w:val="0"/>
                  <w:bCs w:val="0"/>
                  <w:i w:val="0"/>
                  <w:iCs w:val="0"/>
                  <w:szCs w:val="24"/>
                  <w:lang w:val="en-US"/>
                </w:rPr>
              </m:ctrlPr>
            </m:sSubPr>
            <m:e>
              <m:r>
                <m:rPr>
                  <m:sty m:val="p"/>
                </m:rPr>
                <w:rPr>
                  <w:rStyle w:val="a3"/>
                  <w:rFonts w:ascii="Cambria Math" w:hAnsi="Cambria Math" w:cs="Times New Roman"/>
                  <w:szCs w:val="24"/>
                  <w:lang w:val="en-US"/>
                </w:rPr>
                <m:t>E</m:t>
              </m:r>
            </m:e>
            <m:sub>
              <m:r>
                <m:rPr>
                  <m:sty m:val="p"/>
                </m:rPr>
                <w:rPr>
                  <w:rStyle w:val="a3"/>
                  <w:rFonts w:ascii="Cambria Math" w:hAnsi="Cambria Math" w:cs="Times New Roman"/>
                  <w:szCs w:val="24"/>
                  <w:lang w:val="en-US"/>
                </w:rPr>
                <m:t>binding</m:t>
              </m:r>
            </m:sub>
          </m:sSub>
          <m:r>
            <m:rPr>
              <m:sty m:val="p"/>
            </m:rPr>
            <w:rPr>
              <w:rStyle w:val="a3"/>
              <w:rFonts w:ascii="Cambria Math" w:hAnsi="Cambria Math" w:cs="Times New Roman"/>
              <w:szCs w:val="24"/>
              <w:lang w:val="en-US"/>
            </w:rPr>
            <m:t>=</m:t>
          </m:r>
          <m:sSub>
            <m:sSubPr>
              <m:ctrlPr>
                <w:rPr>
                  <w:rStyle w:val="a3"/>
                  <w:rFonts w:ascii="Cambria Math" w:hAnsi="Cambria Math" w:cs="Times New Roman"/>
                  <w:b w:val="0"/>
                  <w:bCs w:val="0"/>
                  <w:i w:val="0"/>
                  <w:iCs w:val="0"/>
                  <w:szCs w:val="24"/>
                  <w:lang w:val="en-US"/>
                </w:rPr>
              </m:ctrlPr>
            </m:sSubPr>
            <m:e>
              <m:sSub>
                <m:sSubPr>
                  <m:ctrlPr>
                    <w:rPr>
                      <w:rStyle w:val="a3"/>
                      <w:rFonts w:ascii="Cambria Math" w:hAnsi="Cambria Math" w:cs="Times New Roman"/>
                      <w:b w:val="0"/>
                      <w:bCs w:val="0"/>
                      <w:i w:val="0"/>
                      <w:iCs w:val="0"/>
                      <w:szCs w:val="24"/>
                      <w:lang w:val="en-US"/>
                    </w:rPr>
                  </m:ctrlPr>
                </m:sSubPr>
                <m:e>
                  <m:r>
                    <m:rPr>
                      <m:sty m:val="p"/>
                    </m:rPr>
                    <w:rPr>
                      <w:rStyle w:val="a3"/>
                      <w:rFonts w:ascii="Cambria Math" w:hAnsi="Cambria Math" w:cs="Times New Roman"/>
                      <w:szCs w:val="24"/>
                      <w:lang w:val="en-US"/>
                    </w:rPr>
                    <m:t>E</m:t>
                  </m:r>
                </m:e>
                <m:sub>
                  <m:r>
                    <m:rPr>
                      <m:sty m:val="p"/>
                    </m:rPr>
                    <w:rPr>
                      <w:rStyle w:val="a3"/>
                      <w:rFonts w:ascii="Cambria Math" w:hAnsi="Cambria Math" w:cs="Times New Roman"/>
                      <w:szCs w:val="24"/>
                      <w:lang w:val="en-US"/>
                    </w:rPr>
                    <m:t>AB@AB</m:t>
                  </m:r>
                </m:sub>
              </m:sSub>
              <m:r>
                <m:rPr>
                  <m:sty m:val="p"/>
                </m:rPr>
                <w:rPr>
                  <w:rStyle w:val="a3"/>
                  <w:rFonts w:ascii="Cambria Math" w:hAnsi="Cambria Math" w:cs="Times New Roman"/>
                  <w:szCs w:val="24"/>
                  <w:lang w:val="en-US"/>
                </w:rPr>
                <m:t>-E</m:t>
              </m:r>
            </m:e>
            <m:sub>
              <m:r>
                <m:rPr>
                  <m:sty m:val="p"/>
                </m:rPr>
                <w:rPr>
                  <w:rStyle w:val="a3"/>
                  <w:rFonts w:ascii="Cambria Math" w:hAnsi="Cambria Math" w:cs="Times New Roman"/>
                  <w:szCs w:val="24"/>
                  <w:lang w:val="en-US"/>
                </w:rPr>
                <m:t>A@AB</m:t>
              </m:r>
            </m:sub>
          </m:sSub>
          <m:r>
            <m:rPr>
              <m:sty m:val="p"/>
            </m:rPr>
            <w:rPr>
              <w:rStyle w:val="a3"/>
              <w:rFonts w:ascii="Cambria Math" w:hAnsi="Cambria Math" w:cs="Times New Roman"/>
              <w:szCs w:val="24"/>
              <w:lang w:val="en-US"/>
            </w:rPr>
            <m:t xml:space="preserve"> - </m:t>
          </m:r>
          <m:sSub>
            <m:sSubPr>
              <m:ctrlPr>
                <w:rPr>
                  <w:rStyle w:val="a3"/>
                  <w:rFonts w:ascii="Cambria Math" w:hAnsi="Cambria Math" w:cs="Times New Roman"/>
                  <w:b w:val="0"/>
                  <w:bCs w:val="0"/>
                  <w:i w:val="0"/>
                  <w:iCs w:val="0"/>
                  <w:szCs w:val="24"/>
                  <w:lang w:val="en-US"/>
                </w:rPr>
              </m:ctrlPr>
            </m:sSubPr>
            <m:e>
              <m:r>
                <m:rPr>
                  <m:sty m:val="p"/>
                </m:rPr>
                <w:rPr>
                  <w:rStyle w:val="a3"/>
                  <w:rFonts w:ascii="Cambria Math" w:hAnsi="Cambria Math" w:cs="Times New Roman"/>
                  <w:szCs w:val="24"/>
                  <w:lang w:val="en-US"/>
                </w:rPr>
                <m:t>E</m:t>
              </m:r>
            </m:e>
            <m:sub>
              <m:r>
                <m:rPr>
                  <m:sty m:val="p"/>
                </m:rPr>
                <w:rPr>
                  <w:rStyle w:val="a3"/>
                  <w:rFonts w:ascii="Cambria Math" w:hAnsi="Cambria Math" w:cs="Times New Roman"/>
                  <w:szCs w:val="24"/>
                  <w:lang w:val="en-US"/>
                </w:rPr>
                <m:t>B@AB</m:t>
              </m:r>
            </m:sub>
          </m:sSub>
          <m:r>
            <m:rPr>
              <m:sty m:val="p"/>
            </m:rPr>
            <w:rPr>
              <w:rStyle w:val="a3"/>
              <w:rFonts w:ascii="Cambria Math" w:hAnsi="Cambria Math" w:cs="Times New Roman"/>
              <w:szCs w:val="24"/>
              <w:lang w:val="en-US"/>
            </w:rPr>
            <m:t xml:space="preserve"> </m:t>
          </m:r>
          <m:r>
            <m:rPr>
              <m:sty m:val="p"/>
            </m:rPr>
            <w:rPr>
              <w:rStyle w:val="a3"/>
              <w:rFonts w:ascii="Cambria Math" w:eastAsiaTheme="minorEastAsia" w:hAnsi="Cambria Math" w:cs="Times New Roman"/>
              <w:szCs w:val="24"/>
              <w:lang w:val="en-US"/>
            </w:rPr>
            <m:t>,</m:t>
          </m:r>
        </m:oMath>
      </m:oMathPara>
    </w:p>
    <w:p w14:paraId="5610CE49" w14:textId="49BA35D5" w:rsidR="000F4306" w:rsidRPr="00731D0E" w:rsidRDefault="000F4306" w:rsidP="00B14200">
      <w:pPr>
        <w:spacing w:before="120" w:after="120" w:line="276" w:lineRule="auto"/>
        <w:jc w:val="both"/>
        <w:rPr>
          <w:rStyle w:val="a3"/>
          <w:rFonts w:ascii="Times New Roman" w:hAnsi="Times New Roman" w:cs="Times New Roman"/>
          <w:b w:val="0"/>
          <w:bCs w:val="0"/>
          <w:i w:val="0"/>
          <w:szCs w:val="24"/>
          <w:lang w:val="en-US"/>
        </w:rPr>
      </w:pPr>
      <w:r w:rsidRPr="00731D0E">
        <w:rPr>
          <w:rStyle w:val="a3"/>
          <w:rFonts w:ascii="Times New Roman" w:eastAsiaTheme="minorEastAsia" w:hAnsi="Times New Roman" w:cs="Times New Roman"/>
          <w:b w:val="0"/>
          <w:bCs w:val="0"/>
          <w:i w:val="0"/>
          <w:szCs w:val="24"/>
          <w:lang w:val="en-US"/>
        </w:rPr>
        <w:t xml:space="preserve">where </w:t>
      </w:r>
      <w:r w:rsidR="005C6DE6" w:rsidRPr="00731D0E">
        <w:rPr>
          <w:rStyle w:val="a3"/>
          <w:rFonts w:ascii="Times New Roman" w:eastAsiaTheme="minorEastAsia" w:hAnsi="Times New Roman" w:cs="Times New Roman"/>
          <w:b w:val="0"/>
          <w:bCs w:val="0"/>
          <w:i w:val="0"/>
          <w:szCs w:val="24"/>
          <w:lang w:val="en-US"/>
        </w:rPr>
        <w:t xml:space="preserve">energies of single atoms </w:t>
      </w:r>
      <m:oMath>
        <m:sSub>
          <m:sSubPr>
            <m:ctrlPr>
              <w:rPr>
                <w:rStyle w:val="a3"/>
                <w:rFonts w:ascii="Cambria Math" w:hAnsi="Cambria Math" w:cs="Times New Roman"/>
                <w:b w:val="0"/>
                <w:bCs w:val="0"/>
                <w:i w:val="0"/>
                <w:iCs w:val="0"/>
                <w:szCs w:val="24"/>
                <w:lang w:val="en-US"/>
              </w:rPr>
            </m:ctrlPr>
          </m:sSubPr>
          <m:e>
            <m:r>
              <m:rPr>
                <m:sty m:val="p"/>
              </m:rPr>
              <w:rPr>
                <w:rStyle w:val="a3"/>
                <w:rFonts w:ascii="Cambria Math" w:hAnsi="Cambria Math" w:cs="Times New Roman"/>
                <w:szCs w:val="24"/>
                <w:lang w:val="en-US"/>
              </w:rPr>
              <m:t>E</m:t>
            </m:r>
          </m:e>
          <m:sub>
            <m:r>
              <m:rPr>
                <m:sty m:val="p"/>
              </m:rPr>
              <w:rPr>
                <w:rStyle w:val="a3"/>
                <w:rFonts w:ascii="Cambria Math" w:hAnsi="Cambria Math" w:cs="Times New Roman"/>
                <w:szCs w:val="24"/>
                <w:lang w:val="en-US"/>
              </w:rPr>
              <m:t>A@AB</m:t>
            </m:r>
          </m:sub>
        </m:sSub>
      </m:oMath>
      <w:r w:rsidR="005C6DE6" w:rsidRPr="00731D0E">
        <w:rPr>
          <w:rStyle w:val="a3"/>
          <w:rFonts w:ascii="Times New Roman" w:eastAsiaTheme="minorEastAsia" w:hAnsi="Times New Roman" w:cs="Times New Roman"/>
          <w:b w:val="0"/>
          <w:bCs w:val="0"/>
          <w:i w:val="0"/>
          <w:szCs w:val="24"/>
          <w:lang w:val="en-US"/>
        </w:rPr>
        <w:t xml:space="preserve"> and</w:t>
      </w:r>
      <w:r w:rsidRPr="00731D0E">
        <w:rPr>
          <w:rStyle w:val="a3"/>
          <w:rFonts w:ascii="Times New Roman" w:eastAsiaTheme="minorEastAsia" w:hAnsi="Times New Roman" w:cs="Times New Roman"/>
          <w:b w:val="0"/>
          <w:bCs w:val="0"/>
          <w:i w:val="0"/>
          <w:szCs w:val="24"/>
          <w:lang w:val="en-US"/>
        </w:rPr>
        <w:t xml:space="preserve"> </w:t>
      </w:r>
      <m:oMath>
        <m:sSub>
          <m:sSubPr>
            <m:ctrlPr>
              <w:rPr>
                <w:rStyle w:val="a3"/>
                <w:rFonts w:ascii="Cambria Math" w:hAnsi="Cambria Math" w:cs="Times New Roman"/>
                <w:b w:val="0"/>
                <w:bCs w:val="0"/>
                <w:i w:val="0"/>
                <w:iCs w:val="0"/>
                <w:szCs w:val="24"/>
                <w:lang w:val="en-US"/>
              </w:rPr>
            </m:ctrlPr>
          </m:sSubPr>
          <m:e>
            <m:r>
              <m:rPr>
                <m:sty m:val="p"/>
              </m:rPr>
              <w:rPr>
                <w:rStyle w:val="a3"/>
                <w:rFonts w:ascii="Cambria Math" w:hAnsi="Cambria Math" w:cs="Times New Roman"/>
                <w:szCs w:val="24"/>
                <w:lang w:val="en-US"/>
              </w:rPr>
              <m:t>E</m:t>
            </m:r>
          </m:e>
          <m:sub>
            <m:r>
              <m:rPr>
                <m:sty m:val="p"/>
              </m:rPr>
              <w:rPr>
                <w:rStyle w:val="a3"/>
                <w:rFonts w:ascii="Cambria Math" w:hAnsi="Cambria Math" w:cs="Times New Roman"/>
                <w:szCs w:val="24"/>
                <w:lang w:val="en-US"/>
              </w:rPr>
              <m:t>B@AB</m:t>
            </m:r>
          </m:sub>
        </m:sSub>
      </m:oMath>
      <w:r w:rsidR="005C6DE6" w:rsidRPr="00731D0E">
        <w:rPr>
          <w:rStyle w:val="a3"/>
          <w:rFonts w:ascii="Times New Roman" w:eastAsiaTheme="minorEastAsia" w:hAnsi="Times New Roman" w:cs="Times New Roman"/>
          <w:b w:val="0"/>
          <w:bCs w:val="0"/>
          <w:i w:val="0"/>
          <w:szCs w:val="24"/>
          <w:lang w:val="en-US"/>
        </w:rPr>
        <w:t>,</w:t>
      </w:r>
      <w:r w:rsidRPr="00731D0E">
        <w:rPr>
          <w:rStyle w:val="a3"/>
          <w:rFonts w:ascii="Times New Roman" w:eastAsiaTheme="minorEastAsia" w:hAnsi="Times New Roman" w:cs="Times New Roman"/>
          <w:b w:val="0"/>
          <w:bCs w:val="0"/>
          <w:i w:val="0"/>
          <w:szCs w:val="24"/>
          <w:lang w:val="en-US"/>
        </w:rPr>
        <w:t xml:space="preserve"> and</w:t>
      </w:r>
      <w:r w:rsidR="005C6DE6" w:rsidRPr="00731D0E">
        <w:rPr>
          <w:rStyle w:val="a3"/>
          <w:rFonts w:ascii="Times New Roman" w:eastAsiaTheme="minorEastAsia" w:hAnsi="Times New Roman" w:cs="Times New Roman"/>
          <w:b w:val="0"/>
          <w:bCs w:val="0"/>
          <w:i w:val="0"/>
          <w:szCs w:val="24"/>
          <w:lang w:val="en-US"/>
        </w:rPr>
        <w:t xml:space="preserve"> energy of molecule</w:t>
      </w:r>
      <w:r w:rsidRPr="00731D0E">
        <w:rPr>
          <w:rStyle w:val="a3"/>
          <w:rFonts w:ascii="Times New Roman" w:eastAsiaTheme="minorEastAsia" w:hAnsi="Times New Roman" w:cs="Times New Roman"/>
          <w:b w:val="0"/>
          <w:bCs w:val="0"/>
          <w:i w:val="0"/>
          <w:szCs w:val="24"/>
          <w:lang w:val="en-US"/>
        </w:rPr>
        <w:t xml:space="preserve"> </w:t>
      </w:r>
      <m:oMath>
        <m:sSub>
          <m:sSubPr>
            <m:ctrlPr>
              <w:rPr>
                <w:rStyle w:val="a3"/>
                <w:rFonts w:ascii="Cambria Math" w:hAnsi="Cambria Math" w:cs="Times New Roman"/>
                <w:b w:val="0"/>
                <w:bCs w:val="0"/>
                <w:i w:val="0"/>
                <w:iCs w:val="0"/>
                <w:szCs w:val="24"/>
                <w:lang w:val="en-US"/>
              </w:rPr>
            </m:ctrlPr>
          </m:sSubPr>
          <m:e>
            <m:r>
              <m:rPr>
                <m:sty m:val="p"/>
              </m:rPr>
              <w:rPr>
                <w:rStyle w:val="a3"/>
                <w:rFonts w:ascii="Cambria Math" w:hAnsi="Cambria Math" w:cs="Times New Roman"/>
                <w:szCs w:val="24"/>
                <w:lang w:val="en-US"/>
              </w:rPr>
              <m:t>E</m:t>
            </m:r>
          </m:e>
          <m:sub>
            <m:r>
              <m:rPr>
                <m:sty m:val="p"/>
              </m:rPr>
              <w:rPr>
                <w:rStyle w:val="a3"/>
                <w:rFonts w:ascii="Cambria Math" w:hAnsi="Cambria Math" w:cs="Times New Roman"/>
                <w:szCs w:val="24"/>
                <w:lang w:val="en-US"/>
              </w:rPr>
              <m:t>AB@AB</m:t>
            </m:r>
          </m:sub>
        </m:sSub>
      </m:oMath>
      <w:r w:rsidR="00FB1111" w:rsidRPr="00731D0E">
        <w:rPr>
          <w:rStyle w:val="a3"/>
          <w:rFonts w:ascii="Times New Roman" w:eastAsiaTheme="minorEastAsia" w:hAnsi="Times New Roman" w:cs="Times New Roman"/>
          <w:b w:val="0"/>
          <w:bCs w:val="0"/>
          <w:i w:val="0"/>
          <w:szCs w:val="24"/>
          <w:lang w:val="en-US"/>
        </w:rPr>
        <w:t xml:space="preserve"> </w:t>
      </w:r>
      <w:r w:rsidR="0015262F" w:rsidRPr="00731D0E">
        <w:rPr>
          <w:rStyle w:val="a3"/>
          <w:rFonts w:ascii="Times New Roman" w:eastAsiaTheme="minorEastAsia" w:hAnsi="Times New Roman" w:cs="Times New Roman"/>
          <w:b w:val="0"/>
          <w:bCs w:val="0"/>
          <w:i w:val="0"/>
          <w:szCs w:val="24"/>
          <w:lang w:val="en-US"/>
        </w:rPr>
        <w:t xml:space="preserve">was calculated in same </w:t>
      </w:r>
      <w:r w:rsidR="00FB1111" w:rsidRPr="00731D0E">
        <w:rPr>
          <w:rStyle w:val="a3"/>
          <w:rFonts w:ascii="Times New Roman" w:eastAsiaTheme="minorEastAsia" w:hAnsi="Times New Roman" w:cs="Times New Roman"/>
          <w:b w:val="0"/>
          <w:bCs w:val="0"/>
          <w:i w:val="0"/>
          <w:szCs w:val="24"/>
          <w:lang w:val="en-US"/>
        </w:rPr>
        <w:t>basis set</w:t>
      </w:r>
      <w:r w:rsidR="0015262F" w:rsidRPr="00731D0E">
        <w:rPr>
          <w:rStyle w:val="a3"/>
          <w:rFonts w:ascii="Times New Roman" w:eastAsiaTheme="minorEastAsia" w:hAnsi="Times New Roman" w:cs="Times New Roman"/>
          <w:b w:val="0"/>
          <w:bCs w:val="0"/>
          <w:i w:val="0"/>
          <w:szCs w:val="24"/>
          <w:lang w:val="en-US"/>
        </w:rPr>
        <w:t>, which contains basis functions of</w:t>
      </w:r>
      <w:r w:rsidR="00F80729" w:rsidRPr="00731D0E">
        <w:rPr>
          <w:rStyle w:val="a3"/>
          <w:rFonts w:ascii="Times New Roman" w:eastAsiaTheme="minorEastAsia" w:hAnsi="Times New Roman" w:cs="Times New Roman"/>
          <w:b w:val="0"/>
          <w:bCs w:val="0"/>
          <w:i w:val="0"/>
          <w:szCs w:val="24"/>
          <w:lang w:val="en-US"/>
        </w:rPr>
        <w:t xml:space="preserve"> both atoms</w:t>
      </w:r>
      <w:r w:rsidR="0015262F" w:rsidRPr="00731D0E">
        <w:rPr>
          <w:rStyle w:val="a3"/>
          <w:rFonts w:ascii="Times New Roman" w:eastAsiaTheme="minorEastAsia" w:hAnsi="Times New Roman" w:cs="Times New Roman"/>
          <w:b w:val="0"/>
          <w:bCs w:val="0"/>
          <w:i w:val="0"/>
          <w:szCs w:val="24"/>
          <w:lang w:val="en-US"/>
        </w:rPr>
        <w:t xml:space="preserve"> </w:t>
      </w:r>
      <w:r w:rsidR="00687764" w:rsidRPr="00731D0E">
        <w:rPr>
          <w:rStyle w:val="a3"/>
          <w:rFonts w:ascii="Times New Roman" w:eastAsiaTheme="minorEastAsia" w:hAnsi="Times New Roman" w:cs="Times New Roman"/>
          <w:b w:val="0"/>
          <w:bCs w:val="0"/>
          <w:i w:val="0"/>
          <w:szCs w:val="24"/>
          <w:lang w:val="en-US"/>
        </w:rPr>
        <w:t>A and B</w:t>
      </w:r>
      <w:r w:rsidR="00B14200" w:rsidRPr="00731D0E">
        <w:rPr>
          <w:rStyle w:val="a3"/>
          <w:rFonts w:ascii="Times New Roman" w:eastAsiaTheme="minorEastAsia" w:hAnsi="Times New Roman" w:cs="Times New Roman"/>
          <w:b w:val="0"/>
          <w:bCs w:val="0"/>
          <w:i w:val="0"/>
          <w:szCs w:val="24"/>
          <w:lang w:val="en-US"/>
        </w:rPr>
        <w:t>.</w:t>
      </w:r>
    </w:p>
    <w:p w14:paraId="4288B0E8" w14:textId="77777777" w:rsidR="00C43381" w:rsidRPr="00731D0E" w:rsidRDefault="00F81058" w:rsidP="00BB7F55">
      <w:pPr>
        <w:spacing w:before="120" w:after="120" w:line="276" w:lineRule="auto"/>
        <w:jc w:val="both"/>
        <w:rPr>
          <w:rStyle w:val="a3"/>
          <w:rFonts w:ascii="Times New Roman" w:hAnsi="Times New Roman" w:cs="Times New Roman"/>
          <w:b w:val="0"/>
          <w:bCs w:val="0"/>
          <w:i w:val="0"/>
          <w:iCs w:val="0"/>
          <w:szCs w:val="24"/>
          <w:lang w:val="en-US"/>
        </w:rPr>
      </w:pPr>
      <w:r w:rsidRPr="00731D0E">
        <w:rPr>
          <w:rStyle w:val="a3"/>
          <w:rFonts w:ascii="Times New Roman" w:hAnsi="Times New Roman" w:cs="Times New Roman"/>
          <w:b w:val="0"/>
          <w:bCs w:val="0"/>
          <w:i w:val="0"/>
          <w:iCs w:val="0"/>
          <w:szCs w:val="24"/>
          <w:lang w:val="en-US"/>
        </w:rPr>
        <w:t xml:space="preserve">Convergence method is selected as </w:t>
      </w:r>
      <w:r w:rsidR="00293ED2" w:rsidRPr="00731D0E">
        <w:rPr>
          <w:rStyle w:val="a3"/>
          <w:rFonts w:ascii="Times New Roman" w:hAnsi="Times New Roman" w:cs="Times New Roman"/>
          <w:b w:val="0"/>
          <w:bCs w:val="0"/>
          <w:i w:val="0"/>
          <w:iCs w:val="0"/>
          <w:szCs w:val="24"/>
          <w:lang w:val="en-US"/>
        </w:rPr>
        <w:t>DIIS</w:t>
      </w:r>
      <w:r w:rsidRPr="00731D0E">
        <w:rPr>
          <w:rStyle w:val="a3"/>
          <w:rFonts w:ascii="Times New Roman" w:hAnsi="Times New Roman" w:cs="Times New Roman"/>
          <w:b w:val="0"/>
          <w:bCs w:val="0"/>
          <w:i w:val="0"/>
          <w:iCs w:val="0"/>
          <w:szCs w:val="24"/>
          <w:lang w:val="en-US"/>
        </w:rPr>
        <w:t>.</w:t>
      </w:r>
      <w:r w:rsidR="00293ED2" w:rsidRPr="00731D0E">
        <w:rPr>
          <w:rStyle w:val="a3"/>
          <w:rFonts w:ascii="Times New Roman" w:hAnsi="Times New Roman" w:cs="Times New Roman"/>
          <w:b w:val="0"/>
          <w:bCs w:val="0"/>
          <w:i w:val="0"/>
          <w:iCs w:val="0"/>
          <w:szCs w:val="24"/>
          <w:lang w:val="en-US"/>
        </w:rPr>
        <w:t xml:space="preserve"> SOSCF tends to obtain more </w:t>
      </w:r>
      <w:r w:rsidRPr="00731D0E">
        <w:rPr>
          <w:rStyle w:val="a3"/>
          <w:rFonts w:ascii="Times New Roman" w:hAnsi="Times New Roman" w:cs="Times New Roman"/>
          <w:b w:val="0"/>
          <w:bCs w:val="0"/>
          <w:i w:val="0"/>
          <w:iCs w:val="0"/>
          <w:szCs w:val="24"/>
          <w:lang w:val="en-US"/>
        </w:rPr>
        <w:t>broken forces</w:t>
      </w:r>
      <w:r w:rsidR="000B1779" w:rsidRPr="00731D0E">
        <w:rPr>
          <w:rStyle w:val="a3"/>
          <w:rFonts w:ascii="Times New Roman" w:hAnsi="Times New Roman" w:cs="Times New Roman"/>
          <w:b w:val="0"/>
          <w:bCs w:val="0"/>
          <w:i w:val="0"/>
          <w:iCs w:val="0"/>
          <w:szCs w:val="24"/>
          <w:lang w:val="en-US"/>
        </w:rPr>
        <w:t xml:space="preserve"> results.</w:t>
      </w:r>
    </w:p>
    <w:p w14:paraId="2C235B8C" w14:textId="77777777" w:rsidR="00B71545" w:rsidRPr="00731D0E" w:rsidRDefault="00B71545" w:rsidP="006F347F">
      <w:pPr>
        <w:pStyle w:val="2"/>
        <w:rPr>
          <w:rStyle w:val="a3"/>
          <w:b/>
          <w:bCs w:val="0"/>
          <w:i w:val="0"/>
          <w:iCs w:val="0"/>
          <w:spacing w:val="0"/>
          <w:sz w:val="24"/>
          <w:szCs w:val="24"/>
        </w:rPr>
      </w:pPr>
    </w:p>
    <w:p w14:paraId="39E0B213" w14:textId="352299AB" w:rsidR="00C43381" w:rsidRPr="00731D0E" w:rsidRDefault="00C43381" w:rsidP="006F347F">
      <w:pPr>
        <w:pStyle w:val="2"/>
        <w:rPr>
          <w:rStyle w:val="a3"/>
          <w:b/>
          <w:bCs w:val="0"/>
          <w:i w:val="0"/>
          <w:iCs w:val="0"/>
          <w:spacing w:val="0"/>
          <w:sz w:val="24"/>
          <w:szCs w:val="24"/>
        </w:rPr>
      </w:pPr>
      <w:r w:rsidRPr="00731D0E">
        <w:rPr>
          <w:rStyle w:val="a3"/>
          <w:b/>
          <w:bCs w:val="0"/>
          <w:i w:val="0"/>
          <w:iCs w:val="0"/>
          <w:spacing w:val="0"/>
          <w:sz w:val="24"/>
          <w:szCs w:val="24"/>
        </w:rPr>
        <w:t>Force calculations</w:t>
      </w:r>
    </w:p>
    <w:p w14:paraId="7AE224D4" w14:textId="00EF5BF8" w:rsidR="00293ED2" w:rsidRPr="00731D0E" w:rsidRDefault="00C43381" w:rsidP="00BB7F55">
      <w:pPr>
        <w:spacing w:before="120" w:after="120" w:line="276" w:lineRule="auto"/>
        <w:jc w:val="both"/>
        <w:rPr>
          <w:rStyle w:val="a3"/>
          <w:rFonts w:ascii="Times New Roman" w:hAnsi="Times New Roman" w:cs="Times New Roman"/>
          <w:b w:val="0"/>
          <w:bCs w:val="0"/>
          <w:i w:val="0"/>
          <w:iCs w:val="0"/>
          <w:szCs w:val="24"/>
          <w:lang w:val="en-US"/>
        </w:rPr>
      </w:pPr>
      <w:r w:rsidRPr="00731D0E">
        <w:rPr>
          <w:rStyle w:val="a3"/>
          <w:rFonts w:ascii="Times New Roman" w:hAnsi="Times New Roman" w:cs="Times New Roman"/>
          <w:b w:val="0"/>
          <w:bCs w:val="0"/>
          <w:i w:val="0"/>
          <w:iCs w:val="0"/>
          <w:szCs w:val="24"/>
          <w:lang w:val="en-US"/>
        </w:rPr>
        <w:t xml:space="preserve">Hellmann-Feynman forces and differences of wavefunctions near the equilibrium state (for all molecules were taken interatomic distance as 3.0Å) were obtained via </w:t>
      </w:r>
      <w:proofErr w:type="spellStart"/>
      <w:r w:rsidRPr="00731D0E">
        <w:rPr>
          <w:rStyle w:val="a3"/>
          <w:rFonts w:ascii="Times New Roman" w:hAnsi="Times New Roman" w:cs="Times New Roman"/>
          <w:b w:val="0"/>
          <w:bCs w:val="0"/>
          <w:i w:val="0"/>
          <w:iCs w:val="0"/>
          <w:szCs w:val="24"/>
          <w:lang w:val="en-US"/>
        </w:rPr>
        <w:t>MultiWFN</w:t>
      </w:r>
      <w:proofErr w:type="spellEnd"/>
      <w:r w:rsidRPr="00731D0E">
        <w:rPr>
          <w:rStyle w:val="a3"/>
          <w:rFonts w:ascii="Times New Roman" w:hAnsi="Times New Roman" w:cs="Times New Roman"/>
          <w:b w:val="0"/>
          <w:bCs w:val="0"/>
          <w:i w:val="0"/>
          <w:iCs w:val="0"/>
          <w:szCs w:val="24"/>
          <w:lang w:val="en-US"/>
        </w:rPr>
        <w:t xml:space="preserve"> (ver. 3.8(dev), release: 2021-Jan-29). Forces of molecules are net difference of forces of atoms. Forces were calculated to be positive at the start of forces curve to the most functionals, because of the internal coordinates. Grid of wavefunction difference operation was taken as number of points for Becke numerical quadrature in radial/on spherical surface to be equal 300/1454, respectively. </w:t>
      </w:r>
    </w:p>
    <w:p w14:paraId="1043735B" w14:textId="2527351D" w:rsidR="00D00890" w:rsidRPr="00731D0E" w:rsidRDefault="00D00890" w:rsidP="00BB7F55">
      <w:pPr>
        <w:spacing w:before="120" w:after="120" w:line="276" w:lineRule="auto"/>
        <w:jc w:val="both"/>
        <w:rPr>
          <w:rStyle w:val="a3"/>
          <w:rFonts w:ascii="Times New Roman" w:hAnsi="Times New Roman" w:cs="Times New Roman"/>
          <w:b w:val="0"/>
          <w:bCs w:val="0"/>
          <w:i w:val="0"/>
          <w:iCs w:val="0"/>
          <w:szCs w:val="24"/>
          <w:lang w:val="en-US"/>
        </w:rPr>
      </w:pPr>
      <w:r w:rsidRPr="00731D0E">
        <w:rPr>
          <w:rStyle w:val="a3"/>
          <w:rFonts w:ascii="Times New Roman" w:hAnsi="Times New Roman" w:cs="Times New Roman"/>
          <w:b w:val="0"/>
          <w:bCs w:val="0"/>
          <w:i w:val="0"/>
          <w:iCs w:val="0"/>
          <w:szCs w:val="24"/>
          <w:lang w:val="en-US"/>
        </w:rPr>
        <w:t>Distance where forces vanish were calculated by approximating the segment as a straight line between two neighbor points and finding the point where force crosses zer</w:t>
      </w:r>
      <w:r w:rsidR="00C30120" w:rsidRPr="00731D0E">
        <w:rPr>
          <w:rStyle w:val="a3"/>
          <w:rFonts w:ascii="Times New Roman" w:hAnsi="Times New Roman" w:cs="Times New Roman"/>
          <w:b w:val="0"/>
          <w:bCs w:val="0"/>
          <w:i w:val="0"/>
          <w:iCs w:val="0"/>
          <w:szCs w:val="24"/>
          <w:lang w:val="en-US"/>
        </w:rPr>
        <w:t>o level</w:t>
      </w:r>
      <w:r w:rsidRPr="00731D0E">
        <w:rPr>
          <w:rStyle w:val="a3"/>
          <w:rFonts w:ascii="Times New Roman" w:hAnsi="Times New Roman" w:cs="Times New Roman"/>
          <w:b w:val="0"/>
          <w:bCs w:val="0"/>
          <w:i w:val="0"/>
          <w:iCs w:val="0"/>
          <w:szCs w:val="24"/>
          <w:lang w:val="en-US"/>
        </w:rPr>
        <w:t>.</w:t>
      </w:r>
    </w:p>
    <w:p w14:paraId="4754E4A6" w14:textId="38AB8158" w:rsidR="004E1707" w:rsidRPr="00731D0E" w:rsidRDefault="00665E29" w:rsidP="00E7142D">
      <w:pPr>
        <w:spacing w:before="120" w:after="120" w:line="276" w:lineRule="auto"/>
        <w:jc w:val="both"/>
        <w:rPr>
          <w:rStyle w:val="a3"/>
          <w:rFonts w:ascii="Times New Roman" w:hAnsi="Times New Roman" w:cs="Times New Roman"/>
          <w:b w:val="0"/>
          <w:bCs w:val="0"/>
          <w:i w:val="0"/>
          <w:iCs w:val="0"/>
          <w:szCs w:val="24"/>
          <w:lang w:val="en-US"/>
        </w:rPr>
      </w:pPr>
      <w:r w:rsidRPr="00731D0E">
        <w:rPr>
          <w:rStyle w:val="a3"/>
          <w:rFonts w:ascii="Times New Roman" w:hAnsi="Times New Roman" w:cs="Times New Roman"/>
          <w:b w:val="0"/>
          <w:bCs w:val="0"/>
          <w:i w:val="0"/>
          <w:iCs w:val="0"/>
          <w:szCs w:val="24"/>
          <w:lang w:val="en-US"/>
        </w:rPr>
        <w:lastRenderedPageBreak/>
        <w:t>Obtaining QCF through approximating by a spline function (</w:t>
      </w:r>
      <w:proofErr w:type="spellStart"/>
      <w:r w:rsidRPr="00731D0E">
        <w:rPr>
          <w:rStyle w:val="a3"/>
          <w:rFonts w:ascii="Times New Roman" w:hAnsi="Times New Roman" w:cs="Times New Roman"/>
          <w:b w:val="0"/>
          <w:bCs w:val="0"/>
          <w:i w:val="0"/>
          <w:iCs w:val="0"/>
          <w:szCs w:val="24"/>
          <w:lang w:val="en-US"/>
        </w:rPr>
        <w:t>spline.fun</w:t>
      </w:r>
      <w:proofErr w:type="spellEnd"/>
      <w:r w:rsidRPr="00731D0E">
        <w:rPr>
          <w:rStyle w:val="a3"/>
          <w:rFonts w:ascii="Times New Roman" w:hAnsi="Times New Roman" w:cs="Times New Roman"/>
          <w:b w:val="0"/>
          <w:bCs w:val="0"/>
          <w:i w:val="0"/>
          <w:iCs w:val="0"/>
          <w:szCs w:val="24"/>
          <w:lang w:val="en-US"/>
        </w:rPr>
        <w:t xml:space="preserve">() in R) is unsuccessful due to low-resolution energy curve, so QCF were obtained analytically </w:t>
      </w:r>
      <w:r w:rsidR="00FB7237" w:rsidRPr="00731D0E">
        <w:rPr>
          <w:rStyle w:val="a3"/>
          <w:rFonts w:ascii="Times New Roman" w:hAnsi="Times New Roman" w:cs="Times New Roman"/>
          <w:b w:val="0"/>
          <w:bCs w:val="0"/>
          <w:i w:val="0"/>
          <w:iCs w:val="0"/>
          <w:szCs w:val="24"/>
          <w:lang w:val="en-US"/>
        </w:rPr>
        <w:t>(</w:t>
      </w:r>
      <w:r w:rsidRPr="00731D0E">
        <w:rPr>
          <w:rStyle w:val="a3"/>
          <w:rFonts w:ascii="Times New Roman" w:hAnsi="Times New Roman" w:cs="Times New Roman"/>
          <w:b w:val="0"/>
          <w:bCs w:val="0"/>
          <w:i w:val="0"/>
          <w:iCs w:val="0"/>
          <w:szCs w:val="24"/>
          <w:lang w:val="en-US"/>
        </w:rPr>
        <w:t>by “force” fla</w:t>
      </w:r>
      <w:r w:rsidR="004E1707" w:rsidRPr="00731D0E">
        <w:rPr>
          <w:rStyle w:val="a3"/>
          <w:rFonts w:ascii="Times New Roman" w:hAnsi="Times New Roman" w:cs="Times New Roman"/>
          <w:b w:val="0"/>
          <w:bCs w:val="0"/>
          <w:i w:val="0"/>
          <w:iCs w:val="0"/>
          <w:szCs w:val="24"/>
          <w:lang w:val="en-US"/>
        </w:rPr>
        <w:t>g</w:t>
      </w:r>
      <w:r w:rsidR="00FB7237" w:rsidRPr="00731D0E">
        <w:rPr>
          <w:rStyle w:val="a3"/>
          <w:rFonts w:ascii="Times New Roman" w:hAnsi="Times New Roman" w:cs="Times New Roman"/>
          <w:b w:val="0"/>
          <w:bCs w:val="0"/>
          <w:i w:val="0"/>
          <w:iCs w:val="0"/>
          <w:szCs w:val="24"/>
          <w:lang w:val="en-US"/>
        </w:rPr>
        <w:t>)</w:t>
      </w:r>
      <w:r w:rsidRPr="00731D0E">
        <w:rPr>
          <w:rStyle w:val="a3"/>
          <w:rFonts w:ascii="Times New Roman" w:hAnsi="Times New Roman" w:cs="Times New Roman"/>
          <w:b w:val="0"/>
          <w:bCs w:val="0"/>
          <w:i w:val="0"/>
          <w:iCs w:val="0"/>
          <w:szCs w:val="24"/>
          <w:lang w:val="en-US"/>
        </w:rPr>
        <w:t xml:space="preserve"> in Gaussian and numerically </w:t>
      </w:r>
      <w:r w:rsidR="00FB7237" w:rsidRPr="00731D0E">
        <w:rPr>
          <w:rStyle w:val="a3"/>
          <w:rFonts w:ascii="Times New Roman" w:hAnsi="Times New Roman" w:cs="Times New Roman"/>
          <w:b w:val="0"/>
          <w:bCs w:val="0"/>
          <w:i w:val="0"/>
          <w:iCs w:val="0"/>
          <w:szCs w:val="24"/>
          <w:lang w:val="en-US"/>
        </w:rPr>
        <w:t>(</w:t>
      </w:r>
      <w:r w:rsidRPr="00731D0E">
        <w:rPr>
          <w:rStyle w:val="a3"/>
          <w:rFonts w:ascii="Times New Roman" w:hAnsi="Times New Roman" w:cs="Times New Roman"/>
          <w:b w:val="0"/>
          <w:bCs w:val="0"/>
          <w:i w:val="0"/>
          <w:iCs w:val="0"/>
          <w:szCs w:val="24"/>
          <w:lang w:val="en-US"/>
        </w:rPr>
        <w:t>RUNTYP=gradient</w:t>
      </w:r>
      <w:r w:rsidR="00FB7237" w:rsidRPr="00731D0E">
        <w:rPr>
          <w:rStyle w:val="a3"/>
          <w:rFonts w:ascii="Times New Roman" w:hAnsi="Times New Roman" w:cs="Times New Roman"/>
          <w:b w:val="0"/>
          <w:bCs w:val="0"/>
          <w:i w:val="0"/>
          <w:iCs w:val="0"/>
          <w:szCs w:val="24"/>
          <w:lang w:val="en-US"/>
        </w:rPr>
        <w:t>)</w:t>
      </w:r>
      <w:r w:rsidRPr="00731D0E">
        <w:rPr>
          <w:rStyle w:val="a3"/>
          <w:rFonts w:ascii="Times New Roman" w:hAnsi="Times New Roman" w:cs="Times New Roman"/>
          <w:b w:val="0"/>
          <w:bCs w:val="0"/>
          <w:i w:val="0"/>
          <w:iCs w:val="0"/>
          <w:szCs w:val="24"/>
          <w:lang w:val="en-US"/>
        </w:rPr>
        <w:t xml:space="preserve"> in GAMESS-US. </w:t>
      </w:r>
    </w:p>
    <w:p w14:paraId="47C059E8" w14:textId="2A81708C" w:rsidR="00C50C98" w:rsidRPr="00731D0E" w:rsidRDefault="00C50C98" w:rsidP="00C50C98">
      <w:pPr>
        <w:pStyle w:val="2"/>
        <w:rPr>
          <w:sz w:val="24"/>
          <w:szCs w:val="24"/>
        </w:rPr>
      </w:pPr>
      <w:r w:rsidRPr="00731D0E">
        <w:rPr>
          <w:rStyle w:val="a3"/>
          <w:b/>
          <w:bCs w:val="0"/>
          <w:i w:val="0"/>
          <w:iCs w:val="0"/>
          <w:spacing w:val="0"/>
          <w:sz w:val="24"/>
          <w:szCs w:val="24"/>
        </w:rPr>
        <w:t xml:space="preserve">Issues </w:t>
      </w:r>
      <w:r w:rsidR="00485E8C" w:rsidRPr="00731D0E">
        <w:rPr>
          <w:rStyle w:val="a3"/>
          <w:b/>
          <w:bCs w:val="0"/>
          <w:i w:val="0"/>
          <w:iCs w:val="0"/>
          <w:spacing w:val="0"/>
          <w:sz w:val="24"/>
          <w:szCs w:val="24"/>
        </w:rPr>
        <w:t>solving</w:t>
      </w:r>
    </w:p>
    <w:p w14:paraId="6ED41085" w14:textId="2F2B2E26" w:rsidR="007605EE" w:rsidRPr="00731D0E" w:rsidRDefault="005353EC" w:rsidP="00BB7F55">
      <w:pPr>
        <w:spacing w:before="120" w:after="120" w:line="276" w:lineRule="auto"/>
        <w:jc w:val="both"/>
        <w:rPr>
          <w:rFonts w:ascii="Times New Roman" w:hAnsi="Times New Roman" w:cs="Times New Roman"/>
          <w:szCs w:val="24"/>
          <w:lang w:val="en-US"/>
        </w:rPr>
      </w:pPr>
      <w:r w:rsidRPr="00731D0E">
        <w:rPr>
          <w:rFonts w:ascii="Times New Roman" w:hAnsi="Times New Roman" w:cs="Times New Roman"/>
          <w:szCs w:val="24"/>
          <w:lang w:val="en-US"/>
        </w:rPr>
        <w:t>Pulay stress relationship to basis</w:t>
      </w:r>
      <w:r w:rsidR="00C032AF" w:rsidRPr="00731D0E">
        <w:rPr>
          <w:rFonts w:ascii="Times New Roman" w:hAnsi="Times New Roman" w:cs="Times New Roman"/>
          <w:szCs w:val="24"/>
          <w:lang w:val="en-US"/>
        </w:rPr>
        <w:t xml:space="preserve">. Pulay </w:t>
      </w:r>
      <w:r w:rsidR="0004227A" w:rsidRPr="00731D0E">
        <w:rPr>
          <w:rStyle w:val="a3"/>
          <w:rFonts w:ascii="Times New Roman" w:hAnsi="Times New Roman" w:cs="Times New Roman"/>
          <w:szCs w:val="24"/>
          <w:lang w:val="en-US"/>
        </w:rPr>
        <w:t>really</w:t>
      </w:r>
      <w:r w:rsidR="0004227A" w:rsidRPr="00731D0E">
        <w:rPr>
          <w:rFonts w:ascii="Times New Roman" w:hAnsi="Times New Roman" w:cs="Times New Roman"/>
          <w:szCs w:val="24"/>
          <w:lang w:val="en-US"/>
        </w:rPr>
        <w:t xml:space="preserve"> tends to low error with increasing of basis set. We </w:t>
      </w:r>
      <w:r w:rsidR="00264438" w:rsidRPr="00731D0E">
        <w:rPr>
          <w:rFonts w:ascii="Times New Roman" w:hAnsi="Times New Roman" w:cs="Times New Roman"/>
          <w:szCs w:val="24"/>
          <w:lang w:val="en-US"/>
        </w:rPr>
        <w:t xml:space="preserve">selected the </w:t>
      </w:r>
      <w:r w:rsidR="00DD0321" w:rsidRPr="00731D0E">
        <w:rPr>
          <w:rFonts w:ascii="Times New Roman" w:hAnsi="Times New Roman" w:cs="Times New Roman"/>
          <w:szCs w:val="24"/>
          <w:lang w:val="en-US"/>
        </w:rPr>
        <w:t>largest</w:t>
      </w:r>
      <w:r w:rsidR="00264438" w:rsidRPr="00731D0E">
        <w:rPr>
          <w:rFonts w:ascii="Times New Roman" w:hAnsi="Times New Roman" w:cs="Times New Roman"/>
          <w:szCs w:val="24"/>
          <w:lang w:val="en-US"/>
        </w:rPr>
        <w:t xml:space="preserve"> basis set in Dunning group in which HFF are obtainable.</w:t>
      </w:r>
    </w:p>
    <w:tbl>
      <w:tblPr>
        <w:tblStyle w:val="a5"/>
        <w:tblW w:w="0" w:type="auto"/>
        <w:jc w:val="center"/>
        <w:tblLook w:val="04A0" w:firstRow="1" w:lastRow="0" w:firstColumn="1" w:lastColumn="0" w:noHBand="0" w:noVBand="1"/>
      </w:tblPr>
      <w:tblGrid>
        <w:gridCol w:w="1555"/>
        <w:gridCol w:w="1701"/>
        <w:gridCol w:w="1701"/>
        <w:gridCol w:w="1559"/>
        <w:gridCol w:w="1297"/>
      </w:tblGrid>
      <w:tr w:rsidR="00E7142D" w:rsidRPr="00731D0E" w14:paraId="4D7D5BA2" w14:textId="77777777" w:rsidTr="00E7142D">
        <w:trPr>
          <w:trHeight w:val="288"/>
          <w:jc w:val="center"/>
        </w:trPr>
        <w:tc>
          <w:tcPr>
            <w:tcW w:w="1555" w:type="dxa"/>
            <w:noWrap/>
            <w:hideMark/>
          </w:tcPr>
          <w:p w14:paraId="22EA9BA7" w14:textId="537F1E39"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Basis</w:t>
            </w:r>
          </w:p>
        </w:tc>
        <w:tc>
          <w:tcPr>
            <w:tcW w:w="1701" w:type="dxa"/>
            <w:noWrap/>
            <w:hideMark/>
          </w:tcPr>
          <w:p w14:paraId="1D6207DF"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QCF</w:t>
            </w:r>
          </w:p>
        </w:tc>
        <w:tc>
          <w:tcPr>
            <w:tcW w:w="1701" w:type="dxa"/>
            <w:noWrap/>
            <w:hideMark/>
          </w:tcPr>
          <w:p w14:paraId="54D4C450"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HFF</w:t>
            </w:r>
          </w:p>
        </w:tc>
        <w:tc>
          <w:tcPr>
            <w:tcW w:w="1559" w:type="dxa"/>
            <w:noWrap/>
            <w:hideMark/>
          </w:tcPr>
          <w:p w14:paraId="017C03CA"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Pulay</w:t>
            </w:r>
          </w:p>
        </w:tc>
        <w:tc>
          <w:tcPr>
            <w:tcW w:w="889" w:type="dxa"/>
            <w:noWrap/>
            <w:hideMark/>
          </w:tcPr>
          <w:p w14:paraId="0DA9FDE1"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Pulay/QCF</w:t>
            </w:r>
          </w:p>
        </w:tc>
      </w:tr>
      <w:tr w:rsidR="00E7142D" w:rsidRPr="00731D0E" w14:paraId="2BB7CABC" w14:textId="77777777" w:rsidTr="00E7142D">
        <w:trPr>
          <w:trHeight w:val="288"/>
          <w:jc w:val="center"/>
        </w:trPr>
        <w:tc>
          <w:tcPr>
            <w:tcW w:w="1555" w:type="dxa"/>
            <w:noWrap/>
            <w:hideMark/>
          </w:tcPr>
          <w:p w14:paraId="5D313259"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ACCQ</w:t>
            </w:r>
          </w:p>
        </w:tc>
        <w:tc>
          <w:tcPr>
            <w:tcW w:w="1701" w:type="dxa"/>
            <w:noWrap/>
            <w:hideMark/>
          </w:tcPr>
          <w:p w14:paraId="4365766B"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-6.48E-05</w:t>
            </w:r>
          </w:p>
        </w:tc>
        <w:tc>
          <w:tcPr>
            <w:tcW w:w="1701" w:type="dxa"/>
            <w:noWrap/>
            <w:hideMark/>
          </w:tcPr>
          <w:p w14:paraId="267CCAE7"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2.84E-04</w:t>
            </w:r>
          </w:p>
        </w:tc>
        <w:tc>
          <w:tcPr>
            <w:tcW w:w="1559" w:type="dxa"/>
            <w:noWrap/>
            <w:hideMark/>
          </w:tcPr>
          <w:p w14:paraId="1C80C634"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-3.49E-04</w:t>
            </w:r>
          </w:p>
        </w:tc>
        <w:tc>
          <w:tcPr>
            <w:tcW w:w="889" w:type="dxa"/>
            <w:noWrap/>
            <w:hideMark/>
          </w:tcPr>
          <w:p w14:paraId="13407AE8"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538.27%</w:t>
            </w:r>
          </w:p>
        </w:tc>
      </w:tr>
      <w:tr w:rsidR="00E7142D" w:rsidRPr="00731D0E" w14:paraId="6E8B1E32" w14:textId="77777777" w:rsidTr="00E7142D">
        <w:trPr>
          <w:trHeight w:val="288"/>
          <w:jc w:val="center"/>
        </w:trPr>
        <w:tc>
          <w:tcPr>
            <w:tcW w:w="1555" w:type="dxa"/>
            <w:noWrap/>
            <w:hideMark/>
          </w:tcPr>
          <w:p w14:paraId="44E94778"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ACC5</w:t>
            </w:r>
          </w:p>
        </w:tc>
        <w:tc>
          <w:tcPr>
            <w:tcW w:w="1701" w:type="dxa"/>
            <w:noWrap/>
            <w:hideMark/>
          </w:tcPr>
          <w:p w14:paraId="446790C6"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-6.20E-05</w:t>
            </w:r>
          </w:p>
        </w:tc>
        <w:tc>
          <w:tcPr>
            <w:tcW w:w="1701" w:type="dxa"/>
            <w:noWrap/>
            <w:hideMark/>
          </w:tcPr>
          <w:p w14:paraId="5429CF06"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4.91E-05</w:t>
            </w:r>
          </w:p>
        </w:tc>
        <w:tc>
          <w:tcPr>
            <w:tcW w:w="1559" w:type="dxa"/>
            <w:noWrap/>
            <w:hideMark/>
          </w:tcPr>
          <w:p w14:paraId="62F803E0"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-1.11E-04</w:t>
            </w:r>
          </w:p>
        </w:tc>
        <w:tc>
          <w:tcPr>
            <w:tcW w:w="889" w:type="dxa"/>
            <w:noWrap/>
            <w:hideMark/>
          </w:tcPr>
          <w:p w14:paraId="5FB99B63"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179.19%</w:t>
            </w:r>
          </w:p>
        </w:tc>
      </w:tr>
      <w:tr w:rsidR="00E7142D" w:rsidRPr="00731D0E" w14:paraId="690AA272" w14:textId="77777777" w:rsidTr="00E7142D">
        <w:trPr>
          <w:trHeight w:val="288"/>
          <w:jc w:val="center"/>
        </w:trPr>
        <w:tc>
          <w:tcPr>
            <w:tcW w:w="1555" w:type="dxa"/>
            <w:noWrap/>
            <w:hideMark/>
          </w:tcPr>
          <w:p w14:paraId="6A126051" w14:textId="55D057D6"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ACC6</w:t>
            </w:r>
            <w:r w:rsidR="00A909A8" w:rsidRPr="00731D0E">
              <w:rPr>
                <w:rFonts w:ascii="Times New Roman" w:hAnsi="Times New Roman" w:cs="Times New Roman"/>
                <w:szCs w:val="24"/>
                <w:lang w:val="en-US"/>
              </w:rPr>
              <w:t xml:space="preserve"> </w:t>
            </w:r>
            <w:r w:rsidRPr="00731D0E">
              <w:rPr>
                <w:rFonts w:ascii="Times New Roman" w:hAnsi="Times New Roman" w:cs="Times New Roman"/>
                <w:szCs w:val="24"/>
              </w:rPr>
              <w:t>(-2I)</w:t>
            </w:r>
          </w:p>
        </w:tc>
        <w:tc>
          <w:tcPr>
            <w:tcW w:w="1701" w:type="dxa"/>
            <w:noWrap/>
            <w:hideMark/>
          </w:tcPr>
          <w:p w14:paraId="5E0602E1"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-5.87E-05</w:t>
            </w:r>
          </w:p>
        </w:tc>
        <w:tc>
          <w:tcPr>
            <w:tcW w:w="1701" w:type="dxa"/>
            <w:noWrap/>
            <w:hideMark/>
          </w:tcPr>
          <w:p w14:paraId="27A94A75"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-6.47E-05</w:t>
            </w:r>
          </w:p>
        </w:tc>
        <w:tc>
          <w:tcPr>
            <w:tcW w:w="1559" w:type="dxa"/>
            <w:noWrap/>
            <w:hideMark/>
          </w:tcPr>
          <w:p w14:paraId="249A2061"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6.00E-06</w:t>
            </w:r>
          </w:p>
        </w:tc>
        <w:tc>
          <w:tcPr>
            <w:tcW w:w="889" w:type="dxa"/>
            <w:noWrap/>
            <w:hideMark/>
          </w:tcPr>
          <w:p w14:paraId="47D8F3B8" w14:textId="77777777" w:rsidR="00E7142D" w:rsidRPr="00731D0E" w:rsidRDefault="00E7142D" w:rsidP="00E7142D">
            <w:pPr>
              <w:spacing w:before="120" w:after="120" w:line="276" w:lineRule="auto"/>
              <w:jc w:val="center"/>
              <w:rPr>
                <w:rFonts w:ascii="Times New Roman" w:hAnsi="Times New Roman" w:cs="Times New Roman"/>
                <w:szCs w:val="24"/>
              </w:rPr>
            </w:pPr>
            <w:r w:rsidRPr="00731D0E">
              <w:rPr>
                <w:rFonts w:ascii="Times New Roman" w:hAnsi="Times New Roman" w:cs="Times New Roman"/>
                <w:szCs w:val="24"/>
              </w:rPr>
              <w:t>-10.22%</w:t>
            </w:r>
          </w:p>
        </w:tc>
      </w:tr>
    </w:tbl>
    <w:p w14:paraId="6C074821" w14:textId="6ED5A107" w:rsidR="005353EC" w:rsidRPr="00731D0E" w:rsidRDefault="001F2333" w:rsidP="00542E22">
      <w:pPr>
        <w:spacing w:before="120" w:after="120" w:line="276" w:lineRule="auto"/>
        <w:jc w:val="center"/>
        <w:rPr>
          <w:rStyle w:val="a3"/>
          <w:rFonts w:ascii="Times New Roman" w:hAnsi="Times New Roman" w:cs="Times New Roman"/>
          <w:b w:val="0"/>
          <w:i w:val="0"/>
          <w:szCs w:val="24"/>
          <w:lang w:val="en-US"/>
        </w:rPr>
      </w:pPr>
      <w:r w:rsidRPr="00731D0E">
        <w:rPr>
          <w:rFonts w:ascii="Times New Roman" w:hAnsi="Times New Roman" w:cs="Times New Roman"/>
          <w:i/>
          <w:szCs w:val="24"/>
          <w:lang w:val="en-US"/>
        </w:rPr>
        <w:t>Calculations were performed in CCSD-full with different basis in HeNe system at 3.5</w:t>
      </w:r>
      <w:r w:rsidRPr="00731D0E">
        <w:rPr>
          <w:rStyle w:val="a3"/>
          <w:rFonts w:ascii="Times New Roman" w:hAnsi="Times New Roman" w:cs="Times New Roman"/>
          <w:b w:val="0"/>
          <w:i w:val="0"/>
          <w:szCs w:val="24"/>
          <w:lang w:val="en-US"/>
        </w:rPr>
        <w:t>Å.</w:t>
      </w:r>
    </w:p>
    <w:p w14:paraId="77EDADB0" w14:textId="3873D2C4" w:rsidR="00307894" w:rsidRPr="00731D0E" w:rsidRDefault="00307894" w:rsidP="00BB7F55">
      <w:pPr>
        <w:spacing w:before="120" w:after="120" w:line="276" w:lineRule="auto"/>
        <w:jc w:val="both"/>
        <w:rPr>
          <w:rFonts w:ascii="Times New Roman" w:hAnsi="Times New Roman" w:cs="Times New Roman"/>
          <w:szCs w:val="24"/>
          <w:lang w:val="en-US"/>
        </w:rPr>
      </w:pPr>
      <w:r w:rsidRPr="00731D0E">
        <w:rPr>
          <w:rFonts w:ascii="Times New Roman" w:hAnsi="Times New Roman" w:cs="Times New Roman"/>
          <w:szCs w:val="24"/>
          <w:lang w:val="en-US"/>
        </w:rPr>
        <w:t>Higher period noble gases dimers weren’t calculated due to high computational cost in large basis set.</w:t>
      </w:r>
    </w:p>
    <w:p w14:paraId="616C3415" w14:textId="2DD03D6F" w:rsidR="001D1678" w:rsidRPr="00731D0E" w:rsidRDefault="001D1678" w:rsidP="00BB7F55">
      <w:pPr>
        <w:spacing w:before="120" w:after="120" w:line="276" w:lineRule="auto"/>
        <w:jc w:val="both"/>
        <w:rPr>
          <w:rFonts w:ascii="Times New Roman" w:hAnsi="Times New Roman" w:cs="Times New Roman"/>
          <w:szCs w:val="24"/>
          <w:lang w:val="en-US"/>
        </w:rPr>
      </w:pPr>
      <w:r w:rsidRPr="00731D0E">
        <w:rPr>
          <w:rFonts w:ascii="Times New Roman" w:hAnsi="Times New Roman" w:cs="Times New Roman"/>
          <w:szCs w:val="24"/>
          <w:lang w:val="en-US"/>
        </w:rPr>
        <w:t>Distance of energy minimum was calculated via QCF to specify minimum gained by energy. Values of M11, MN12L, MN12SX, MN15L, SCAN were corrected because of forces were numerically unstable. And also, BHHLYP, EDF2 and SCAN, because they had local minimum of energy, but not global. Mid bond functions and counterpoise corrections were tested. Mid bond functions did not affect so much on accuracy of calculations, however counterpoise correction did, so computation was performed with CP correction.</w:t>
      </w:r>
    </w:p>
    <w:p w14:paraId="30ECF93F" w14:textId="1301E9EA" w:rsidR="00EB685E" w:rsidRPr="00731D0E" w:rsidRDefault="002039B5" w:rsidP="004A2DDB">
      <w:pPr>
        <w:spacing w:before="120" w:after="120" w:line="276" w:lineRule="auto"/>
        <w:jc w:val="both"/>
        <w:rPr>
          <w:rFonts w:ascii="Times New Roman" w:hAnsi="Times New Roman" w:cs="Times New Roman"/>
          <w:szCs w:val="24"/>
          <w:lang w:val="en-US"/>
        </w:rPr>
      </w:pPr>
      <w:r w:rsidRPr="00731D0E">
        <w:rPr>
          <w:rFonts w:ascii="Times New Roman" w:hAnsi="Times New Roman" w:cs="Times New Roman"/>
          <w:szCs w:val="24"/>
          <w:lang w:val="en-US"/>
        </w:rPr>
        <w:t xml:space="preserve">Some points on energy and QCF curve are found to be numerically unstable, specifically Minnesota functionals: M06HF, M06L, a little bit M11, M11L, MN12L, MN12SX, MN15, MN15L and SCAN, SCAN0. </w:t>
      </w:r>
      <w:r w:rsidR="006D0F29" w:rsidRPr="00731D0E">
        <w:rPr>
          <w:rFonts w:ascii="Times New Roman" w:hAnsi="Times New Roman" w:cs="Times New Roman"/>
          <w:szCs w:val="24"/>
          <w:lang w:val="en-US"/>
        </w:rPr>
        <w:t>The functional MN12L was excluded from further analysis</w:t>
      </w:r>
      <w:r w:rsidR="00667DEE" w:rsidRPr="00731D0E">
        <w:rPr>
          <w:rFonts w:ascii="Times New Roman" w:hAnsi="Times New Roman" w:cs="Times New Roman"/>
          <w:szCs w:val="24"/>
          <w:lang w:val="en-US"/>
        </w:rPr>
        <w:t xml:space="preserve"> because of instabilities in energy curve</w:t>
      </w:r>
      <w:r w:rsidR="006D0F29" w:rsidRPr="00731D0E">
        <w:rPr>
          <w:rFonts w:ascii="Times New Roman" w:hAnsi="Times New Roman" w:cs="Times New Roman"/>
          <w:szCs w:val="24"/>
          <w:lang w:val="en-US"/>
        </w:rPr>
        <w:t>, while for MN12SX, an anomaly in the potential energy curve of the HeNe dimer at an internuclear distance of 5.6Å in counterpoise correction calculation w</w:t>
      </w:r>
      <w:r w:rsidR="00F51B86" w:rsidRPr="00731D0E">
        <w:rPr>
          <w:rFonts w:ascii="Times New Roman" w:hAnsi="Times New Roman" w:cs="Times New Roman"/>
          <w:szCs w:val="24"/>
          <w:lang w:val="en-US"/>
        </w:rPr>
        <w:t>as interpolated with nearest neighbors</w:t>
      </w:r>
      <w:r w:rsidR="006D0F29" w:rsidRPr="00731D0E">
        <w:rPr>
          <w:rFonts w:ascii="Times New Roman" w:hAnsi="Times New Roman" w:cs="Times New Roman"/>
          <w:szCs w:val="24"/>
          <w:lang w:val="en-US"/>
        </w:rPr>
        <w:t>.</w:t>
      </w:r>
      <w:r w:rsidR="001868D9" w:rsidRPr="00731D0E">
        <w:rPr>
          <w:rFonts w:ascii="Times New Roman" w:hAnsi="Times New Roman" w:cs="Times New Roman"/>
          <w:szCs w:val="24"/>
          <w:lang w:val="en-US"/>
        </w:rPr>
        <w:t xml:space="preserve"> We tried to converge them (as well as Minnesota functionals) in </w:t>
      </w:r>
      <w:proofErr w:type="spellStart"/>
      <w:r w:rsidR="001868D9" w:rsidRPr="00731D0E">
        <w:rPr>
          <w:rFonts w:ascii="Times New Roman" w:hAnsi="Times New Roman" w:cs="Times New Roman"/>
          <w:szCs w:val="24"/>
          <w:lang w:val="en-US"/>
        </w:rPr>
        <w:t>Gamess</w:t>
      </w:r>
      <w:proofErr w:type="spellEnd"/>
      <w:r w:rsidR="001868D9" w:rsidRPr="00731D0E">
        <w:rPr>
          <w:rFonts w:ascii="Times New Roman" w:hAnsi="Times New Roman" w:cs="Times New Roman"/>
          <w:szCs w:val="24"/>
          <w:lang w:val="en-US"/>
        </w:rPr>
        <w:t xml:space="preserve">-US using different approaches. </w:t>
      </w:r>
      <w:r w:rsidR="004A2DDB" w:rsidRPr="00731D0E">
        <w:rPr>
          <w:rFonts w:ascii="Times New Roman" w:hAnsi="Times New Roman" w:cs="Times New Roman"/>
          <w:szCs w:val="24"/>
          <w:lang w:val="en-US"/>
        </w:rPr>
        <w:t xml:space="preserve">TASK, </w:t>
      </w:r>
      <w:proofErr w:type="spellStart"/>
      <w:r w:rsidR="004A2DDB" w:rsidRPr="00731D0E">
        <w:rPr>
          <w:rFonts w:ascii="Times New Roman" w:hAnsi="Times New Roman" w:cs="Times New Roman"/>
          <w:szCs w:val="24"/>
          <w:lang w:val="en-US"/>
        </w:rPr>
        <w:t>revSCAN</w:t>
      </w:r>
      <w:proofErr w:type="spellEnd"/>
      <w:r w:rsidR="004A2DDB" w:rsidRPr="00731D0E">
        <w:rPr>
          <w:rFonts w:ascii="Times New Roman" w:hAnsi="Times New Roman" w:cs="Times New Roman"/>
          <w:szCs w:val="24"/>
          <w:lang w:val="en-US"/>
        </w:rPr>
        <w:t>, SOGGA11 failed to converge its energy in some points of the curve</w:t>
      </w:r>
      <w:r w:rsidR="00EB685E" w:rsidRPr="00731D0E">
        <w:rPr>
          <w:rFonts w:ascii="Times New Roman" w:hAnsi="Times New Roman" w:cs="Times New Roman"/>
          <w:szCs w:val="24"/>
          <w:lang w:val="en-US"/>
        </w:rPr>
        <w:t xml:space="preserve"> </w:t>
      </w:r>
      <w:r w:rsidR="00152A0E" w:rsidRPr="00731D0E">
        <w:rPr>
          <w:rFonts w:ascii="Times New Roman" w:hAnsi="Times New Roman" w:cs="Times New Roman"/>
          <w:szCs w:val="24"/>
          <w:lang w:val="en-US"/>
        </w:rPr>
        <w:t>regardless of the method we used</w:t>
      </w:r>
      <w:r w:rsidR="004A2DDB" w:rsidRPr="00731D0E">
        <w:rPr>
          <w:rFonts w:ascii="Times New Roman" w:hAnsi="Times New Roman" w:cs="Times New Roman"/>
          <w:szCs w:val="24"/>
          <w:lang w:val="en-US"/>
        </w:rPr>
        <w:t xml:space="preserve"> so they are not presented here.</w:t>
      </w:r>
    </w:p>
    <w:p w14:paraId="10746797" w14:textId="38D7DDB5" w:rsidR="00D345AE" w:rsidRPr="00060546" w:rsidRDefault="005652B6" w:rsidP="001427D8">
      <w:pPr>
        <w:spacing w:before="120" w:after="120" w:line="276" w:lineRule="auto"/>
        <w:rPr>
          <w:rFonts w:ascii="Times New Roman" w:hAnsi="Times New Roman" w:cs="Times New Roman"/>
          <w:i/>
          <w:iCs/>
          <w:szCs w:val="24"/>
          <w:lang w:val="en-US"/>
        </w:rPr>
      </w:pPr>
      <w:r w:rsidRPr="00731D0E">
        <w:rPr>
          <w:rFonts w:ascii="Times New Roman" w:hAnsi="Times New Roman" w:cs="Times New Roman"/>
          <w:szCs w:val="24"/>
          <w:lang w:val="en-US"/>
        </w:rPr>
        <w:br/>
      </w:r>
      <w:r w:rsidR="001868D9" w:rsidRPr="00731D0E">
        <w:rPr>
          <w:rFonts w:ascii="Times New Roman" w:hAnsi="Times New Roman" w:cs="Times New Roman"/>
          <w:szCs w:val="24"/>
          <w:lang w:val="en-US"/>
        </w:rPr>
        <w:t xml:space="preserve">Initial flags: </w:t>
      </w:r>
      <w:r w:rsidR="00A7149A" w:rsidRPr="00731D0E">
        <w:rPr>
          <w:rFonts w:ascii="Times New Roman" w:hAnsi="Times New Roman" w:cs="Times New Roman"/>
          <w:szCs w:val="24"/>
          <w:lang w:val="en-US"/>
        </w:rPr>
        <w:br/>
      </w:r>
      <w:r w:rsidR="005873FA" w:rsidRPr="00AC36B7">
        <w:rPr>
          <w:rFonts w:ascii="Times New Roman" w:hAnsi="Times New Roman" w:cs="Times New Roman"/>
          <w:i/>
          <w:iCs/>
          <w:szCs w:val="24"/>
          <w:lang w:val="en-US"/>
        </w:rPr>
        <w:t xml:space="preserve">$SCF DIRSCF=.TRUE. DIIS=.T. $END. </w:t>
      </w:r>
      <w:r w:rsidR="00A7149A" w:rsidRPr="00731D0E">
        <w:rPr>
          <w:rFonts w:ascii="Times New Roman" w:hAnsi="Times New Roman" w:cs="Times New Roman"/>
          <w:szCs w:val="24"/>
          <w:lang w:val="en-US"/>
        </w:rPr>
        <w:br/>
      </w:r>
      <w:r w:rsidR="005873FA" w:rsidRPr="00731D0E">
        <w:rPr>
          <w:rFonts w:ascii="Times New Roman" w:hAnsi="Times New Roman" w:cs="Times New Roman"/>
          <w:szCs w:val="24"/>
          <w:lang w:val="en-US"/>
        </w:rPr>
        <w:t xml:space="preserve">Flags that may help: </w:t>
      </w:r>
      <w:r w:rsidR="00A7149A" w:rsidRPr="00731D0E">
        <w:rPr>
          <w:rFonts w:ascii="Times New Roman" w:hAnsi="Times New Roman" w:cs="Times New Roman"/>
          <w:szCs w:val="24"/>
          <w:lang w:val="en-US"/>
        </w:rPr>
        <w:br/>
      </w:r>
      <w:r w:rsidR="00A7149A" w:rsidRPr="00AC36B7">
        <w:rPr>
          <w:rFonts w:ascii="Times New Roman" w:hAnsi="Times New Roman" w:cs="Times New Roman"/>
          <w:i/>
          <w:iCs/>
          <w:szCs w:val="24"/>
          <w:lang w:val="en-US"/>
        </w:rPr>
        <w:t>$SCF DIRSCF=.TRUE. VTSCAL=.FALSE. $END</w:t>
      </w:r>
      <w:r w:rsidR="00A7149A" w:rsidRPr="00AC36B7">
        <w:rPr>
          <w:rFonts w:ascii="Times New Roman" w:hAnsi="Times New Roman" w:cs="Times New Roman"/>
          <w:i/>
          <w:iCs/>
          <w:szCs w:val="24"/>
          <w:lang w:val="en-US"/>
        </w:rPr>
        <w:br/>
        <w:t>$SCF NOCONV=.T. DEM=.T. EXTRAP=.T. RSTRCT=.T. $END</w:t>
      </w:r>
      <w:r w:rsidR="00A7149A" w:rsidRPr="00AC36B7">
        <w:rPr>
          <w:rFonts w:ascii="Times New Roman" w:hAnsi="Times New Roman" w:cs="Times New Roman"/>
          <w:i/>
          <w:iCs/>
          <w:szCs w:val="24"/>
          <w:lang w:val="en-US"/>
        </w:rPr>
        <w:br/>
        <w:t>$SCF DEM=.T. EXTRAP=.T. RSTRCT=.T. $END</w:t>
      </w:r>
      <w:r w:rsidR="00A7149A" w:rsidRPr="00AC36B7">
        <w:rPr>
          <w:rFonts w:ascii="Times New Roman" w:hAnsi="Times New Roman" w:cs="Times New Roman"/>
          <w:i/>
          <w:iCs/>
          <w:szCs w:val="24"/>
          <w:lang w:val="en-US"/>
        </w:rPr>
        <w:br/>
        <w:t>$SCF EXTRAP=.T. RSTRCT=.T. $END</w:t>
      </w:r>
      <w:r w:rsidR="00A7149A" w:rsidRPr="00AC36B7">
        <w:rPr>
          <w:rFonts w:ascii="Times New Roman" w:hAnsi="Times New Roman" w:cs="Times New Roman"/>
          <w:i/>
          <w:iCs/>
          <w:szCs w:val="24"/>
          <w:lang w:val="en-US"/>
        </w:rPr>
        <w:br/>
        <w:t>$SCF DIIS=.T. EXTRAP=.T. RSTRCT=.T. $END</w:t>
      </w:r>
      <w:r w:rsidR="00A7149A" w:rsidRPr="00AC36B7">
        <w:rPr>
          <w:rFonts w:ascii="Times New Roman" w:hAnsi="Times New Roman" w:cs="Times New Roman"/>
          <w:i/>
          <w:iCs/>
          <w:szCs w:val="24"/>
          <w:lang w:val="en-US"/>
        </w:rPr>
        <w:br/>
        <w:t>$SCF EXTRAP=.T. DAMP=.T. $END</w:t>
      </w:r>
    </w:p>
    <w:p w14:paraId="4B8F2405" w14:textId="77777777" w:rsidR="00D345AE" w:rsidRPr="00060546" w:rsidRDefault="00D345AE" w:rsidP="001427D8">
      <w:pPr>
        <w:spacing w:before="120" w:after="120" w:line="276" w:lineRule="auto"/>
        <w:rPr>
          <w:rFonts w:ascii="Times New Roman" w:hAnsi="Times New Roman" w:cs="Times New Roman"/>
          <w:i/>
          <w:iCs/>
          <w:szCs w:val="24"/>
          <w:lang w:val="en-US"/>
        </w:rPr>
      </w:pPr>
    </w:p>
    <w:p w14:paraId="406AE564" w14:textId="77777777" w:rsidR="00D345AE" w:rsidRPr="00060546" w:rsidRDefault="00D345AE" w:rsidP="00D345AE">
      <w:pPr>
        <w:pStyle w:val="a8"/>
        <w:rPr>
          <w:rFonts w:ascii="Times New Roman" w:hAnsi="Times New Roman" w:cs="Times New Roman"/>
          <w:lang w:val="en-US"/>
        </w:rPr>
      </w:pPr>
      <w:r>
        <w:rPr>
          <w:i/>
          <w:iCs/>
          <w:szCs w:val="24"/>
        </w:rPr>
        <w:lastRenderedPageBreak/>
        <w:fldChar w:fldCharType="begin"/>
      </w:r>
      <w:r w:rsidRPr="00060546">
        <w:rPr>
          <w:i/>
          <w:iCs/>
          <w:szCs w:val="24"/>
          <w:lang w:val="en-US"/>
        </w:rPr>
        <w:instrText xml:space="preserve"> ADDIN ZOTERO_BIBL {"uncited":[],"omitted":[],"custom":[]} CSL_BIBLIOGRAPHY </w:instrText>
      </w:r>
      <w:r>
        <w:rPr>
          <w:i/>
          <w:iCs/>
          <w:szCs w:val="24"/>
        </w:rPr>
        <w:fldChar w:fldCharType="separate"/>
      </w:r>
      <w:r w:rsidRPr="00060546">
        <w:rPr>
          <w:rFonts w:ascii="Times New Roman" w:hAnsi="Times New Roman" w:cs="Times New Roman"/>
          <w:lang w:val="en-US"/>
        </w:rPr>
        <w:t>(1)</w:t>
      </w:r>
      <w:r w:rsidRPr="00060546">
        <w:rPr>
          <w:rFonts w:ascii="Times New Roman" w:hAnsi="Times New Roman" w:cs="Times New Roman"/>
          <w:lang w:val="en-US"/>
        </w:rPr>
        <w:tab/>
        <w:t xml:space="preserve">Dirac, P. A. M. Note on Exchange Phenomena in the Thomas Atom. </w:t>
      </w:r>
      <w:r w:rsidRPr="00060546">
        <w:rPr>
          <w:rFonts w:ascii="Times New Roman" w:hAnsi="Times New Roman" w:cs="Times New Roman"/>
          <w:i/>
          <w:iCs/>
          <w:lang w:val="en-US"/>
        </w:rPr>
        <w:t>Math. Proc. Camb. Phil. Soc.</w:t>
      </w:r>
      <w:r w:rsidRPr="00060546">
        <w:rPr>
          <w:rFonts w:ascii="Times New Roman" w:hAnsi="Times New Roman" w:cs="Times New Roman"/>
          <w:lang w:val="en-US"/>
        </w:rPr>
        <w:t xml:space="preserve"> </w:t>
      </w:r>
      <w:r w:rsidRPr="00060546">
        <w:rPr>
          <w:rFonts w:ascii="Times New Roman" w:hAnsi="Times New Roman" w:cs="Times New Roman"/>
          <w:b/>
          <w:bCs/>
          <w:lang w:val="en-US"/>
        </w:rPr>
        <w:t>1930</w:t>
      </w:r>
      <w:r w:rsidRPr="00060546">
        <w:rPr>
          <w:rFonts w:ascii="Times New Roman" w:hAnsi="Times New Roman" w:cs="Times New Roman"/>
          <w:lang w:val="en-US"/>
        </w:rPr>
        <w:t xml:space="preserve">, </w:t>
      </w:r>
      <w:r w:rsidRPr="00060546">
        <w:rPr>
          <w:rFonts w:ascii="Times New Roman" w:hAnsi="Times New Roman" w:cs="Times New Roman"/>
          <w:i/>
          <w:iCs/>
          <w:lang w:val="en-US"/>
        </w:rPr>
        <w:t>26</w:t>
      </w:r>
      <w:r w:rsidRPr="00060546">
        <w:rPr>
          <w:rFonts w:ascii="Times New Roman" w:hAnsi="Times New Roman" w:cs="Times New Roman"/>
          <w:lang w:val="en-US"/>
        </w:rPr>
        <w:t xml:space="preserve"> (3), 376–385. https://doi.org/10.1017/S0305004100016108.</w:t>
      </w:r>
    </w:p>
    <w:p w14:paraId="5FEF0D76"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w:t>
      </w:r>
      <w:r w:rsidRPr="00060546">
        <w:rPr>
          <w:rFonts w:ascii="Times New Roman" w:hAnsi="Times New Roman" w:cs="Times New Roman"/>
          <w:lang w:val="en-US"/>
        </w:rPr>
        <w:tab/>
        <w:t>Bloch, F. Bemerkung zur Elektronentheorie des Ferromagnetismus und der elektrischen Leitf</w:t>
      </w:r>
      <w:r w:rsidRPr="00D345AE">
        <w:rPr>
          <w:rFonts w:ascii="Times New Roman" w:hAnsi="Times New Roman" w:cs="Times New Roman"/>
        </w:rPr>
        <w:t>�</w:t>
      </w:r>
      <w:r w:rsidRPr="00060546">
        <w:rPr>
          <w:rFonts w:ascii="Times New Roman" w:hAnsi="Times New Roman" w:cs="Times New Roman"/>
          <w:lang w:val="en-US"/>
        </w:rPr>
        <w:t xml:space="preserve">higkeit. </w:t>
      </w:r>
      <w:r w:rsidRPr="00060546">
        <w:rPr>
          <w:rFonts w:ascii="Times New Roman" w:hAnsi="Times New Roman" w:cs="Times New Roman"/>
          <w:i/>
          <w:iCs/>
          <w:lang w:val="en-US"/>
        </w:rPr>
        <w:t>Z. Physik</w:t>
      </w:r>
      <w:r w:rsidRPr="00060546">
        <w:rPr>
          <w:rFonts w:ascii="Times New Roman" w:hAnsi="Times New Roman" w:cs="Times New Roman"/>
          <w:lang w:val="en-US"/>
        </w:rPr>
        <w:t xml:space="preserve"> </w:t>
      </w:r>
      <w:r w:rsidRPr="00060546">
        <w:rPr>
          <w:rFonts w:ascii="Times New Roman" w:hAnsi="Times New Roman" w:cs="Times New Roman"/>
          <w:b/>
          <w:bCs/>
          <w:lang w:val="en-US"/>
        </w:rPr>
        <w:t>1929</w:t>
      </w:r>
      <w:r w:rsidRPr="00060546">
        <w:rPr>
          <w:rFonts w:ascii="Times New Roman" w:hAnsi="Times New Roman" w:cs="Times New Roman"/>
          <w:lang w:val="en-US"/>
        </w:rPr>
        <w:t xml:space="preserve">, </w:t>
      </w:r>
      <w:r w:rsidRPr="00060546">
        <w:rPr>
          <w:rFonts w:ascii="Times New Roman" w:hAnsi="Times New Roman" w:cs="Times New Roman"/>
          <w:i/>
          <w:iCs/>
          <w:lang w:val="en-US"/>
        </w:rPr>
        <w:t>57</w:t>
      </w:r>
      <w:r w:rsidRPr="00060546">
        <w:rPr>
          <w:rFonts w:ascii="Times New Roman" w:hAnsi="Times New Roman" w:cs="Times New Roman"/>
          <w:lang w:val="en-US"/>
        </w:rPr>
        <w:t xml:space="preserve"> (7–8), 545–555. https://doi.org/10.1007/BF01340281.</w:t>
      </w:r>
    </w:p>
    <w:p w14:paraId="70E4436D"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w:t>
      </w:r>
      <w:r w:rsidRPr="00060546">
        <w:rPr>
          <w:rFonts w:ascii="Times New Roman" w:hAnsi="Times New Roman" w:cs="Times New Roman"/>
          <w:lang w:val="en-US"/>
        </w:rPr>
        <w:tab/>
        <w:t xml:space="preserve">Armiento, R.; Mattsson, A. E. Functional Designed to Include Surface Effects in Self-Consistent Density Functional Theory. </w:t>
      </w:r>
      <w:r w:rsidRPr="00060546">
        <w:rPr>
          <w:rFonts w:ascii="Times New Roman" w:hAnsi="Times New Roman" w:cs="Times New Roman"/>
          <w:i/>
          <w:iCs/>
          <w:lang w:val="en-US"/>
        </w:rPr>
        <w:t>Phys. Rev. B</w:t>
      </w:r>
      <w:r w:rsidRPr="00060546">
        <w:rPr>
          <w:rFonts w:ascii="Times New Roman" w:hAnsi="Times New Roman" w:cs="Times New Roman"/>
          <w:lang w:val="en-US"/>
        </w:rPr>
        <w:t xml:space="preserve"> </w:t>
      </w:r>
      <w:r w:rsidRPr="00060546">
        <w:rPr>
          <w:rFonts w:ascii="Times New Roman" w:hAnsi="Times New Roman" w:cs="Times New Roman"/>
          <w:b/>
          <w:bCs/>
          <w:lang w:val="en-US"/>
        </w:rPr>
        <w:t>2005</w:t>
      </w:r>
      <w:r w:rsidRPr="00060546">
        <w:rPr>
          <w:rFonts w:ascii="Times New Roman" w:hAnsi="Times New Roman" w:cs="Times New Roman"/>
          <w:lang w:val="en-US"/>
        </w:rPr>
        <w:t xml:space="preserve">, </w:t>
      </w:r>
      <w:r w:rsidRPr="00060546">
        <w:rPr>
          <w:rFonts w:ascii="Times New Roman" w:hAnsi="Times New Roman" w:cs="Times New Roman"/>
          <w:i/>
          <w:iCs/>
          <w:lang w:val="en-US"/>
        </w:rPr>
        <w:t>72</w:t>
      </w:r>
      <w:r w:rsidRPr="00060546">
        <w:rPr>
          <w:rFonts w:ascii="Times New Roman" w:hAnsi="Times New Roman" w:cs="Times New Roman"/>
          <w:lang w:val="en-US"/>
        </w:rPr>
        <w:t xml:space="preserve"> (8), 085108. https://doi.org/10.1103/PhysRevB.72.085108.</w:t>
      </w:r>
    </w:p>
    <w:p w14:paraId="7FFBAB73"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w:t>
      </w:r>
      <w:r w:rsidRPr="00060546">
        <w:rPr>
          <w:rFonts w:ascii="Times New Roman" w:hAnsi="Times New Roman" w:cs="Times New Roman"/>
          <w:lang w:val="en-US"/>
        </w:rPr>
        <w:tab/>
        <w:t xml:space="preserve">Mattsson, A. E.; Armiento, R.; Paier, J.; Kresse, G.; Wills, J. M.; Mattsson, T. R. The AM05 Density Functional Applied to Solids.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2008</w:t>
      </w:r>
      <w:r w:rsidRPr="00060546">
        <w:rPr>
          <w:rFonts w:ascii="Times New Roman" w:hAnsi="Times New Roman" w:cs="Times New Roman"/>
          <w:lang w:val="en-US"/>
        </w:rPr>
        <w:t xml:space="preserve">, </w:t>
      </w:r>
      <w:r w:rsidRPr="00060546">
        <w:rPr>
          <w:rFonts w:ascii="Times New Roman" w:hAnsi="Times New Roman" w:cs="Times New Roman"/>
          <w:i/>
          <w:iCs/>
          <w:lang w:val="en-US"/>
        </w:rPr>
        <w:t>128</w:t>
      </w:r>
      <w:r w:rsidRPr="00060546">
        <w:rPr>
          <w:rFonts w:ascii="Times New Roman" w:hAnsi="Times New Roman" w:cs="Times New Roman"/>
          <w:lang w:val="en-US"/>
        </w:rPr>
        <w:t xml:space="preserve"> (8), 084714. https://doi.org/10.1063/1.2835596.</w:t>
      </w:r>
    </w:p>
    <w:p w14:paraId="74ED488B"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w:t>
      </w:r>
      <w:r w:rsidRPr="00060546">
        <w:rPr>
          <w:rFonts w:ascii="Times New Roman" w:hAnsi="Times New Roman" w:cs="Times New Roman"/>
          <w:lang w:val="en-US"/>
        </w:rPr>
        <w:tab/>
        <w:t xml:space="preserve">Becke, A. D. Density-Functional Exchange-Energy Approximation with Correct Asymptotic Behavior. </w:t>
      </w:r>
      <w:r w:rsidRPr="00060546">
        <w:rPr>
          <w:rFonts w:ascii="Times New Roman" w:hAnsi="Times New Roman" w:cs="Times New Roman"/>
          <w:i/>
          <w:iCs/>
          <w:lang w:val="en-US"/>
        </w:rPr>
        <w:t>Phys. Rev. A</w:t>
      </w:r>
      <w:r w:rsidRPr="00060546">
        <w:rPr>
          <w:rFonts w:ascii="Times New Roman" w:hAnsi="Times New Roman" w:cs="Times New Roman"/>
          <w:lang w:val="en-US"/>
        </w:rPr>
        <w:t xml:space="preserve"> </w:t>
      </w:r>
      <w:r w:rsidRPr="00060546">
        <w:rPr>
          <w:rFonts w:ascii="Times New Roman" w:hAnsi="Times New Roman" w:cs="Times New Roman"/>
          <w:b/>
          <w:bCs/>
          <w:lang w:val="en-US"/>
        </w:rPr>
        <w:t>1988</w:t>
      </w:r>
      <w:r w:rsidRPr="00060546">
        <w:rPr>
          <w:rFonts w:ascii="Times New Roman" w:hAnsi="Times New Roman" w:cs="Times New Roman"/>
          <w:lang w:val="en-US"/>
        </w:rPr>
        <w:t xml:space="preserve">, </w:t>
      </w:r>
      <w:r w:rsidRPr="00060546">
        <w:rPr>
          <w:rFonts w:ascii="Times New Roman" w:hAnsi="Times New Roman" w:cs="Times New Roman"/>
          <w:i/>
          <w:iCs/>
          <w:lang w:val="en-US"/>
        </w:rPr>
        <w:t>38</w:t>
      </w:r>
      <w:r w:rsidRPr="00060546">
        <w:rPr>
          <w:rFonts w:ascii="Times New Roman" w:hAnsi="Times New Roman" w:cs="Times New Roman"/>
          <w:lang w:val="en-US"/>
        </w:rPr>
        <w:t xml:space="preserve"> (6), 3098–3100. https://doi.org/10.1103/PhysRevA.38.3098.</w:t>
      </w:r>
    </w:p>
    <w:p w14:paraId="4E0500BE"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(6)</w:t>
      </w:r>
      <w:r w:rsidRPr="00060546">
        <w:rPr>
          <w:rFonts w:ascii="Times New Roman" w:hAnsi="Times New Roman" w:cs="Times New Roman"/>
          <w:lang w:val="en-US"/>
        </w:rPr>
        <w:tab/>
        <w:t xml:space="preserve">Miehlich, B.; Savin, A.; Stoll, H.; Preuss, H. Results Obtained with the Correlation Energy Density Functionals of Becke and Lee, Yang and Parr. </w:t>
      </w:r>
      <w:r w:rsidRPr="00060546">
        <w:rPr>
          <w:rFonts w:ascii="Times New Roman" w:hAnsi="Times New Roman" w:cs="Times New Roman"/>
          <w:i/>
          <w:iCs/>
          <w:lang w:val="en-US"/>
        </w:rPr>
        <w:t>Chemical Physics Letters</w:t>
      </w:r>
      <w:r w:rsidRPr="00060546">
        <w:rPr>
          <w:rFonts w:ascii="Times New Roman" w:hAnsi="Times New Roman" w:cs="Times New Roman"/>
          <w:lang w:val="en-US"/>
        </w:rPr>
        <w:t xml:space="preserve"> </w:t>
      </w:r>
      <w:r w:rsidRPr="00060546">
        <w:rPr>
          <w:rFonts w:ascii="Times New Roman" w:hAnsi="Times New Roman" w:cs="Times New Roman"/>
          <w:b/>
          <w:bCs/>
          <w:lang w:val="en-US"/>
        </w:rPr>
        <w:t>1989</w:t>
      </w:r>
      <w:r w:rsidRPr="00060546">
        <w:rPr>
          <w:rFonts w:ascii="Times New Roman" w:hAnsi="Times New Roman" w:cs="Times New Roman"/>
          <w:lang w:val="en-US"/>
        </w:rPr>
        <w:t xml:space="preserve">, </w:t>
      </w:r>
      <w:r w:rsidRPr="00060546">
        <w:rPr>
          <w:rFonts w:ascii="Times New Roman" w:hAnsi="Times New Roman" w:cs="Times New Roman"/>
          <w:i/>
          <w:iCs/>
          <w:lang w:val="en-US"/>
        </w:rPr>
        <w:t>157</w:t>
      </w:r>
      <w:r w:rsidRPr="00060546">
        <w:rPr>
          <w:rFonts w:ascii="Times New Roman" w:hAnsi="Times New Roman" w:cs="Times New Roman"/>
          <w:lang w:val="en-US"/>
        </w:rPr>
        <w:t xml:space="preserve"> (3), 200–206. https://doi.org/10.1016/0009-2614(89)87234-3.</w:t>
      </w:r>
    </w:p>
    <w:p w14:paraId="30FA69CB"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(7)</w:t>
      </w:r>
      <w:r w:rsidRPr="00060546">
        <w:rPr>
          <w:rFonts w:ascii="Times New Roman" w:hAnsi="Times New Roman" w:cs="Times New Roman"/>
          <w:lang w:val="en-US"/>
        </w:rPr>
        <w:tab/>
        <w:t xml:space="preserve">Lee, C.; Yang, W.; Parr, R. G. Development of the Colle-Salvetti Correlation-Energy Formula into a Functional of the Electron Density. </w:t>
      </w:r>
      <w:r w:rsidRPr="00060546">
        <w:rPr>
          <w:rFonts w:ascii="Times New Roman" w:hAnsi="Times New Roman" w:cs="Times New Roman"/>
          <w:i/>
          <w:iCs/>
          <w:lang w:val="en-US"/>
        </w:rPr>
        <w:t>Phys. Rev. B</w:t>
      </w:r>
      <w:r w:rsidRPr="00060546">
        <w:rPr>
          <w:rFonts w:ascii="Times New Roman" w:hAnsi="Times New Roman" w:cs="Times New Roman"/>
          <w:lang w:val="en-US"/>
        </w:rPr>
        <w:t xml:space="preserve"> </w:t>
      </w:r>
      <w:r w:rsidRPr="00060546">
        <w:rPr>
          <w:rFonts w:ascii="Times New Roman" w:hAnsi="Times New Roman" w:cs="Times New Roman"/>
          <w:b/>
          <w:bCs/>
          <w:lang w:val="en-US"/>
        </w:rPr>
        <w:t>1988</w:t>
      </w:r>
      <w:r w:rsidRPr="00060546">
        <w:rPr>
          <w:rFonts w:ascii="Times New Roman" w:hAnsi="Times New Roman" w:cs="Times New Roman"/>
          <w:lang w:val="en-US"/>
        </w:rPr>
        <w:t xml:space="preserve">, </w:t>
      </w:r>
      <w:r w:rsidRPr="00060546">
        <w:rPr>
          <w:rFonts w:ascii="Times New Roman" w:hAnsi="Times New Roman" w:cs="Times New Roman"/>
          <w:i/>
          <w:iCs/>
          <w:lang w:val="en-US"/>
        </w:rPr>
        <w:t>37</w:t>
      </w:r>
      <w:r w:rsidRPr="00060546">
        <w:rPr>
          <w:rFonts w:ascii="Times New Roman" w:hAnsi="Times New Roman" w:cs="Times New Roman"/>
          <w:lang w:val="en-US"/>
        </w:rPr>
        <w:t xml:space="preserve"> (2), 785–789. https://doi.org/10.1103/PhysRevB.37.785.</w:t>
      </w:r>
    </w:p>
    <w:p w14:paraId="11B95263"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(8)</w:t>
      </w:r>
      <w:r w:rsidRPr="00060546">
        <w:rPr>
          <w:rFonts w:ascii="Times New Roman" w:hAnsi="Times New Roman" w:cs="Times New Roman"/>
          <w:lang w:val="en-US"/>
        </w:rPr>
        <w:tab/>
        <w:t xml:space="preserve">Perdew, J. P.; Burke, K.; Ernzerhof, M. Generalized Gradient Approximation Made Simple [Phys. Rev. Lett. 77, 3865 (1996)]. </w:t>
      </w:r>
      <w:r w:rsidRPr="00060546">
        <w:rPr>
          <w:rFonts w:ascii="Times New Roman" w:hAnsi="Times New Roman" w:cs="Times New Roman"/>
          <w:i/>
          <w:iCs/>
          <w:lang w:val="en-US"/>
        </w:rPr>
        <w:t>Phys. Rev. Lett.</w:t>
      </w:r>
      <w:r w:rsidRPr="00060546">
        <w:rPr>
          <w:rFonts w:ascii="Times New Roman" w:hAnsi="Times New Roman" w:cs="Times New Roman"/>
          <w:lang w:val="en-US"/>
        </w:rPr>
        <w:t xml:space="preserve"> </w:t>
      </w:r>
      <w:r w:rsidRPr="00060546">
        <w:rPr>
          <w:rFonts w:ascii="Times New Roman" w:hAnsi="Times New Roman" w:cs="Times New Roman"/>
          <w:b/>
          <w:bCs/>
          <w:lang w:val="en-US"/>
        </w:rPr>
        <w:t>1997</w:t>
      </w:r>
      <w:r w:rsidRPr="00060546">
        <w:rPr>
          <w:rFonts w:ascii="Times New Roman" w:hAnsi="Times New Roman" w:cs="Times New Roman"/>
          <w:lang w:val="en-US"/>
        </w:rPr>
        <w:t xml:space="preserve">, </w:t>
      </w:r>
      <w:r w:rsidRPr="00060546">
        <w:rPr>
          <w:rFonts w:ascii="Times New Roman" w:hAnsi="Times New Roman" w:cs="Times New Roman"/>
          <w:i/>
          <w:iCs/>
          <w:lang w:val="en-US"/>
        </w:rPr>
        <w:t>78</w:t>
      </w:r>
      <w:r w:rsidRPr="00060546">
        <w:rPr>
          <w:rFonts w:ascii="Times New Roman" w:hAnsi="Times New Roman" w:cs="Times New Roman"/>
          <w:lang w:val="en-US"/>
        </w:rPr>
        <w:t xml:space="preserve"> (7), 1396–1396. https://doi.org/10.1103/PhysRevLett.78.1396.</w:t>
      </w:r>
    </w:p>
    <w:p w14:paraId="0D9A57F1"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(9)</w:t>
      </w:r>
      <w:r w:rsidRPr="00060546">
        <w:rPr>
          <w:rFonts w:ascii="Times New Roman" w:hAnsi="Times New Roman" w:cs="Times New Roman"/>
          <w:lang w:val="en-US"/>
        </w:rPr>
        <w:tab/>
        <w:t xml:space="preserve">Perdew, J. P.; Burke, K.; Ernzerhof, M. Generalized Gradient Approximation Made Simple. </w:t>
      </w:r>
      <w:r w:rsidRPr="00060546">
        <w:rPr>
          <w:rFonts w:ascii="Times New Roman" w:hAnsi="Times New Roman" w:cs="Times New Roman"/>
          <w:i/>
          <w:iCs/>
          <w:lang w:val="en-US"/>
        </w:rPr>
        <w:t>Phys. Rev. Lett.</w:t>
      </w:r>
      <w:r w:rsidRPr="00060546">
        <w:rPr>
          <w:rFonts w:ascii="Times New Roman" w:hAnsi="Times New Roman" w:cs="Times New Roman"/>
          <w:lang w:val="en-US"/>
        </w:rPr>
        <w:t xml:space="preserve"> </w:t>
      </w:r>
      <w:r w:rsidRPr="00060546">
        <w:rPr>
          <w:rFonts w:ascii="Times New Roman" w:hAnsi="Times New Roman" w:cs="Times New Roman"/>
          <w:b/>
          <w:bCs/>
          <w:lang w:val="en-US"/>
        </w:rPr>
        <w:t>1996</w:t>
      </w:r>
      <w:r w:rsidRPr="00060546">
        <w:rPr>
          <w:rFonts w:ascii="Times New Roman" w:hAnsi="Times New Roman" w:cs="Times New Roman"/>
          <w:lang w:val="en-US"/>
        </w:rPr>
        <w:t xml:space="preserve">, </w:t>
      </w:r>
      <w:r w:rsidRPr="00060546">
        <w:rPr>
          <w:rFonts w:ascii="Times New Roman" w:hAnsi="Times New Roman" w:cs="Times New Roman"/>
          <w:i/>
          <w:iCs/>
          <w:lang w:val="en-US"/>
        </w:rPr>
        <w:t>77</w:t>
      </w:r>
      <w:r w:rsidRPr="00060546">
        <w:rPr>
          <w:rFonts w:ascii="Times New Roman" w:hAnsi="Times New Roman" w:cs="Times New Roman"/>
          <w:lang w:val="en-US"/>
        </w:rPr>
        <w:t xml:space="preserve"> (18), 3865–3868. https://doi.org/10.1103/PhysRevLett.77.3865.</w:t>
      </w:r>
    </w:p>
    <w:p w14:paraId="752C5FF6"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(10)</w:t>
      </w:r>
      <w:r w:rsidRPr="00060546">
        <w:rPr>
          <w:rFonts w:ascii="Times New Roman" w:hAnsi="Times New Roman" w:cs="Times New Roman"/>
          <w:lang w:val="en-US"/>
        </w:rPr>
        <w:tab/>
        <w:t xml:space="preserve">Perdew, J. P.; Ruzsinszky, A.; Csonka, G. I.; Vydrov, O. A.; Scuseria, G. E.; Constantin, L. A.; Zhou, X.; Burke, K. Restoring the Density-Gradient Expansion for Exchange in Solids and Surfaces. </w:t>
      </w:r>
      <w:r w:rsidRPr="00060546">
        <w:rPr>
          <w:rFonts w:ascii="Times New Roman" w:hAnsi="Times New Roman" w:cs="Times New Roman"/>
          <w:i/>
          <w:iCs/>
          <w:lang w:val="en-US"/>
        </w:rPr>
        <w:t>Phys. Rev.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2008</w:t>
      </w:r>
      <w:r w:rsidRPr="00060546">
        <w:rPr>
          <w:rFonts w:ascii="Times New Roman" w:hAnsi="Times New Roman" w:cs="Times New Roman"/>
          <w:lang w:val="en-US"/>
        </w:rPr>
        <w:t xml:space="preserve">, </w:t>
      </w:r>
      <w:r w:rsidRPr="00060546">
        <w:rPr>
          <w:rFonts w:ascii="Times New Roman" w:hAnsi="Times New Roman" w:cs="Times New Roman"/>
          <w:i/>
          <w:iCs/>
          <w:lang w:val="en-US"/>
        </w:rPr>
        <w:t>100</w:t>
      </w:r>
      <w:r w:rsidRPr="00060546">
        <w:rPr>
          <w:rFonts w:ascii="Times New Roman" w:hAnsi="Times New Roman" w:cs="Times New Roman"/>
          <w:lang w:val="en-US"/>
        </w:rPr>
        <w:t xml:space="preserve"> (13), 136406. https://doi.org/10.1103/PhysRevLett.100.136406.</w:t>
      </w:r>
    </w:p>
    <w:p w14:paraId="426A4F09"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(11)</w:t>
      </w:r>
      <w:r w:rsidRPr="00060546">
        <w:rPr>
          <w:rFonts w:ascii="Times New Roman" w:hAnsi="Times New Roman" w:cs="Times New Roman"/>
          <w:lang w:val="en-US"/>
        </w:rPr>
        <w:tab/>
        <w:t xml:space="preserve">Boese, A. D.; Handy, N. C. A New Parametrization of Exchange–Correlation Generalized Gradient Approximation Functionals.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2001</w:t>
      </w:r>
      <w:r w:rsidRPr="00060546">
        <w:rPr>
          <w:rFonts w:ascii="Times New Roman" w:hAnsi="Times New Roman" w:cs="Times New Roman"/>
          <w:lang w:val="en-US"/>
        </w:rPr>
        <w:t xml:space="preserve">, </w:t>
      </w:r>
      <w:r w:rsidRPr="00060546">
        <w:rPr>
          <w:rFonts w:ascii="Times New Roman" w:hAnsi="Times New Roman" w:cs="Times New Roman"/>
          <w:i/>
          <w:iCs/>
          <w:lang w:val="en-US"/>
        </w:rPr>
        <w:t>114</w:t>
      </w:r>
      <w:r w:rsidRPr="00060546">
        <w:rPr>
          <w:rFonts w:ascii="Times New Roman" w:hAnsi="Times New Roman" w:cs="Times New Roman"/>
          <w:lang w:val="en-US"/>
        </w:rPr>
        <w:t xml:space="preserve"> (13), 5497–5503. https://doi.org/10.1063/1.1347371.</w:t>
      </w:r>
    </w:p>
    <w:p w14:paraId="0366F10D"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(12)</w:t>
      </w:r>
      <w:r w:rsidRPr="00060546">
        <w:rPr>
          <w:rFonts w:ascii="Times New Roman" w:hAnsi="Times New Roman" w:cs="Times New Roman"/>
          <w:lang w:val="en-US"/>
        </w:rPr>
        <w:tab/>
        <w:t xml:space="preserve">Tao, J.; Perdew, J. P.; Staroverov, V. N.; Scuseria, G. E. Climbing the Density Functional Ladder: Nonempirical Meta–Generalized Gradient Approximation Designed for Molecules and Solids. </w:t>
      </w:r>
      <w:r w:rsidRPr="00060546">
        <w:rPr>
          <w:rFonts w:ascii="Times New Roman" w:hAnsi="Times New Roman" w:cs="Times New Roman"/>
          <w:i/>
          <w:iCs/>
          <w:lang w:val="en-US"/>
        </w:rPr>
        <w:t>Phys. Rev.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2003</w:t>
      </w:r>
      <w:r w:rsidRPr="00060546">
        <w:rPr>
          <w:rFonts w:ascii="Times New Roman" w:hAnsi="Times New Roman" w:cs="Times New Roman"/>
          <w:lang w:val="en-US"/>
        </w:rPr>
        <w:t xml:space="preserve">, </w:t>
      </w:r>
      <w:r w:rsidRPr="00060546">
        <w:rPr>
          <w:rFonts w:ascii="Times New Roman" w:hAnsi="Times New Roman" w:cs="Times New Roman"/>
          <w:i/>
          <w:iCs/>
          <w:lang w:val="en-US"/>
        </w:rPr>
        <w:t>91</w:t>
      </w:r>
      <w:r w:rsidRPr="00060546">
        <w:rPr>
          <w:rFonts w:ascii="Times New Roman" w:hAnsi="Times New Roman" w:cs="Times New Roman"/>
          <w:lang w:val="en-US"/>
        </w:rPr>
        <w:t xml:space="preserve"> (14), 146401. https://doi.org/10.1103/PhysRevLett.91.146401.</w:t>
      </w:r>
    </w:p>
    <w:p w14:paraId="1F3A3EF7"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(13)</w:t>
      </w:r>
      <w:r w:rsidRPr="00060546">
        <w:rPr>
          <w:rFonts w:ascii="Times New Roman" w:hAnsi="Times New Roman" w:cs="Times New Roman"/>
          <w:lang w:val="en-US"/>
        </w:rPr>
        <w:tab/>
        <w:t xml:space="preserve">Perdew, J. P.; Tao, J.; Staroverov, V. N.; Scuseria, G. E. Meta-Generalized Gradient Approximation: Explanation of a Realistic Nonempirical Density Functional.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2004</w:t>
      </w:r>
      <w:r w:rsidRPr="00060546">
        <w:rPr>
          <w:rFonts w:ascii="Times New Roman" w:hAnsi="Times New Roman" w:cs="Times New Roman"/>
          <w:lang w:val="en-US"/>
        </w:rPr>
        <w:t xml:space="preserve">, </w:t>
      </w:r>
      <w:r w:rsidRPr="00060546">
        <w:rPr>
          <w:rFonts w:ascii="Times New Roman" w:hAnsi="Times New Roman" w:cs="Times New Roman"/>
          <w:i/>
          <w:iCs/>
          <w:lang w:val="en-US"/>
        </w:rPr>
        <w:t>120</w:t>
      </w:r>
      <w:r w:rsidRPr="00060546">
        <w:rPr>
          <w:rFonts w:ascii="Times New Roman" w:hAnsi="Times New Roman" w:cs="Times New Roman"/>
          <w:lang w:val="en-US"/>
        </w:rPr>
        <w:t xml:space="preserve"> (15), 6898–6911. https://doi.org/10.1063/1.1665298.</w:t>
      </w:r>
    </w:p>
    <w:p w14:paraId="188E48E6"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(14)</w:t>
      </w:r>
      <w:r w:rsidRPr="00060546">
        <w:rPr>
          <w:rFonts w:ascii="Times New Roman" w:hAnsi="Times New Roman" w:cs="Times New Roman"/>
          <w:lang w:val="en-US"/>
        </w:rPr>
        <w:tab/>
        <w:t xml:space="preserve">Perdew, J. P.; Ruzsinszky, A.; Csonka, G. I.; Constantin, L. A.; Sun, J. Workhorse Semilocal Density Functional for Condensed Matter Physics and Quantum Chemistry. </w:t>
      </w:r>
      <w:r w:rsidRPr="00060546">
        <w:rPr>
          <w:rFonts w:ascii="Times New Roman" w:hAnsi="Times New Roman" w:cs="Times New Roman"/>
          <w:i/>
          <w:iCs/>
          <w:lang w:val="en-US"/>
        </w:rPr>
        <w:t>Phys. Rev.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2009</w:t>
      </w:r>
      <w:r w:rsidRPr="00060546">
        <w:rPr>
          <w:rFonts w:ascii="Times New Roman" w:hAnsi="Times New Roman" w:cs="Times New Roman"/>
          <w:lang w:val="en-US"/>
        </w:rPr>
        <w:t xml:space="preserve">, </w:t>
      </w:r>
      <w:r w:rsidRPr="00060546">
        <w:rPr>
          <w:rFonts w:ascii="Times New Roman" w:hAnsi="Times New Roman" w:cs="Times New Roman"/>
          <w:i/>
          <w:iCs/>
          <w:lang w:val="en-US"/>
        </w:rPr>
        <w:t>103</w:t>
      </w:r>
      <w:r w:rsidRPr="00060546">
        <w:rPr>
          <w:rFonts w:ascii="Times New Roman" w:hAnsi="Times New Roman" w:cs="Times New Roman"/>
          <w:lang w:val="en-US"/>
        </w:rPr>
        <w:t xml:space="preserve"> (2), 026403. https://doi.org/10.1103/PhysRevLett.103.026403.</w:t>
      </w:r>
    </w:p>
    <w:p w14:paraId="258F57C1"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(15)</w:t>
      </w:r>
      <w:r w:rsidRPr="00060546">
        <w:rPr>
          <w:rFonts w:ascii="Times New Roman" w:hAnsi="Times New Roman" w:cs="Times New Roman"/>
          <w:lang w:val="en-US"/>
        </w:rPr>
        <w:tab/>
        <w:t xml:space="preserve">Austin, A.; Petersson, G. A.; Frisch, M. J.; Dobek, F. J.; Scalmani, G.; Throssell, K. A Density Functional with Spherical Atom Dispersion Terms. </w:t>
      </w:r>
      <w:r w:rsidRPr="00060546">
        <w:rPr>
          <w:rFonts w:ascii="Times New Roman" w:hAnsi="Times New Roman" w:cs="Times New Roman"/>
          <w:i/>
          <w:iCs/>
          <w:lang w:val="en-US"/>
        </w:rPr>
        <w:t>J. Chem. Theory Comput.</w:t>
      </w:r>
      <w:r w:rsidRPr="00060546">
        <w:rPr>
          <w:rFonts w:ascii="Times New Roman" w:hAnsi="Times New Roman" w:cs="Times New Roman"/>
          <w:lang w:val="en-US"/>
        </w:rPr>
        <w:t xml:space="preserve"> </w:t>
      </w:r>
      <w:r w:rsidRPr="00060546">
        <w:rPr>
          <w:rFonts w:ascii="Times New Roman" w:hAnsi="Times New Roman" w:cs="Times New Roman"/>
          <w:b/>
          <w:bCs/>
          <w:lang w:val="en-US"/>
        </w:rPr>
        <w:t>2012</w:t>
      </w:r>
      <w:r w:rsidRPr="00060546">
        <w:rPr>
          <w:rFonts w:ascii="Times New Roman" w:hAnsi="Times New Roman" w:cs="Times New Roman"/>
          <w:lang w:val="en-US"/>
        </w:rPr>
        <w:t xml:space="preserve">, </w:t>
      </w:r>
      <w:r w:rsidRPr="00060546">
        <w:rPr>
          <w:rFonts w:ascii="Times New Roman" w:hAnsi="Times New Roman" w:cs="Times New Roman"/>
          <w:i/>
          <w:iCs/>
          <w:lang w:val="en-US"/>
        </w:rPr>
        <w:t>8</w:t>
      </w:r>
      <w:r w:rsidRPr="00060546">
        <w:rPr>
          <w:rFonts w:ascii="Times New Roman" w:hAnsi="Times New Roman" w:cs="Times New Roman"/>
          <w:lang w:val="en-US"/>
        </w:rPr>
        <w:t xml:space="preserve"> (12), 4989–5007. https://doi.org/10.1021/ct300778e.</w:t>
      </w:r>
    </w:p>
    <w:p w14:paraId="0726436F"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(16)</w:t>
      </w:r>
      <w:r w:rsidRPr="00060546">
        <w:rPr>
          <w:rFonts w:ascii="Times New Roman" w:hAnsi="Times New Roman" w:cs="Times New Roman"/>
          <w:lang w:val="en-US"/>
        </w:rPr>
        <w:tab/>
        <w:t xml:space="preserve">Adamo, C.; Barone, V. Toward Reliable Adiabatic Connection Models Free from Adjustable Parameters. </w:t>
      </w:r>
      <w:r w:rsidRPr="00060546">
        <w:rPr>
          <w:rFonts w:ascii="Times New Roman" w:hAnsi="Times New Roman" w:cs="Times New Roman"/>
          <w:i/>
          <w:iCs/>
          <w:lang w:val="en-US"/>
        </w:rPr>
        <w:t>Chemical Physics Letters</w:t>
      </w:r>
      <w:r w:rsidRPr="00060546">
        <w:rPr>
          <w:rFonts w:ascii="Times New Roman" w:hAnsi="Times New Roman" w:cs="Times New Roman"/>
          <w:lang w:val="en-US"/>
        </w:rPr>
        <w:t xml:space="preserve"> </w:t>
      </w:r>
      <w:r w:rsidRPr="00060546">
        <w:rPr>
          <w:rFonts w:ascii="Times New Roman" w:hAnsi="Times New Roman" w:cs="Times New Roman"/>
          <w:b/>
          <w:bCs/>
          <w:lang w:val="en-US"/>
        </w:rPr>
        <w:t>1997</w:t>
      </w:r>
      <w:r w:rsidRPr="00060546">
        <w:rPr>
          <w:rFonts w:ascii="Times New Roman" w:hAnsi="Times New Roman" w:cs="Times New Roman"/>
          <w:lang w:val="en-US"/>
        </w:rPr>
        <w:t xml:space="preserve">, </w:t>
      </w:r>
      <w:r w:rsidRPr="00060546">
        <w:rPr>
          <w:rFonts w:ascii="Times New Roman" w:hAnsi="Times New Roman" w:cs="Times New Roman"/>
          <w:i/>
          <w:iCs/>
          <w:lang w:val="en-US"/>
        </w:rPr>
        <w:t>274</w:t>
      </w:r>
      <w:r w:rsidRPr="00060546">
        <w:rPr>
          <w:rFonts w:ascii="Times New Roman" w:hAnsi="Times New Roman" w:cs="Times New Roman"/>
          <w:lang w:val="en-US"/>
        </w:rPr>
        <w:t xml:space="preserve"> (1–3), 242–250. https://doi.org/10.1016/S0009-2614(97)00651-9.</w:t>
      </w:r>
    </w:p>
    <w:p w14:paraId="61F5B544"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(17)</w:t>
      </w:r>
      <w:r w:rsidRPr="00060546">
        <w:rPr>
          <w:rFonts w:ascii="Times New Roman" w:hAnsi="Times New Roman" w:cs="Times New Roman"/>
          <w:lang w:val="en-US"/>
        </w:rPr>
        <w:tab/>
        <w:t xml:space="preserve">Stephens, P. J.; Devlin, F. J.; Chabalowski, C. F.; Frisch, M. J. Ab Initio Calculation of Vibrational Absorption and Circular Dichroism Spectra Using Density Functional Force Fields. </w:t>
      </w:r>
      <w:r w:rsidRPr="00060546">
        <w:rPr>
          <w:rFonts w:ascii="Times New Roman" w:hAnsi="Times New Roman" w:cs="Times New Roman"/>
          <w:i/>
          <w:iCs/>
          <w:lang w:val="en-US"/>
        </w:rPr>
        <w:t>The Journal of Physical Chemistry</w:t>
      </w:r>
      <w:r w:rsidRPr="00060546">
        <w:rPr>
          <w:rFonts w:ascii="Times New Roman" w:hAnsi="Times New Roman" w:cs="Times New Roman"/>
          <w:lang w:val="en-US"/>
        </w:rPr>
        <w:t xml:space="preserve"> </w:t>
      </w:r>
      <w:r w:rsidRPr="00060546">
        <w:rPr>
          <w:rFonts w:ascii="Times New Roman" w:hAnsi="Times New Roman" w:cs="Times New Roman"/>
          <w:b/>
          <w:bCs/>
          <w:lang w:val="en-US"/>
        </w:rPr>
        <w:t>1994</w:t>
      </w:r>
      <w:r w:rsidRPr="00060546">
        <w:rPr>
          <w:rFonts w:ascii="Times New Roman" w:hAnsi="Times New Roman" w:cs="Times New Roman"/>
          <w:lang w:val="en-US"/>
        </w:rPr>
        <w:t xml:space="preserve">, </w:t>
      </w:r>
      <w:r w:rsidRPr="00060546">
        <w:rPr>
          <w:rFonts w:ascii="Times New Roman" w:hAnsi="Times New Roman" w:cs="Times New Roman"/>
          <w:i/>
          <w:iCs/>
          <w:lang w:val="en-US"/>
        </w:rPr>
        <w:t>98</w:t>
      </w:r>
      <w:r w:rsidRPr="00060546">
        <w:rPr>
          <w:rFonts w:ascii="Times New Roman" w:hAnsi="Times New Roman" w:cs="Times New Roman"/>
          <w:lang w:val="en-US"/>
        </w:rPr>
        <w:t xml:space="preserve"> (45), 11623–11627. https://doi.org/10.1021/j100096a001.</w:t>
      </w:r>
    </w:p>
    <w:p w14:paraId="2A37D788"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lastRenderedPageBreak/>
        <w:t>(18)</w:t>
      </w:r>
      <w:r w:rsidRPr="00060546">
        <w:rPr>
          <w:rFonts w:ascii="Times New Roman" w:hAnsi="Times New Roman" w:cs="Times New Roman"/>
          <w:lang w:val="en-US"/>
        </w:rPr>
        <w:tab/>
        <w:t xml:space="preserve">Becke, A. D. Density-Functional Thermochemistry. V. Systematic Optimization of Exchange-Correlation Functionals.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1997</w:t>
      </w:r>
      <w:r w:rsidRPr="00060546">
        <w:rPr>
          <w:rFonts w:ascii="Times New Roman" w:hAnsi="Times New Roman" w:cs="Times New Roman"/>
          <w:lang w:val="en-US"/>
        </w:rPr>
        <w:t xml:space="preserve">, </w:t>
      </w:r>
      <w:r w:rsidRPr="00060546">
        <w:rPr>
          <w:rFonts w:ascii="Times New Roman" w:hAnsi="Times New Roman" w:cs="Times New Roman"/>
          <w:i/>
          <w:iCs/>
          <w:lang w:val="en-US"/>
        </w:rPr>
        <w:t>107</w:t>
      </w:r>
      <w:r w:rsidRPr="00060546">
        <w:rPr>
          <w:rFonts w:ascii="Times New Roman" w:hAnsi="Times New Roman" w:cs="Times New Roman"/>
          <w:lang w:val="en-US"/>
        </w:rPr>
        <w:t xml:space="preserve"> (20), 8554–8560. https://doi.org/10.1063/1.475007.</w:t>
      </w:r>
    </w:p>
    <w:p w14:paraId="3B54507A"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(19)</w:t>
      </w:r>
      <w:r w:rsidRPr="00060546">
        <w:rPr>
          <w:rFonts w:ascii="Times New Roman" w:hAnsi="Times New Roman" w:cs="Times New Roman"/>
          <w:lang w:val="en-US"/>
        </w:rPr>
        <w:tab/>
        <w:t xml:space="preserve">Becke, A. D. A New Mixing of Hartree–Fock and Local Density‐functional Theories.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1993</w:t>
      </w:r>
      <w:r w:rsidRPr="00060546">
        <w:rPr>
          <w:rFonts w:ascii="Times New Roman" w:hAnsi="Times New Roman" w:cs="Times New Roman"/>
          <w:lang w:val="en-US"/>
        </w:rPr>
        <w:t xml:space="preserve">, </w:t>
      </w:r>
      <w:r w:rsidRPr="00060546">
        <w:rPr>
          <w:rFonts w:ascii="Times New Roman" w:hAnsi="Times New Roman" w:cs="Times New Roman"/>
          <w:i/>
          <w:iCs/>
          <w:lang w:val="en-US"/>
        </w:rPr>
        <w:t>98</w:t>
      </w:r>
      <w:r w:rsidRPr="00060546">
        <w:rPr>
          <w:rFonts w:ascii="Times New Roman" w:hAnsi="Times New Roman" w:cs="Times New Roman"/>
          <w:lang w:val="en-US"/>
        </w:rPr>
        <w:t xml:space="preserve"> (2), 1372–1377. https://doi.org/10.1063/1.464304.</w:t>
      </w:r>
    </w:p>
    <w:p w14:paraId="2CA02A85"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(20)</w:t>
      </w:r>
      <w:r w:rsidRPr="00060546">
        <w:rPr>
          <w:rFonts w:ascii="Times New Roman" w:hAnsi="Times New Roman" w:cs="Times New Roman"/>
          <w:lang w:val="en-US"/>
        </w:rPr>
        <w:tab/>
        <w:t xml:space="preserve">Yanai, T.; Tew, D. P.; Handy, N. C. A New Hybrid Exchange–Correlation Functional Using the Coulomb-Attenuating Method (CAM-B3LYP). </w:t>
      </w:r>
      <w:r w:rsidRPr="00060546">
        <w:rPr>
          <w:rFonts w:ascii="Times New Roman" w:hAnsi="Times New Roman" w:cs="Times New Roman"/>
          <w:i/>
          <w:iCs/>
          <w:lang w:val="en-US"/>
        </w:rPr>
        <w:t>Chemical Physics Letters</w:t>
      </w:r>
      <w:r w:rsidRPr="00060546">
        <w:rPr>
          <w:rFonts w:ascii="Times New Roman" w:hAnsi="Times New Roman" w:cs="Times New Roman"/>
          <w:lang w:val="en-US"/>
        </w:rPr>
        <w:t xml:space="preserve"> </w:t>
      </w:r>
      <w:r w:rsidRPr="00060546">
        <w:rPr>
          <w:rFonts w:ascii="Times New Roman" w:hAnsi="Times New Roman" w:cs="Times New Roman"/>
          <w:b/>
          <w:bCs/>
          <w:lang w:val="en-US"/>
        </w:rPr>
        <w:t>2004</w:t>
      </w:r>
      <w:r w:rsidRPr="00060546">
        <w:rPr>
          <w:rFonts w:ascii="Times New Roman" w:hAnsi="Times New Roman" w:cs="Times New Roman"/>
          <w:lang w:val="en-US"/>
        </w:rPr>
        <w:t xml:space="preserve">, </w:t>
      </w:r>
      <w:r w:rsidRPr="00060546">
        <w:rPr>
          <w:rFonts w:ascii="Times New Roman" w:hAnsi="Times New Roman" w:cs="Times New Roman"/>
          <w:i/>
          <w:iCs/>
          <w:lang w:val="en-US"/>
        </w:rPr>
        <w:t>393</w:t>
      </w:r>
      <w:r w:rsidRPr="00060546">
        <w:rPr>
          <w:rFonts w:ascii="Times New Roman" w:hAnsi="Times New Roman" w:cs="Times New Roman"/>
          <w:lang w:val="en-US"/>
        </w:rPr>
        <w:t xml:space="preserve"> (1–3), 51–57. https://doi.org/10.1016/j.cplett.2004.06.011.</w:t>
      </w:r>
    </w:p>
    <w:p w14:paraId="178BEDC3"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(21)</w:t>
      </w:r>
      <w:r w:rsidRPr="00060546">
        <w:rPr>
          <w:rFonts w:ascii="Times New Roman" w:hAnsi="Times New Roman" w:cs="Times New Roman"/>
          <w:lang w:val="en-US"/>
        </w:rPr>
        <w:tab/>
        <w:t xml:space="preserve">Adamo, C.; Barone, V. Toward Reliable Density Functional Methods without Adjustable Parameters: The PBE0 Model.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1999</w:t>
      </w:r>
      <w:r w:rsidRPr="00060546">
        <w:rPr>
          <w:rFonts w:ascii="Times New Roman" w:hAnsi="Times New Roman" w:cs="Times New Roman"/>
          <w:lang w:val="en-US"/>
        </w:rPr>
        <w:t xml:space="preserve">, </w:t>
      </w:r>
      <w:r w:rsidRPr="00060546">
        <w:rPr>
          <w:rFonts w:ascii="Times New Roman" w:hAnsi="Times New Roman" w:cs="Times New Roman"/>
          <w:i/>
          <w:iCs/>
          <w:lang w:val="en-US"/>
        </w:rPr>
        <w:t>110</w:t>
      </w:r>
      <w:r w:rsidRPr="00060546">
        <w:rPr>
          <w:rFonts w:ascii="Times New Roman" w:hAnsi="Times New Roman" w:cs="Times New Roman"/>
          <w:lang w:val="en-US"/>
        </w:rPr>
        <w:t xml:space="preserve"> (13), 6158–6170. https://doi.org/10.1063/1.478522.</w:t>
      </w:r>
    </w:p>
    <w:p w14:paraId="6E2D0337"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(22)</w:t>
      </w:r>
      <w:r w:rsidRPr="00060546">
        <w:rPr>
          <w:rFonts w:ascii="Times New Roman" w:hAnsi="Times New Roman" w:cs="Times New Roman"/>
          <w:lang w:val="en-US"/>
        </w:rPr>
        <w:tab/>
        <w:t xml:space="preserve">Ernzerhof, M.; Scuseria, G. E. Assessment of the Perdew–Burke–Ernzerhof Exchange-Correlation Functional.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1999</w:t>
      </w:r>
      <w:r w:rsidRPr="00060546">
        <w:rPr>
          <w:rFonts w:ascii="Times New Roman" w:hAnsi="Times New Roman" w:cs="Times New Roman"/>
          <w:lang w:val="en-US"/>
        </w:rPr>
        <w:t xml:space="preserve">, </w:t>
      </w:r>
      <w:r w:rsidRPr="00060546">
        <w:rPr>
          <w:rFonts w:ascii="Times New Roman" w:hAnsi="Times New Roman" w:cs="Times New Roman"/>
          <w:i/>
          <w:iCs/>
          <w:lang w:val="en-US"/>
        </w:rPr>
        <w:t>110</w:t>
      </w:r>
      <w:r w:rsidRPr="00060546">
        <w:rPr>
          <w:rFonts w:ascii="Times New Roman" w:hAnsi="Times New Roman" w:cs="Times New Roman"/>
          <w:lang w:val="en-US"/>
        </w:rPr>
        <w:t xml:space="preserve"> (11), 5029–5036. https://doi.org/10.1063/1.478401.</w:t>
      </w:r>
    </w:p>
    <w:p w14:paraId="4FE149B8"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(23)</w:t>
      </w:r>
      <w:r w:rsidRPr="00060546">
        <w:rPr>
          <w:rFonts w:ascii="Times New Roman" w:hAnsi="Times New Roman" w:cs="Times New Roman"/>
          <w:lang w:val="en-US"/>
        </w:rPr>
        <w:tab/>
        <w:t xml:space="preserve">Staroverov, V. N.; Scuseria, G. E.; Tao, J.; Perdew, J. P. Comparative Assessment of a New Nonempirical Density Functional: Molecules and Hydrogen-Bonded Complexes.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2003</w:t>
      </w:r>
      <w:r w:rsidRPr="00060546">
        <w:rPr>
          <w:rFonts w:ascii="Times New Roman" w:hAnsi="Times New Roman" w:cs="Times New Roman"/>
          <w:lang w:val="en-US"/>
        </w:rPr>
        <w:t xml:space="preserve">, </w:t>
      </w:r>
      <w:r w:rsidRPr="00060546">
        <w:rPr>
          <w:rFonts w:ascii="Times New Roman" w:hAnsi="Times New Roman" w:cs="Times New Roman"/>
          <w:i/>
          <w:iCs/>
          <w:lang w:val="en-US"/>
        </w:rPr>
        <w:t>119</w:t>
      </w:r>
      <w:r w:rsidRPr="00060546">
        <w:rPr>
          <w:rFonts w:ascii="Times New Roman" w:hAnsi="Times New Roman" w:cs="Times New Roman"/>
          <w:lang w:val="en-US"/>
        </w:rPr>
        <w:t xml:space="preserve"> (23), 12129–12137. https://doi.org/10.1063/1.1626543.</w:t>
      </w:r>
    </w:p>
    <w:p w14:paraId="10D5F1B0"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(24)</w:t>
      </w:r>
      <w:r w:rsidRPr="00060546">
        <w:rPr>
          <w:rFonts w:ascii="Times New Roman" w:hAnsi="Times New Roman" w:cs="Times New Roman"/>
          <w:lang w:val="en-US"/>
        </w:rPr>
        <w:tab/>
        <w:t xml:space="preserve">Heyd, J.; Scuseria, G. E.; Ernzerhof, M. Hybrid Functionals Based on a Screened Coulomb Potential.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2003</w:t>
      </w:r>
      <w:r w:rsidRPr="00060546">
        <w:rPr>
          <w:rFonts w:ascii="Times New Roman" w:hAnsi="Times New Roman" w:cs="Times New Roman"/>
          <w:lang w:val="en-US"/>
        </w:rPr>
        <w:t xml:space="preserve">, </w:t>
      </w:r>
      <w:r w:rsidRPr="00060546">
        <w:rPr>
          <w:rFonts w:ascii="Times New Roman" w:hAnsi="Times New Roman" w:cs="Times New Roman"/>
          <w:i/>
          <w:iCs/>
          <w:lang w:val="en-US"/>
        </w:rPr>
        <w:t>118</w:t>
      </w:r>
      <w:r w:rsidRPr="00060546">
        <w:rPr>
          <w:rFonts w:ascii="Times New Roman" w:hAnsi="Times New Roman" w:cs="Times New Roman"/>
          <w:lang w:val="en-US"/>
        </w:rPr>
        <w:t xml:space="preserve"> (18), 8207–8215. https://doi.org/10.1063/1.1564060.</w:t>
      </w:r>
    </w:p>
    <w:p w14:paraId="7AA5983E"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(25)</w:t>
      </w:r>
      <w:r w:rsidRPr="00060546">
        <w:rPr>
          <w:rFonts w:ascii="Times New Roman" w:hAnsi="Times New Roman" w:cs="Times New Roman"/>
          <w:lang w:val="en-US"/>
        </w:rPr>
        <w:tab/>
        <w:t xml:space="preserve">Heyd, J.; Scuseria, G. E.; Ernzerhof, M. Erratum: “Hybrid Functionals Based on a Screened Coulomb Potential” [J. Chem. Phys. 118, 8207 (2003)].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2006</w:t>
      </w:r>
      <w:r w:rsidRPr="00060546">
        <w:rPr>
          <w:rFonts w:ascii="Times New Roman" w:hAnsi="Times New Roman" w:cs="Times New Roman"/>
          <w:lang w:val="en-US"/>
        </w:rPr>
        <w:t xml:space="preserve">, </w:t>
      </w:r>
      <w:r w:rsidRPr="00060546">
        <w:rPr>
          <w:rFonts w:ascii="Times New Roman" w:hAnsi="Times New Roman" w:cs="Times New Roman"/>
          <w:i/>
          <w:iCs/>
          <w:lang w:val="en-US"/>
        </w:rPr>
        <w:t>124</w:t>
      </w:r>
      <w:r w:rsidRPr="00060546">
        <w:rPr>
          <w:rFonts w:ascii="Times New Roman" w:hAnsi="Times New Roman" w:cs="Times New Roman"/>
          <w:lang w:val="en-US"/>
        </w:rPr>
        <w:t xml:space="preserve"> (21), 219906. https://doi.org/10.1063/1.2204597.</w:t>
      </w:r>
    </w:p>
    <w:p w14:paraId="3DCE8247"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(26)</w:t>
      </w:r>
      <w:r w:rsidRPr="00060546">
        <w:rPr>
          <w:rFonts w:ascii="Times New Roman" w:hAnsi="Times New Roman" w:cs="Times New Roman"/>
          <w:lang w:val="en-US"/>
        </w:rPr>
        <w:tab/>
        <w:t xml:space="preserve">Krukau, A. V.; Vydrov, O. A.; Izmaylov, A. F.; Scuseria, G. E. Influence of the Exchange Screening Parameter on the Performance of Screened Hybrid Functionals.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2006</w:t>
      </w:r>
      <w:r w:rsidRPr="00060546">
        <w:rPr>
          <w:rFonts w:ascii="Times New Roman" w:hAnsi="Times New Roman" w:cs="Times New Roman"/>
          <w:lang w:val="en-US"/>
        </w:rPr>
        <w:t xml:space="preserve">, </w:t>
      </w:r>
      <w:r w:rsidRPr="00060546">
        <w:rPr>
          <w:rFonts w:ascii="Times New Roman" w:hAnsi="Times New Roman" w:cs="Times New Roman"/>
          <w:i/>
          <w:iCs/>
          <w:lang w:val="en-US"/>
        </w:rPr>
        <w:t>125</w:t>
      </w:r>
      <w:r w:rsidRPr="00060546">
        <w:rPr>
          <w:rFonts w:ascii="Times New Roman" w:hAnsi="Times New Roman" w:cs="Times New Roman"/>
          <w:lang w:val="en-US"/>
        </w:rPr>
        <w:t xml:space="preserve"> (22), 224106. https://doi.org/10.1063/1.2404663.</w:t>
      </w:r>
    </w:p>
    <w:p w14:paraId="3668AC18"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(27)</w:t>
      </w:r>
      <w:r w:rsidRPr="00060546">
        <w:rPr>
          <w:rFonts w:ascii="Times New Roman" w:hAnsi="Times New Roman" w:cs="Times New Roman"/>
          <w:lang w:val="en-US"/>
        </w:rPr>
        <w:tab/>
        <w:t xml:space="preserve">Rohrdanz, M. A.; Martins, K. M.; Herbert, J. M. A Long-Range-Corrected Density Functional That Performs Well for Both Ground-State Properties and Time-Dependent Density Functional Theory Excitation Energies, Including Charge-Transfer Excited States.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2009</w:t>
      </w:r>
      <w:r w:rsidRPr="00060546">
        <w:rPr>
          <w:rFonts w:ascii="Times New Roman" w:hAnsi="Times New Roman" w:cs="Times New Roman"/>
          <w:lang w:val="en-US"/>
        </w:rPr>
        <w:t xml:space="preserve">, </w:t>
      </w:r>
      <w:r w:rsidRPr="00060546">
        <w:rPr>
          <w:rFonts w:ascii="Times New Roman" w:hAnsi="Times New Roman" w:cs="Times New Roman"/>
          <w:i/>
          <w:iCs/>
          <w:lang w:val="en-US"/>
        </w:rPr>
        <w:t>130</w:t>
      </w:r>
      <w:r w:rsidRPr="00060546">
        <w:rPr>
          <w:rFonts w:ascii="Times New Roman" w:hAnsi="Times New Roman" w:cs="Times New Roman"/>
          <w:lang w:val="en-US"/>
        </w:rPr>
        <w:t xml:space="preserve"> (5), 054112. https://doi.org/10.1063/1.3073302.</w:t>
      </w:r>
    </w:p>
    <w:p w14:paraId="689EE770"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(28)</w:t>
      </w:r>
      <w:r w:rsidRPr="00060546">
        <w:rPr>
          <w:rFonts w:ascii="Times New Roman" w:hAnsi="Times New Roman" w:cs="Times New Roman"/>
          <w:lang w:val="en-US"/>
        </w:rPr>
        <w:tab/>
        <w:t xml:space="preserve">Chai, J.-D.; Head-Gordon, M. Systematic Optimization of Long-Range Corrected Hybrid Density Functionals.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2008</w:t>
      </w:r>
      <w:r w:rsidRPr="00060546">
        <w:rPr>
          <w:rFonts w:ascii="Times New Roman" w:hAnsi="Times New Roman" w:cs="Times New Roman"/>
          <w:lang w:val="en-US"/>
        </w:rPr>
        <w:t xml:space="preserve">, </w:t>
      </w:r>
      <w:r w:rsidRPr="00060546">
        <w:rPr>
          <w:rFonts w:ascii="Times New Roman" w:hAnsi="Times New Roman" w:cs="Times New Roman"/>
          <w:i/>
          <w:iCs/>
          <w:lang w:val="en-US"/>
        </w:rPr>
        <w:t>128</w:t>
      </w:r>
      <w:r w:rsidRPr="00060546">
        <w:rPr>
          <w:rFonts w:ascii="Times New Roman" w:hAnsi="Times New Roman" w:cs="Times New Roman"/>
          <w:lang w:val="en-US"/>
        </w:rPr>
        <w:t xml:space="preserve"> (8), 084106. https://doi.org/10.1063/1.2834918.</w:t>
      </w:r>
    </w:p>
    <w:p w14:paraId="3321A1E8"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(29)</w:t>
      </w:r>
      <w:r w:rsidRPr="00060546">
        <w:rPr>
          <w:rFonts w:ascii="Times New Roman" w:hAnsi="Times New Roman" w:cs="Times New Roman"/>
          <w:lang w:val="en-US"/>
        </w:rPr>
        <w:tab/>
        <w:t xml:space="preserve">Pernal, K.; Podeszwa, R.; Patkowski, K.; Szalewicz, K. Dispersionless Density Functional Theory. </w:t>
      </w:r>
      <w:r w:rsidRPr="00060546">
        <w:rPr>
          <w:rFonts w:ascii="Times New Roman" w:hAnsi="Times New Roman" w:cs="Times New Roman"/>
          <w:i/>
          <w:iCs/>
          <w:lang w:val="en-US"/>
        </w:rPr>
        <w:t>Phys. Rev.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2009</w:t>
      </w:r>
      <w:r w:rsidRPr="00060546">
        <w:rPr>
          <w:rFonts w:ascii="Times New Roman" w:hAnsi="Times New Roman" w:cs="Times New Roman"/>
          <w:lang w:val="en-US"/>
        </w:rPr>
        <w:t xml:space="preserve">, </w:t>
      </w:r>
      <w:r w:rsidRPr="00060546">
        <w:rPr>
          <w:rFonts w:ascii="Times New Roman" w:hAnsi="Times New Roman" w:cs="Times New Roman"/>
          <w:i/>
          <w:iCs/>
          <w:lang w:val="en-US"/>
        </w:rPr>
        <w:t>103</w:t>
      </w:r>
      <w:r w:rsidRPr="00060546">
        <w:rPr>
          <w:rFonts w:ascii="Times New Roman" w:hAnsi="Times New Roman" w:cs="Times New Roman"/>
          <w:lang w:val="en-US"/>
        </w:rPr>
        <w:t xml:space="preserve"> (26), 263201. https://doi.org/10.1103/PhysRevLett.103.263201.</w:t>
      </w:r>
    </w:p>
    <w:p w14:paraId="2C4D228A"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(30)</w:t>
      </w:r>
      <w:r w:rsidRPr="00060546">
        <w:rPr>
          <w:rFonts w:ascii="Times New Roman" w:hAnsi="Times New Roman" w:cs="Times New Roman"/>
          <w:lang w:val="en-US"/>
        </w:rPr>
        <w:tab/>
        <w:t xml:space="preserve">Hamprecht, F. A.; Cohen, A. J.; Tozer, D. J.; Handy, N. C. Development and Assessment of New Exchange-Correlation Functionals.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1998</w:t>
      </w:r>
      <w:r w:rsidRPr="00060546">
        <w:rPr>
          <w:rFonts w:ascii="Times New Roman" w:hAnsi="Times New Roman" w:cs="Times New Roman"/>
          <w:lang w:val="en-US"/>
        </w:rPr>
        <w:t xml:space="preserve">, </w:t>
      </w:r>
      <w:r w:rsidRPr="00060546">
        <w:rPr>
          <w:rFonts w:ascii="Times New Roman" w:hAnsi="Times New Roman" w:cs="Times New Roman"/>
          <w:i/>
          <w:iCs/>
          <w:lang w:val="en-US"/>
        </w:rPr>
        <w:t>109</w:t>
      </w:r>
      <w:r w:rsidRPr="00060546">
        <w:rPr>
          <w:rFonts w:ascii="Times New Roman" w:hAnsi="Times New Roman" w:cs="Times New Roman"/>
          <w:lang w:val="en-US"/>
        </w:rPr>
        <w:t xml:space="preserve"> (15), 6264–6271. https://doi.org/10.1063/1.477267.</w:t>
      </w:r>
    </w:p>
    <w:p w14:paraId="2632D922"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(31)</w:t>
      </w:r>
      <w:r w:rsidRPr="00060546">
        <w:rPr>
          <w:rFonts w:ascii="Times New Roman" w:hAnsi="Times New Roman" w:cs="Times New Roman"/>
          <w:lang w:val="en-US"/>
        </w:rPr>
        <w:tab/>
        <w:t xml:space="preserve">Wilson, P. J.; Bradley, T. J.; Tozer, D. J. Hybrid Exchange-Correlation Functional Determined from Thermochemical Data and </w:t>
      </w:r>
      <w:r w:rsidRPr="00060546">
        <w:rPr>
          <w:rFonts w:ascii="Times New Roman" w:hAnsi="Times New Roman" w:cs="Times New Roman"/>
          <w:i/>
          <w:iCs/>
          <w:lang w:val="en-US"/>
        </w:rPr>
        <w:t>Ab Initio</w:t>
      </w:r>
      <w:r w:rsidRPr="00060546">
        <w:rPr>
          <w:rFonts w:ascii="Times New Roman" w:hAnsi="Times New Roman" w:cs="Times New Roman"/>
          <w:lang w:val="en-US"/>
        </w:rPr>
        <w:t xml:space="preserve"> Potentials.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2001</w:t>
      </w:r>
      <w:r w:rsidRPr="00060546">
        <w:rPr>
          <w:rFonts w:ascii="Times New Roman" w:hAnsi="Times New Roman" w:cs="Times New Roman"/>
          <w:lang w:val="en-US"/>
        </w:rPr>
        <w:t xml:space="preserve">, </w:t>
      </w:r>
      <w:r w:rsidRPr="00060546">
        <w:rPr>
          <w:rFonts w:ascii="Times New Roman" w:hAnsi="Times New Roman" w:cs="Times New Roman"/>
          <w:i/>
          <w:iCs/>
          <w:lang w:val="en-US"/>
        </w:rPr>
        <w:t>115</w:t>
      </w:r>
      <w:r w:rsidRPr="00060546">
        <w:rPr>
          <w:rFonts w:ascii="Times New Roman" w:hAnsi="Times New Roman" w:cs="Times New Roman"/>
          <w:lang w:val="en-US"/>
        </w:rPr>
        <w:t xml:space="preserve"> (20), 9233–9242. https://doi.org/10.1063/1.1412605.</w:t>
      </w:r>
    </w:p>
    <w:p w14:paraId="07C0AE65"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(32)</w:t>
      </w:r>
      <w:r w:rsidRPr="00060546">
        <w:rPr>
          <w:rFonts w:ascii="Times New Roman" w:hAnsi="Times New Roman" w:cs="Times New Roman"/>
          <w:lang w:val="en-US"/>
        </w:rPr>
        <w:tab/>
        <w:t xml:space="preserve">Keal, T. W.; Tozer, D. J. Semiempirical Hybrid Functional with Improved Performance in an Extensive Chemical Assessment.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2005</w:t>
      </w:r>
      <w:r w:rsidRPr="00060546">
        <w:rPr>
          <w:rFonts w:ascii="Times New Roman" w:hAnsi="Times New Roman" w:cs="Times New Roman"/>
          <w:lang w:val="en-US"/>
        </w:rPr>
        <w:t xml:space="preserve">, </w:t>
      </w:r>
      <w:r w:rsidRPr="00060546">
        <w:rPr>
          <w:rFonts w:ascii="Times New Roman" w:hAnsi="Times New Roman" w:cs="Times New Roman"/>
          <w:i/>
          <w:iCs/>
          <w:lang w:val="en-US"/>
        </w:rPr>
        <w:t>123</w:t>
      </w:r>
      <w:r w:rsidRPr="00060546">
        <w:rPr>
          <w:rFonts w:ascii="Times New Roman" w:hAnsi="Times New Roman" w:cs="Times New Roman"/>
          <w:lang w:val="en-US"/>
        </w:rPr>
        <w:t xml:space="preserve"> (12), 121103. https://doi.org/10.1063/1.2061227.</w:t>
      </w:r>
    </w:p>
    <w:p w14:paraId="05EEFF49"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(33)</w:t>
      </w:r>
      <w:r w:rsidRPr="00060546">
        <w:rPr>
          <w:rFonts w:ascii="Times New Roman" w:hAnsi="Times New Roman" w:cs="Times New Roman"/>
          <w:lang w:val="en-US"/>
        </w:rPr>
        <w:tab/>
        <w:t xml:space="preserve">Adamson, R. D.; Gill, P. M. W.; Pople, J. A. Empirical Density Functionals. </w:t>
      </w:r>
      <w:r w:rsidRPr="00060546">
        <w:rPr>
          <w:rFonts w:ascii="Times New Roman" w:hAnsi="Times New Roman" w:cs="Times New Roman"/>
          <w:i/>
          <w:iCs/>
          <w:lang w:val="en-US"/>
        </w:rPr>
        <w:t>Chemical Physics Letters</w:t>
      </w:r>
      <w:r w:rsidRPr="00060546">
        <w:rPr>
          <w:rFonts w:ascii="Times New Roman" w:hAnsi="Times New Roman" w:cs="Times New Roman"/>
          <w:lang w:val="en-US"/>
        </w:rPr>
        <w:t xml:space="preserve"> </w:t>
      </w:r>
      <w:r w:rsidRPr="00060546">
        <w:rPr>
          <w:rFonts w:ascii="Times New Roman" w:hAnsi="Times New Roman" w:cs="Times New Roman"/>
          <w:b/>
          <w:bCs/>
          <w:lang w:val="en-US"/>
        </w:rPr>
        <w:t>1998</w:t>
      </w:r>
      <w:r w:rsidRPr="00060546">
        <w:rPr>
          <w:rFonts w:ascii="Times New Roman" w:hAnsi="Times New Roman" w:cs="Times New Roman"/>
          <w:lang w:val="en-US"/>
        </w:rPr>
        <w:t xml:space="preserve">, </w:t>
      </w:r>
      <w:r w:rsidRPr="00060546">
        <w:rPr>
          <w:rFonts w:ascii="Times New Roman" w:hAnsi="Times New Roman" w:cs="Times New Roman"/>
          <w:i/>
          <w:iCs/>
          <w:lang w:val="en-US"/>
        </w:rPr>
        <w:t>284</w:t>
      </w:r>
      <w:r w:rsidRPr="00060546">
        <w:rPr>
          <w:rFonts w:ascii="Times New Roman" w:hAnsi="Times New Roman" w:cs="Times New Roman"/>
          <w:lang w:val="en-US"/>
        </w:rPr>
        <w:t xml:space="preserve"> (1–2), 6–11. https://doi.org/10.1016/S0009-2614(97)01282-7.</w:t>
      </w:r>
    </w:p>
    <w:p w14:paraId="3CC4358A"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(34)</w:t>
      </w:r>
      <w:r w:rsidRPr="00060546">
        <w:rPr>
          <w:rFonts w:ascii="Times New Roman" w:hAnsi="Times New Roman" w:cs="Times New Roman"/>
          <w:lang w:val="en-US"/>
        </w:rPr>
        <w:tab/>
        <w:t xml:space="preserve">Lin, C. Y.; George, M. W.; Gill, P. M. W. EDF2: A Density Functional for Predicting Molecular Vibrational Frequencies. </w:t>
      </w:r>
      <w:r w:rsidRPr="00060546">
        <w:rPr>
          <w:rFonts w:ascii="Times New Roman" w:hAnsi="Times New Roman" w:cs="Times New Roman"/>
          <w:i/>
          <w:iCs/>
          <w:lang w:val="en-US"/>
        </w:rPr>
        <w:t>Aust. J. Chem.</w:t>
      </w:r>
      <w:r w:rsidRPr="00060546">
        <w:rPr>
          <w:rFonts w:ascii="Times New Roman" w:hAnsi="Times New Roman" w:cs="Times New Roman"/>
          <w:lang w:val="en-US"/>
        </w:rPr>
        <w:t xml:space="preserve"> </w:t>
      </w:r>
      <w:r w:rsidRPr="00060546">
        <w:rPr>
          <w:rFonts w:ascii="Times New Roman" w:hAnsi="Times New Roman" w:cs="Times New Roman"/>
          <w:b/>
          <w:bCs/>
          <w:lang w:val="en-US"/>
        </w:rPr>
        <w:t>2004</w:t>
      </w:r>
      <w:r w:rsidRPr="00060546">
        <w:rPr>
          <w:rFonts w:ascii="Times New Roman" w:hAnsi="Times New Roman" w:cs="Times New Roman"/>
          <w:lang w:val="en-US"/>
        </w:rPr>
        <w:t xml:space="preserve">, </w:t>
      </w:r>
      <w:r w:rsidRPr="00060546">
        <w:rPr>
          <w:rFonts w:ascii="Times New Roman" w:hAnsi="Times New Roman" w:cs="Times New Roman"/>
          <w:i/>
          <w:iCs/>
          <w:lang w:val="en-US"/>
        </w:rPr>
        <w:t>57</w:t>
      </w:r>
      <w:r w:rsidRPr="00060546">
        <w:rPr>
          <w:rFonts w:ascii="Times New Roman" w:hAnsi="Times New Roman" w:cs="Times New Roman"/>
          <w:lang w:val="en-US"/>
        </w:rPr>
        <w:t xml:space="preserve"> (4), 365. https://doi.org/10.1071/CH03263.</w:t>
      </w:r>
    </w:p>
    <w:p w14:paraId="4E46B471"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lastRenderedPageBreak/>
        <w:t>(35)</w:t>
      </w:r>
      <w:r w:rsidRPr="00060546">
        <w:rPr>
          <w:rFonts w:ascii="Times New Roman" w:hAnsi="Times New Roman" w:cs="Times New Roman"/>
          <w:lang w:val="en-US"/>
        </w:rPr>
        <w:tab/>
        <w:t xml:space="preserve">Van Voorhis, T.; Scuseria, G. E. A Novel Form for the Exchange-Correlation Energy Functional.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1998</w:t>
      </w:r>
      <w:r w:rsidRPr="00060546">
        <w:rPr>
          <w:rFonts w:ascii="Times New Roman" w:hAnsi="Times New Roman" w:cs="Times New Roman"/>
          <w:lang w:val="en-US"/>
        </w:rPr>
        <w:t xml:space="preserve">, </w:t>
      </w:r>
      <w:r w:rsidRPr="00060546">
        <w:rPr>
          <w:rFonts w:ascii="Times New Roman" w:hAnsi="Times New Roman" w:cs="Times New Roman"/>
          <w:i/>
          <w:iCs/>
          <w:lang w:val="en-US"/>
        </w:rPr>
        <w:t>109</w:t>
      </w:r>
      <w:r w:rsidRPr="00060546">
        <w:rPr>
          <w:rFonts w:ascii="Times New Roman" w:hAnsi="Times New Roman" w:cs="Times New Roman"/>
          <w:lang w:val="en-US"/>
        </w:rPr>
        <w:t xml:space="preserve"> (2), 400–410. https://doi.org/10.1063/1.476577.</w:t>
      </w:r>
    </w:p>
    <w:p w14:paraId="09852D91"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(36)</w:t>
      </w:r>
      <w:r w:rsidRPr="00060546">
        <w:rPr>
          <w:rFonts w:ascii="Times New Roman" w:hAnsi="Times New Roman" w:cs="Times New Roman"/>
          <w:lang w:val="en-US"/>
        </w:rPr>
        <w:tab/>
        <w:t xml:space="preserve">Chachiyo, T.; Chachiyo, H. Understanding Electron Correlation Energy through Density Functional Theory. </w:t>
      </w:r>
      <w:r w:rsidRPr="00060546">
        <w:rPr>
          <w:rFonts w:ascii="Times New Roman" w:hAnsi="Times New Roman" w:cs="Times New Roman"/>
          <w:i/>
          <w:iCs/>
          <w:lang w:val="en-US"/>
        </w:rPr>
        <w:t>Computational and Theoretical Chemistry</w:t>
      </w:r>
      <w:r w:rsidRPr="00060546">
        <w:rPr>
          <w:rFonts w:ascii="Times New Roman" w:hAnsi="Times New Roman" w:cs="Times New Roman"/>
          <w:lang w:val="en-US"/>
        </w:rPr>
        <w:t xml:space="preserve"> </w:t>
      </w:r>
      <w:r w:rsidRPr="00060546">
        <w:rPr>
          <w:rFonts w:ascii="Times New Roman" w:hAnsi="Times New Roman" w:cs="Times New Roman"/>
          <w:b/>
          <w:bCs/>
          <w:lang w:val="en-US"/>
        </w:rPr>
        <w:t>2020</w:t>
      </w:r>
      <w:r w:rsidRPr="00060546">
        <w:rPr>
          <w:rFonts w:ascii="Times New Roman" w:hAnsi="Times New Roman" w:cs="Times New Roman"/>
          <w:lang w:val="en-US"/>
        </w:rPr>
        <w:t xml:space="preserve">, </w:t>
      </w:r>
      <w:r w:rsidRPr="00060546">
        <w:rPr>
          <w:rFonts w:ascii="Times New Roman" w:hAnsi="Times New Roman" w:cs="Times New Roman"/>
          <w:i/>
          <w:iCs/>
          <w:lang w:val="en-US"/>
        </w:rPr>
        <w:t>1172</w:t>
      </w:r>
      <w:r w:rsidRPr="00060546">
        <w:rPr>
          <w:rFonts w:ascii="Times New Roman" w:hAnsi="Times New Roman" w:cs="Times New Roman"/>
          <w:lang w:val="en-US"/>
        </w:rPr>
        <w:t>, 112669. https://doi.org/10.1016/j.comptc.2019.112669.</w:t>
      </w:r>
    </w:p>
    <w:p w14:paraId="5531D756"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(37)</w:t>
      </w:r>
      <w:r w:rsidRPr="00060546">
        <w:rPr>
          <w:rFonts w:ascii="Times New Roman" w:hAnsi="Times New Roman" w:cs="Times New Roman"/>
          <w:lang w:val="en-US"/>
        </w:rPr>
        <w:tab/>
        <w:t xml:space="preserve">Chachiyo, T.; Chachiyo, H. Simple and Accurate Exchange Energy for Density Functional Theory. </w:t>
      </w:r>
      <w:r w:rsidRPr="00060546">
        <w:rPr>
          <w:rFonts w:ascii="Times New Roman" w:hAnsi="Times New Roman" w:cs="Times New Roman"/>
          <w:i/>
          <w:iCs/>
          <w:lang w:val="en-US"/>
        </w:rPr>
        <w:t>Molecules</w:t>
      </w:r>
      <w:r w:rsidRPr="00060546">
        <w:rPr>
          <w:rFonts w:ascii="Times New Roman" w:hAnsi="Times New Roman" w:cs="Times New Roman"/>
          <w:lang w:val="en-US"/>
        </w:rPr>
        <w:t xml:space="preserve"> </w:t>
      </w:r>
      <w:r w:rsidRPr="00060546">
        <w:rPr>
          <w:rFonts w:ascii="Times New Roman" w:hAnsi="Times New Roman" w:cs="Times New Roman"/>
          <w:b/>
          <w:bCs/>
          <w:lang w:val="en-US"/>
        </w:rPr>
        <w:t>2020</w:t>
      </w:r>
      <w:r w:rsidRPr="00060546">
        <w:rPr>
          <w:rFonts w:ascii="Times New Roman" w:hAnsi="Times New Roman" w:cs="Times New Roman"/>
          <w:lang w:val="en-US"/>
        </w:rPr>
        <w:t xml:space="preserve">, </w:t>
      </w:r>
      <w:r w:rsidRPr="00060546">
        <w:rPr>
          <w:rFonts w:ascii="Times New Roman" w:hAnsi="Times New Roman" w:cs="Times New Roman"/>
          <w:i/>
          <w:iCs/>
          <w:lang w:val="en-US"/>
        </w:rPr>
        <w:t>25</w:t>
      </w:r>
      <w:r w:rsidRPr="00060546">
        <w:rPr>
          <w:rFonts w:ascii="Times New Roman" w:hAnsi="Times New Roman" w:cs="Times New Roman"/>
          <w:lang w:val="en-US"/>
        </w:rPr>
        <w:t xml:space="preserve"> (15), 3485. https://doi.org/10.3390/molecules25153485.</w:t>
      </w:r>
    </w:p>
    <w:p w14:paraId="741ED8E7"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(38)</w:t>
      </w:r>
      <w:r w:rsidRPr="00060546">
        <w:rPr>
          <w:rFonts w:ascii="Times New Roman" w:hAnsi="Times New Roman" w:cs="Times New Roman"/>
          <w:lang w:val="en-US"/>
        </w:rPr>
        <w:tab/>
        <w:t xml:space="preserve">Verma, P.; Bartlett, R. J. Increasing the Applicability of Density Functional Theory. IV. Consequences of Ionization-Potential Improved Exchange-Correlation Potentials.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2014</w:t>
      </w:r>
      <w:r w:rsidRPr="00060546">
        <w:rPr>
          <w:rFonts w:ascii="Times New Roman" w:hAnsi="Times New Roman" w:cs="Times New Roman"/>
          <w:lang w:val="en-US"/>
        </w:rPr>
        <w:t xml:space="preserve">, </w:t>
      </w:r>
      <w:r w:rsidRPr="00060546">
        <w:rPr>
          <w:rFonts w:ascii="Times New Roman" w:hAnsi="Times New Roman" w:cs="Times New Roman"/>
          <w:i/>
          <w:iCs/>
          <w:lang w:val="en-US"/>
        </w:rPr>
        <w:t>140</w:t>
      </w:r>
      <w:r w:rsidRPr="00060546">
        <w:rPr>
          <w:rFonts w:ascii="Times New Roman" w:hAnsi="Times New Roman" w:cs="Times New Roman"/>
          <w:lang w:val="en-US"/>
        </w:rPr>
        <w:t xml:space="preserve"> (18), 18A534. https://doi.org/10.1063/1.4871409.</w:t>
      </w:r>
    </w:p>
    <w:p w14:paraId="5E740DE0"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(39)</w:t>
      </w:r>
      <w:r w:rsidRPr="00060546">
        <w:rPr>
          <w:rFonts w:ascii="Times New Roman" w:hAnsi="Times New Roman" w:cs="Times New Roman"/>
          <w:lang w:val="en-US"/>
        </w:rPr>
        <w:tab/>
        <w:t xml:space="preserve">Jin, Y.; Bartlett, R. J. The QTP Family of Consistent Functionals and Potentials in Kohn-Sham Density Functional Theory.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2016</w:t>
      </w:r>
      <w:r w:rsidRPr="00060546">
        <w:rPr>
          <w:rFonts w:ascii="Times New Roman" w:hAnsi="Times New Roman" w:cs="Times New Roman"/>
          <w:lang w:val="en-US"/>
        </w:rPr>
        <w:t xml:space="preserve">, </w:t>
      </w:r>
      <w:r w:rsidRPr="00060546">
        <w:rPr>
          <w:rFonts w:ascii="Times New Roman" w:hAnsi="Times New Roman" w:cs="Times New Roman"/>
          <w:i/>
          <w:iCs/>
          <w:lang w:val="en-US"/>
        </w:rPr>
        <w:t>145</w:t>
      </w:r>
      <w:r w:rsidRPr="00060546">
        <w:rPr>
          <w:rFonts w:ascii="Times New Roman" w:hAnsi="Times New Roman" w:cs="Times New Roman"/>
          <w:lang w:val="en-US"/>
        </w:rPr>
        <w:t xml:space="preserve"> (3), 034107. https://doi.org/10.1063/1.4955497.</w:t>
      </w:r>
    </w:p>
    <w:p w14:paraId="2545433C"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(40)</w:t>
      </w:r>
      <w:r w:rsidRPr="00060546">
        <w:rPr>
          <w:rFonts w:ascii="Times New Roman" w:hAnsi="Times New Roman" w:cs="Times New Roman"/>
          <w:lang w:val="en-US"/>
        </w:rPr>
        <w:tab/>
        <w:t xml:space="preserve">Haiduke, R. L. A.; Bartlett, R. J. Non-Empirical Exchange-Correlation Parameterizations Based on Exact Conditions from Correlated Orbital Theory.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2018</w:t>
      </w:r>
      <w:r w:rsidRPr="00060546">
        <w:rPr>
          <w:rFonts w:ascii="Times New Roman" w:hAnsi="Times New Roman" w:cs="Times New Roman"/>
          <w:lang w:val="en-US"/>
        </w:rPr>
        <w:t xml:space="preserve">, </w:t>
      </w:r>
      <w:r w:rsidRPr="00060546">
        <w:rPr>
          <w:rFonts w:ascii="Times New Roman" w:hAnsi="Times New Roman" w:cs="Times New Roman"/>
          <w:i/>
          <w:iCs/>
          <w:lang w:val="en-US"/>
        </w:rPr>
        <w:t>148</w:t>
      </w:r>
      <w:r w:rsidRPr="00060546">
        <w:rPr>
          <w:rFonts w:ascii="Times New Roman" w:hAnsi="Times New Roman" w:cs="Times New Roman"/>
          <w:lang w:val="en-US"/>
        </w:rPr>
        <w:t xml:space="preserve"> (18), 184106. https://doi.org/10.1063/1.5025723.</w:t>
      </w:r>
    </w:p>
    <w:p w14:paraId="6D312E1C"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(41)</w:t>
      </w:r>
      <w:r w:rsidRPr="00060546">
        <w:rPr>
          <w:rFonts w:ascii="Times New Roman" w:hAnsi="Times New Roman" w:cs="Times New Roman"/>
          <w:lang w:val="en-US"/>
        </w:rPr>
        <w:tab/>
        <w:t xml:space="preserve">Jin, Y.; Bartlett, R. J. Accurate Computation of X-Ray Absorption Spectra with Ionization Potential Optimized Global Hybrid Functional.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2018</w:t>
      </w:r>
      <w:r w:rsidRPr="00060546">
        <w:rPr>
          <w:rFonts w:ascii="Times New Roman" w:hAnsi="Times New Roman" w:cs="Times New Roman"/>
          <w:lang w:val="en-US"/>
        </w:rPr>
        <w:t xml:space="preserve">, </w:t>
      </w:r>
      <w:r w:rsidRPr="00060546">
        <w:rPr>
          <w:rFonts w:ascii="Times New Roman" w:hAnsi="Times New Roman" w:cs="Times New Roman"/>
          <w:i/>
          <w:iCs/>
          <w:lang w:val="en-US"/>
        </w:rPr>
        <w:t>149</w:t>
      </w:r>
      <w:r w:rsidRPr="00060546">
        <w:rPr>
          <w:rFonts w:ascii="Times New Roman" w:hAnsi="Times New Roman" w:cs="Times New Roman"/>
          <w:lang w:val="en-US"/>
        </w:rPr>
        <w:t xml:space="preserve"> (6), 064111. https://doi.org/10.1063/1.5038434.</w:t>
      </w:r>
    </w:p>
    <w:p w14:paraId="12C2D5CC"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(42)</w:t>
      </w:r>
      <w:r w:rsidRPr="00060546">
        <w:rPr>
          <w:rFonts w:ascii="Times New Roman" w:hAnsi="Times New Roman" w:cs="Times New Roman"/>
          <w:lang w:val="en-US"/>
        </w:rPr>
        <w:tab/>
        <w:t xml:space="preserve">Sun, J.; Ruzsinszky, A.; Perdew, J. P. Strongly Constrained and Appropriately Normed Semilocal Density Functional. </w:t>
      </w:r>
      <w:r w:rsidRPr="00060546">
        <w:rPr>
          <w:rFonts w:ascii="Times New Roman" w:hAnsi="Times New Roman" w:cs="Times New Roman"/>
          <w:i/>
          <w:iCs/>
          <w:lang w:val="en-US"/>
        </w:rPr>
        <w:t>Phys. Rev.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2015</w:t>
      </w:r>
      <w:r w:rsidRPr="00060546">
        <w:rPr>
          <w:rFonts w:ascii="Times New Roman" w:hAnsi="Times New Roman" w:cs="Times New Roman"/>
          <w:lang w:val="en-US"/>
        </w:rPr>
        <w:t xml:space="preserve">, </w:t>
      </w:r>
      <w:r w:rsidRPr="00060546">
        <w:rPr>
          <w:rFonts w:ascii="Times New Roman" w:hAnsi="Times New Roman" w:cs="Times New Roman"/>
          <w:i/>
          <w:iCs/>
          <w:lang w:val="en-US"/>
        </w:rPr>
        <w:t>115</w:t>
      </w:r>
      <w:r w:rsidRPr="00060546">
        <w:rPr>
          <w:rFonts w:ascii="Times New Roman" w:hAnsi="Times New Roman" w:cs="Times New Roman"/>
          <w:lang w:val="en-US"/>
        </w:rPr>
        <w:t xml:space="preserve"> (3), 036402. https://doi.org/10.1103/PhysRevLett.115.036402.</w:t>
      </w:r>
    </w:p>
    <w:p w14:paraId="57909CB2"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(43)</w:t>
      </w:r>
      <w:r w:rsidRPr="00060546">
        <w:rPr>
          <w:rFonts w:ascii="Times New Roman" w:hAnsi="Times New Roman" w:cs="Times New Roman"/>
          <w:lang w:val="en-US"/>
        </w:rPr>
        <w:tab/>
        <w:t xml:space="preserve">Bartók, A. P.; Yates, J. R. Regularized SCAN Functional. </w:t>
      </w:r>
      <w:r w:rsidRPr="00060546">
        <w:rPr>
          <w:rFonts w:ascii="Times New Roman" w:hAnsi="Times New Roman" w:cs="Times New Roman"/>
          <w:i/>
          <w:iCs/>
          <w:lang w:val="en-US"/>
        </w:rPr>
        <w:t>J. Chem. Phys.</w:t>
      </w:r>
      <w:r w:rsidRPr="00060546">
        <w:rPr>
          <w:rFonts w:ascii="Times New Roman" w:hAnsi="Times New Roman" w:cs="Times New Roman"/>
          <w:lang w:val="en-US"/>
        </w:rPr>
        <w:t xml:space="preserve"> </w:t>
      </w:r>
      <w:r w:rsidRPr="00060546">
        <w:rPr>
          <w:rFonts w:ascii="Times New Roman" w:hAnsi="Times New Roman" w:cs="Times New Roman"/>
          <w:b/>
          <w:bCs/>
          <w:lang w:val="en-US"/>
        </w:rPr>
        <w:t>2019</w:t>
      </w:r>
      <w:r w:rsidRPr="00060546">
        <w:rPr>
          <w:rFonts w:ascii="Times New Roman" w:hAnsi="Times New Roman" w:cs="Times New Roman"/>
          <w:lang w:val="en-US"/>
        </w:rPr>
        <w:t xml:space="preserve">, </w:t>
      </w:r>
      <w:r w:rsidRPr="00060546">
        <w:rPr>
          <w:rFonts w:ascii="Times New Roman" w:hAnsi="Times New Roman" w:cs="Times New Roman"/>
          <w:i/>
          <w:iCs/>
          <w:lang w:val="en-US"/>
        </w:rPr>
        <w:t>150</w:t>
      </w:r>
      <w:r w:rsidRPr="00060546">
        <w:rPr>
          <w:rFonts w:ascii="Times New Roman" w:hAnsi="Times New Roman" w:cs="Times New Roman"/>
          <w:lang w:val="en-US"/>
        </w:rPr>
        <w:t xml:space="preserve"> (16), 161101. https://doi.org/10.1063/1.5094646.</w:t>
      </w:r>
    </w:p>
    <w:p w14:paraId="61D82B3C"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(44)</w:t>
      </w:r>
      <w:r w:rsidRPr="00060546">
        <w:rPr>
          <w:rFonts w:ascii="Times New Roman" w:hAnsi="Times New Roman" w:cs="Times New Roman"/>
          <w:lang w:val="en-US"/>
        </w:rPr>
        <w:tab/>
        <w:t xml:space="preserve">Furness, J. W.; Kaplan, A. D.; Ning, J.; Perdew, J. P.; Sun, J. Accurate and Numerically Efficient r </w:t>
      </w:r>
      <w:r w:rsidRPr="00060546">
        <w:rPr>
          <w:rFonts w:ascii="Times New Roman" w:hAnsi="Times New Roman" w:cs="Times New Roman"/>
          <w:vertAlign w:val="superscript"/>
          <w:lang w:val="en-US"/>
        </w:rPr>
        <w:t>2</w:t>
      </w:r>
      <w:r w:rsidRPr="00060546">
        <w:rPr>
          <w:rFonts w:ascii="Times New Roman" w:hAnsi="Times New Roman" w:cs="Times New Roman"/>
          <w:lang w:val="en-US"/>
        </w:rPr>
        <w:t xml:space="preserve"> SCAN Meta-Generalized Gradient Approximation. </w:t>
      </w:r>
      <w:r w:rsidRPr="00060546">
        <w:rPr>
          <w:rFonts w:ascii="Times New Roman" w:hAnsi="Times New Roman" w:cs="Times New Roman"/>
          <w:i/>
          <w:iCs/>
          <w:lang w:val="en-US"/>
        </w:rPr>
        <w:t>J. Phys. Chem.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2020</w:t>
      </w:r>
      <w:r w:rsidRPr="00060546">
        <w:rPr>
          <w:rFonts w:ascii="Times New Roman" w:hAnsi="Times New Roman" w:cs="Times New Roman"/>
          <w:lang w:val="en-US"/>
        </w:rPr>
        <w:t xml:space="preserve">, </w:t>
      </w:r>
      <w:r w:rsidRPr="00060546">
        <w:rPr>
          <w:rFonts w:ascii="Times New Roman" w:hAnsi="Times New Roman" w:cs="Times New Roman"/>
          <w:i/>
          <w:iCs/>
          <w:lang w:val="en-US"/>
        </w:rPr>
        <w:t>11</w:t>
      </w:r>
      <w:r w:rsidRPr="00060546">
        <w:rPr>
          <w:rFonts w:ascii="Times New Roman" w:hAnsi="Times New Roman" w:cs="Times New Roman"/>
          <w:lang w:val="en-US"/>
        </w:rPr>
        <w:t xml:space="preserve"> (19), 8208–8215. https://doi.org/10.1021/acs.jpclett.0c02405.</w:t>
      </w:r>
    </w:p>
    <w:p w14:paraId="3CFF7D15"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(45)</w:t>
      </w:r>
      <w:r w:rsidRPr="00060546">
        <w:rPr>
          <w:rFonts w:ascii="Times New Roman" w:hAnsi="Times New Roman" w:cs="Times New Roman"/>
          <w:lang w:val="en-US"/>
        </w:rPr>
        <w:tab/>
        <w:t xml:space="preserve">Dahlke, E. E.; Truhlar, D. G. Improved Density Functionals for Water. </w:t>
      </w:r>
      <w:r w:rsidRPr="00060546">
        <w:rPr>
          <w:rFonts w:ascii="Times New Roman" w:hAnsi="Times New Roman" w:cs="Times New Roman"/>
          <w:i/>
          <w:iCs/>
          <w:lang w:val="en-US"/>
        </w:rPr>
        <w:t>J. Phys. Chem. B</w:t>
      </w:r>
      <w:r w:rsidRPr="00060546">
        <w:rPr>
          <w:rFonts w:ascii="Times New Roman" w:hAnsi="Times New Roman" w:cs="Times New Roman"/>
          <w:lang w:val="en-US"/>
        </w:rPr>
        <w:t xml:space="preserve"> </w:t>
      </w:r>
      <w:r w:rsidRPr="00060546">
        <w:rPr>
          <w:rFonts w:ascii="Times New Roman" w:hAnsi="Times New Roman" w:cs="Times New Roman"/>
          <w:b/>
          <w:bCs/>
          <w:lang w:val="en-US"/>
        </w:rPr>
        <w:t>2005</w:t>
      </w:r>
      <w:r w:rsidRPr="00060546">
        <w:rPr>
          <w:rFonts w:ascii="Times New Roman" w:hAnsi="Times New Roman" w:cs="Times New Roman"/>
          <w:lang w:val="en-US"/>
        </w:rPr>
        <w:t xml:space="preserve">, </w:t>
      </w:r>
      <w:r w:rsidRPr="00060546">
        <w:rPr>
          <w:rFonts w:ascii="Times New Roman" w:hAnsi="Times New Roman" w:cs="Times New Roman"/>
          <w:i/>
          <w:iCs/>
          <w:lang w:val="en-US"/>
        </w:rPr>
        <w:t>109</w:t>
      </w:r>
      <w:r w:rsidRPr="00060546">
        <w:rPr>
          <w:rFonts w:ascii="Times New Roman" w:hAnsi="Times New Roman" w:cs="Times New Roman"/>
          <w:lang w:val="en-US"/>
        </w:rPr>
        <w:t xml:space="preserve"> (33), 15677–15683. https://doi.org/10.1021/jp052436c.</w:t>
      </w:r>
    </w:p>
    <w:p w14:paraId="306E51C4"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(46)</w:t>
      </w:r>
      <w:r w:rsidRPr="00060546">
        <w:rPr>
          <w:rFonts w:ascii="Times New Roman" w:hAnsi="Times New Roman" w:cs="Times New Roman"/>
          <w:lang w:val="en-US"/>
        </w:rPr>
        <w:tab/>
        <w:t xml:space="preserve">Yu, H. S.; Zhang, W.; Verma, P.; He, X.; Truhlar, D. G. Nonseparable Exchange–Correlation Functional for Molecules, Including Homogeneous Catalysis Involving Transition Metals. </w:t>
      </w:r>
      <w:r w:rsidRPr="00060546">
        <w:rPr>
          <w:rFonts w:ascii="Times New Roman" w:hAnsi="Times New Roman" w:cs="Times New Roman"/>
          <w:i/>
          <w:iCs/>
          <w:lang w:val="en-US"/>
        </w:rPr>
        <w:t>Phys. Chem. Chem. Phys.</w:t>
      </w:r>
      <w:r w:rsidRPr="00060546">
        <w:rPr>
          <w:rFonts w:ascii="Times New Roman" w:hAnsi="Times New Roman" w:cs="Times New Roman"/>
          <w:lang w:val="en-US"/>
        </w:rPr>
        <w:t xml:space="preserve"> </w:t>
      </w:r>
      <w:r w:rsidRPr="00060546">
        <w:rPr>
          <w:rFonts w:ascii="Times New Roman" w:hAnsi="Times New Roman" w:cs="Times New Roman"/>
          <w:b/>
          <w:bCs/>
          <w:lang w:val="en-US"/>
        </w:rPr>
        <w:t>2015</w:t>
      </w:r>
      <w:r w:rsidRPr="00060546">
        <w:rPr>
          <w:rFonts w:ascii="Times New Roman" w:hAnsi="Times New Roman" w:cs="Times New Roman"/>
          <w:lang w:val="en-US"/>
        </w:rPr>
        <w:t xml:space="preserve">, </w:t>
      </w:r>
      <w:r w:rsidRPr="00060546">
        <w:rPr>
          <w:rFonts w:ascii="Times New Roman" w:hAnsi="Times New Roman" w:cs="Times New Roman"/>
          <w:i/>
          <w:iCs/>
          <w:lang w:val="en-US"/>
        </w:rPr>
        <w:t>17</w:t>
      </w:r>
      <w:r w:rsidRPr="00060546">
        <w:rPr>
          <w:rFonts w:ascii="Times New Roman" w:hAnsi="Times New Roman" w:cs="Times New Roman"/>
          <w:lang w:val="en-US"/>
        </w:rPr>
        <w:t xml:space="preserve"> (18), 12146–12160. https://doi.org/10.1039/C5CP01425E.</w:t>
      </w:r>
    </w:p>
    <w:p w14:paraId="13439C74"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(47)</w:t>
      </w:r>
      <w:r w:rsidRPr="00060546">
        <w:rPr>
          <w:rFonts w:ascii="Times New Roman" w:hAnsi="Times New Roman" w:cs="Times New Roman"/>
          <w:lang w:val="en-US"/>
        </w:rPr>
        <w:tab/>
        <w:t xml:space="preserve">Zhao, Y.; Schultz, N. E.; Truhlar, D. G. Exchange-Correlation Functional with Broad Accuracy for Metallic and Nonmetallic Compounds, Kinetics, and Noncovalent Interactions.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2005</w:t>
      </w:r>
      <w:r w:rsidRPr="00060546">
        <w:rPr>
          <w:rFonts w:ascii="Times New Roman" w:hAnsi="Times New Roman" w:cs="Times New Roman"/>
          <w:lang w:val="en-US"/>
        </w:rPr>
        <w:t xml:space="preserve">, </w:t>
      </w:r>
      <w:r w:rsidRPr="00060546">
        <w:rPr>
          <w:rFonts w:ascii="Times New Roman" w:hAnsi="Times New Roman" w:cs="Times New Roman"/>
          <w:i/>
          <w:iCs/>
          <w:lang w:val="en-US"/>
        </w:rPr>
        <w:t>123</w:t>
      </w:r>
      <w:r w:rsidRPr="00060546">
        <w:rPr>
          <w:rFonts w:ascii="Times New Roman" w:hAnsi="Times New Roman" w:cs="Times New Roman"/>
          <w:lang w:val="en-US"/>
        </w:rPr>
        <w:t xml:space="preserve"> (16), 161103. https://doi.org/10.1063/1.2126975.</w:t>
      </w:r>
    </w:p>
    <w:p w14:paraId="23D5D639"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(48)</w:t>
      </w:r>
      <w:r w:rsidRPr="00060546">
        <w:rPr>
          <w:rFonts w:ascii="Times New Roman" w:hAnsi="Times New Roman" w:cs="Times New Roman"/>
          <w:lang w:val="en-US"/>
        </w:rPr>
        <w:tab/>
        <w:t xml:space="preserve">Zhao, Y.; Schultz, N. E.; Truhlar, D. G. Design of Density Functionals by Combining the Method of Constraint Satisfaction with Parametrization for Thermochemistry, Thermochemical Kinetics, and Noncovalent Interactions. </w:t>
      </w:r>
      <w:r w:rsidRPr="00060546">
        <w:rPr>
          <w:rFonts w:ascii="Times New Roman" w:hAnsi="Times New Roman" w:cs="Times New Roman"/>
          <w:i/>
          <w:iCs/>
          <w:lang w:val="en-US"/>
        </w:rPr>
        <w:t>J. Chem. Theory Comput.</w:t>
      </w:r>
      <w:r w:rsidRPr="00060546">
        <w:rPr>
          <w:rFonts w:ascii="Times New Roman" w:hAnsi="Times New Roman" w:cs="Times New Roman"/>
          <w:lang w:val="en-US"/>
        </w:rPr>
        <w:t xml:space="preserve"> </w:t>
      </w:r>
      <w:r w:rsidRPr="00060546">
        <w:rPr>
          <w:rFonts w:ascii="Times New Roman" w:hAnsi="Times New Roman" w:cs="Times New Roman"/>
          <w:b/>
          <w:bCs/>
          <w:lang w:val="en-US"/>
        </w:rPr>
        <w:t>2006</w:t>
      </w:r>
      <w:r w:rsidRPr="00060546">
        <w:rPr>
          <w:rFonts w:ascii="Times New Roman" w:hAnsi="Times New Roman" w:cs="Times New Roman"/>
          <w:lang w:val="en-US"/>
        </w:rPr>
        <w:t xml:space="preserve">, </w:t>
      </w:r>
      <w:r w:rsidRPr="00060546">
        <w:rPr>
          <w:rFonts w:ascii="Times New Roman" w:hAnsi="Times New Roman" w:cs="Times New Roman"/>
          <w:i/>
          <w:iCs/>
          <w:lang w:val="en-US"/>
        </w:rPr>
        <w:t>2</w:t>
      </w:r>
      <w:r w:rsidRPr="00060546">
        <w:rPr>
          <w:rFonts w:ascii="Times New Roman" w:hAnsi="Times New Roman" w:cs="Times New Roman"/>
          <w:lang w:val="en-US"/>
        </w:rPr>
        <w:t xml:space="preserve"> (2), 364–382. https://doi.org/10.1021/ct0502763.</w:t>
      </w:r>
    </w:p>
    <w:p w14:paraId="5D881881"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(49)</w:t>
      </w:r>
      <w:r w:rsidRPr="00060546">
        <w:rPr>
          <w:rFonts w:ascii="Times New Roman" w:hAnsi="Times New Roman" w:cs="Times New Roman"/>
          <w:lang w:val="en-US"/>
        </w:rPr>
        <w:tab/>
        <w:t xml:space="preserve">Zhao, Y.; Truhlar, D. G. The M06 Suite of Density Functionals for Main Group Thermochemistry, Thermochemical Kinetics, Noncovalent Interactions, Excited States, and Transition Elements: Two New Functionals and Systematic Testing of Four M06-Class Functionals and 12 Other Functionals. </w:t>
      </w:r>
      <w:r w:rsidRPr="00060546">
        <w:rPr>
          <w:rFonts w:ascii="Times New Roman" w:hAnsi="Times New Roman" w:cs="Times New Roman"/>
          <w:i/>
          <w:iCs/>
          <w:lang w:val="en-US"/>
        </w:rPr>
        <w:t>Theor Chem Account</w:t>
      </w:r>
      <w:r w:rsidRPr="00060546">
        <w:rPr>
          <w:rFonts w:ascii="Times New Roman" w:hAnsi="Times New Roman" w:cs="Times New Roman"/>
          <w:lang w:val="en-US"/>
        </w:rPr>
        <w:t xml:space="preserve"> </w:t>
      </w:r>
      <w:r w:rsidRPr="00060546">
        <w:rPr>
          <w:rFonts w:ascii="Times New Roman" w:hAnsi="Times New Roman" w:cs="Times New Roman"/>
          <w:b/>
          <w:bCs/>
          <w:lang w:val="en-US"/>
        </w:rPr>
        <w:t>2008</w:t>
      </w:r>
      <w:r w:rsidRPr="00060546">
        <w:rPr>
          <w:rFonts w:ascii="Times New Roman" w:hAnsi="Times New Roman" w:cs="Times New Roman"/>
          <w:lang w:val="en-US"/>
        </w:rPr>
        <w:t xml:space="preserve">, </w:t>
      </w:r>
      <w:r w:rsidRPr="00060546">
        <w:rPr>
          <w:rFonts w:ascii="Times New Roman" w:hAnsi="Times New Roman" w:cs="Times New Roman"/>
          <w:i/>
          <w:iCs/>
          <w:lang w:val="en-US"/>
        </w:rPr>
        <w:t>120</w:t>
      </w:r>
      <w:r w:rsidRPr="00060546">
        <w:rPr>
          <w:rFonts w:ascii="Times New Roman" w:hAnsi="Times New Roman" w:cs="Times New Roman"/>
          <w:lang w:val="en-US"/>
        </w:rPr>
        <w:t xml:space="preserve"> (1–3), 215–241. https://doi.org/10.1007/s00214-007-0310-x.</w:t>
      </w:r>
    </w:p>
    <w:p w14:paraId="4920F7DC"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(50)</w:t>
      </w:r>
      <w:r w:rsidRPr="00060546">
        <w:rPr>
          <w:rFonts w:ascii="Times New Roman" w:hAnsi="Times New Roman" w:cs="Times New Roman"/>
          <w:lang w:val="en-US"/>
        </w:rPr>
        <w:tab/>
        <w:t xml:space="preserve">Zhao, Y.; Truhlar, D. G. Density Functional for Spectroscopy: No Long-Range Self-Interaction Error, Good Performance for Rydberg and Charge-Transfer States, and Better Performance on Average than B3LYP for Ground States. </w:t>
      </w:r>
      <w:r w:rsidRPr="00060546">
        <w:rPr>
          <w:rFonts w:ascii="Times New Roman" w:hAnsi="Times New Roman" w:cs="Times New Roman"/>
          <w:i/>
          <w:iCs/>
          <w:lang w:val="en-US"/>
        </w:rPr>
        <w:t>J. Phys. Chem. A</w:t>
      </w:r>
      <w:r w:rsidRPr="00060546">
        <w:rPr>
          <w:rFonts w:ascii="Times New Roman" w:hAnsi="Times New Roman" w:cs="Times New Roman"/>
          <w:lang w:val="en-US"/>
        </w:rPr>
        <w:t xml:space="preserve"> </w:t>
      </w:r>
      <w:r w:rsidRPr="00060546">
        <w:rPr>
          <w:rFonts w:ascii="Times New Roman" w:hAnsi="Times New Roman" w:cs="Times New Roman"/>
          <w:b/>
          <w:bCs/>
          <w:lang w:val="en-US"/>
        </w:rPr>
        <w:t>2006</w:t>
      </w:r>
      <w:r w:rsidRPr="00060546">
        <w:rPr>
          <w:rFonts w:ascii="Times New Roman" w:hAnsi="Times New Roman" w:cs="Times New Roman"/>
          <w:lang w:val="en-US"/>
        </w:rPr>
        <w:t xml:space="preserve">, </w:t>
      </w:r>
      <w:r w:rsidRPr="00060546">
        <w:rPr>
          <w:rFonts w:ascii="Times New Roman" w:hAnsi="Times New Roman" w:cs="Times New Roman"/>
          <w:i/>
          <w:iCs/>
          <w:lang w:val="en-US"/>
        </w:rPr>
        <w:t>110</w:t>
      </w:r>
      <w:r w:rsidRPr="00060546">
        <w:rPr>
          <w:rFonts w:ascii="Times New Roman" w:hAnsi="Times New Roman" w:cs="Times New Roman"/>
          <w:lang w:val="en-US"/>
        </w:rPr>
        <w:t xml:space="preserve"> (49), 13126–13130. https://doi.org/10.1021/jp066479k.</w:t>
      </w:r>
    </w:p>
    <w:p w14:paraId="10D19B73"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lastRenderedPageBreak/>
        <w:t>(51)</w:t>
      </w:r>
      <w:r w:rsidRPr="00060546">
        <w:rPr>
          <w:rFonts w:ascii="Times New Roman" w:hAnsi="Times New Roman" w:cs="Times New Roman"/>
          <w:lang w:val="en-US"/>
        </w:rPr>
        <w:tab/>
        <w:t xml:space="preserve">Zhao, Y.; Truhlar, D. G. A New Local Density Functional for Main-Group Thermochemistry, Transition Metal Bonding, Thermochemical Kinetics, and Noncovalent Interactions. </w:t>
      </w:r>
      <w:r w:rsidRPr="00060546">
        <w:rPr>
          <w:rFonts w:ascii="Times New Roman" w:hAnsi="Times New Roman" w:cs="Times New Roman"/>
          <w:i/>
          <w:iCs/>
          <w:lang w:val="en-US"/>
        </w:rPr>
        <w:t>The Journal of Chemical Physics</w:t>
      </w:r>
      <w:r w:rsidRPr="00060546">
        <w:rPr>
          <w:rFonts w:ascii="Times New Roman" w:hAnsi="Times New Roman" w:cs="Times New Roman"/>
          <w:lang w:val="en-US"/>
        </w:rPr>
        <w:t xml:space="preserve"> </w:t>
      </w:r>
      <w:r w:rsidRPr="00060546">
        <w:rPr>
          <w:rFonts w:ascii="Times New Roman" w:hAnsi="Times New Roman" w:cs="Times New Roman"/>
          <w:b/>
          <w:bCs/>
          <w:lang w:val="en-US"/>
        </w:rPr>
        <w:t>2006</w:t>
      </w:r>
      <w:r w:rsidRPr="00060546">
        <w:rPr>
          <w:rFonts w:ascii="Times New Roman" w:hAnsi="Times New Roman" w:cs="Times New Roman"/>
          <w:lang w:val="en-US"/>
        </w:rPr>
        <w:t xml:space="preserve">, </w:t>
      </w:r>
      <w:r w:rsidRPr="00060546">
        <w:rPr>
          <w:rFonts w:ascii="Times New Roman" w:hAnsi="Times New Roman" w:cs="Times New Roman"/>
          <w:i/>
          <w:iCs/>
          <w:lang w:val="en-US"/>
        </w:rPr>
        <w:t>125</w:t>
      </w:r>
      <w:r w:rsidRPr="00060546">
        <w:rPr>
          <w:rFonts w:ascii="Times New Roman" w:hAnsi="Times New Roman" w:cs="Times New Roman"/>
          <w:lang w:val="en-US"/>
        </w:rPr>
        <w:t xml:space="preserve"> (19), 194101. https://doi.org/10.1063/1.2370993.</w:t>
      </w:r>
    </w:p>
    <w:p w14:paraId="54454D2A"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(52)</w:t>
      </w:r>
      <w:r w:rsidRPr="00060546">
        <w:rPr>
          <w:rFonts w:ascii="Times New Roman" w:hAnsi="Times New Roman" w:cs="Times New Roman"/>
          <w:lang w:val="en-US"/>
        </w:rPr>
        <w:tab/>
        <w:t xml:space="preserve">Zhao, Y.; Truhlar, D. G. Exploring the Limit of Accuracy of the Global Hybrid Meta Density Functional for Main-Group Thermochemistry, Kinetics, and Noncovalent Interactions. </w:t>
      </w:r>
      <w:r w:rsidRPr="00060546">
        <w:rPr>
          <w:rFonts w:ascii="Times New Roman" w:hAnsi="Times New Roman" w:cs="Times New Roman"/>
          <w:i/>
          <w:iCs/>
          <w:lang w:val="en-US"/>
        </w:rPr>
        <w:t>J. Chem. Theory Comput.</w:t>
      </w:r>
      <w:r w:rsidRPr="00060546">
        <w:rPr>
          <w:rFonts w:ascii="Times New Roman" w:hAnsi="Times New Roman" w:cs="Times New Roman"/>
          <w:lang w:val="en-US"/>
        </w:rPr>
        <w:t xml:space="preserve"> </w:t>
      </w:r>
      <w:r w:rsidRPr="00060546">
        <w:rPr>
          <w:rFonts w:ascii="Times New Roman" w:hAnsi="Times New Roman" w:cs="Times New Roman"/>
          <w:b/>
          <w:bCs/>
          <w:lang w:val="en-US"/>
        </w:rPr>
        <w:t>2008</w:t>
      </w:r>
      <w:r w:rsidRPr="00060546">
        <w:rPr>
          <w:rFonts w:ascii="Times New Roman" w:hAnsi="Times New Roman" w:cs="Times New Roman"/>
          <w:lang w:val="en-US"/>
        </w:rPr>
        <w:t xml:space="preserve">, </w:t>
      </w:r>
      <w:r w:rsidRPr="00060546">
        <w:rPr>
          <w:rFonts w:ascii="Times New Roman" w:hAnsi="Times New Roman" w:cs="Times New Roman"/>
          <w:i/>
          <w:iCs/>
          <w:lang w:val="en-US"/>
        </w:rPr>
        <w:t>4</w:t>
      </w:r>
      <w:r w:rsidRPr="00060546">
        <w:rPr>
          <w:rFonts w:ascii="Times New Roman" w:hAnsi="Times New Roman" w:cs="Times New Roman"/>
          <w:lang w:val="en-US"/>
        </w:rPr>
        <w:t xml:space="preserve"> (11), 1849–1868. https://doi.org/10.1021/ct800246v.</w:t>
      </w:r>
    </w:p>
    <w:p w14:paraId="01AE1B8E"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(53)</w:t>
      </w:r>
      <w:r w:rsidRPr="00060546">
        <w:rPr>
          <w:rFonts w:ascii="Times New Roman" w:hAnsi="Times New Roman" w:cs="Times New Roman"/>
          <w:lang w:val="en-US"/>
        </w:rPr>
        <w:tab/>
        <w:t xml:space="preserve">Peverati, R.; Truhlar, D. G. Improving the Accuracy of Hybrid Meta-GGA Density Functionals by Range Separation. </w:t>
      </w:r>
      <w:r w:rsidRPr="00060546">
        <w:rPr>
          <w:rFonts w:ascii="Times New Roman" w:hAnsi="Times New Roman" w:cs="Times New Roman"/>
          <w:i/>
          <w:iCs/>
          <w:lang w:val="en-US"/>
        </w:rPr>
        <w:t>J. Phys. Chem.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2011</w:t>
      </w:r>
      <w:r w:rsidRPr="00060546">
        <w:rPr>
          <w:rFonts w:ascii="Times New Roman" w:hAnsi="Times New Roman" w:cs="Times New Roman"/>
          <w:lang w:val="en-US"/>
        </w:rPr>
        <w:t xml:space="preserve">, </w:t>
      </w:r>
      <w:r w:rsidRPr="00060546">
        <w:rPr>
          <w:rFonts w:ascii="Times New Roman" w:hAnsi="Times New Roman" w:cs="Times New Roman"/>
          <w:i/>
          <w:iCs/>
          <w:lang w:val="en-US"/>
        </w:rPr>
        <w:t>2</w:t>
      </w:r>
      <w:r w:rsidRPr="00060546">
        <w:rPr>
          <w:rFonts w:ascii="Times New Roman" w:hAnsi="Times New Roman" w:cs="Times New Roman"/>
          <w:lang w:val="en-US"/>
        </w:rPr>
        <w:t xml:space="preserve"> (21), 2810–2817. https://doi.org/10.1021/jz201170d.</w:t>
      </w:r>
    </w:p>
    <w:p w14:paraId="0F63BB27"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(54)</w:t>
      </w:r>
      <w:r w:rsidRPr="00060546">
        <w:rPr>
          <w:rFonts w:ascii="Times New Roman" w:hAnsi="Times New Roman" w:cs="Times New Roman"/>
          <w:lang w:val="en-US"/>
        </w:rPr>
        <w:tab/>
        <w:t xml:space="preserve">Peverati, R.; Truhlar, D. G. M11-L: A Local Density Functional That Provides Improved Accuracy for Electronic Structure Calculations in Chemistry and Physics. </w:t>
      </w:r>
      <w:r w:rsidRPr="00D345AE">
        <w:rPr>
          <w:rFonts w:ascii="Times New Roman" w:hAnsi="Times New Roman" w:cs="Times New Roman"/>
          <w:i/>
          <w:lang w:val="en-US"/>
        </w:rPr>
        <w:t xml:space="preserve">J. Phys. Chem. </w:t>
      </w:r>
      <w:r w:rsidRPr="00060546">
        <w:rPr>
          <w:rFonts w:ascii="Times New Roman" w:hAnsi="Times New Roman" w:cs="Times New Roman"/>
          <w:i/>
          <w:iCs/>
          <w:lang w:val="en-US"/>
        </w:rPr>
        <w:t>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2012</w:t>
      </w:r>
      <w:r w:rsidRPr="00060546">
        <w:rPr>
          <w:rFonts w:ascii="Times New Roman" w:hAnsi="Times New Roman" w:cs="Times New Roman"/>
          <w:lang w:val="en-US"/>
        </w:rPr>
        <w:t xml:space="preserve">, </w:t>
      </w:r>
      <w:r w:rsidRPr="00060546">
        <w:rPr>
          <w:rFonts w:ascii="Times New Roman" w:hAnsi="Times New Roman" w:cs="Times New Roman"/>
          <w:i/>
          <w:iCs/>
          <w:lang w:val="en-US"/>
        </w:rPr>
        <w:t>3</w:t>
      </w:r>
      <w:r w:rsidRPr="00060546">
        <w:rPr>
          <w:rFonts w:ascii="Times New Roman" w:hAnsi="Times New Roman" w:cs="Times New Roman"/>
          <w:lang w:val="en-US"/>
        </w:rPr>
        <w:t xml:space="preserve"> (1), 117–124. https://doi.org/10.1021/jz201525m.</w:t>
      </w:r>
    </w:p>
    <w:p w14:paraId="000F933A"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(55)</w:t>
      </w:r>
      <w:r w:rsidRPr="00060546">
        <w:rPr>
          <w:rFonts w:ascii="Times New Roman" w:hAnsi="Times New Roman" w:cs="Times New Roman"/>
          <w:lang w:val="en-US"/>
        </w:rPr>
        <w:tab/>
        <w:t xml:space="preserve">Peverati, R.; Truhlar, D. G. An Improved and Broadly Accurate Local Approximation to the Exchange–Correlation Density Functional: The MN12-L Functional for Electronic Structure Calculations in Chemistry and Physics. </w:t>
      </w:r>
      <w:r w:rsidRPr="00060546">
        <w:rPr>
          <w:rFonts w:ascii="Times New Roman" w:hAnsi="Times New Roman" w:cs="Times New Roman"/>
          <w:i/>
          <w:iCs/>
          <w:lang w:val="en-US"/>
        </w:rPr>
        <w:t>Phys. Chem. Chem. Phys.</w:t>
      </w:r>
      <w:r w:rsidRPr="00060546">
        <w:rPr>
          <w:rFonts w:ascii="Times New Roman" w:hAnsi="Times New Roman" w:cs="Times New Roman"/>
          <w:lang w:val="en-US"/>
        </w:rPr>
        <w:t xml:space="preserve"> </w:t>
      </w:r>
      <w:r w:rsidRPr="00060546">
        <w:rPr>
          <w:rFonts w:ascii="Times New Roman" w:hAnsi="Times New Roman" w:cs="Times New Roman"/>
          <w:b/>
          <w:bCs/>
          <w:lang w:val="en-US"/>
        </w:rPr>
        <w:t>2012</w:t>
      </w:r>
      <w:r w:rsidRPr="00060546">
        <w:rPr>
          <w:rFonts w:ascii="Times New Roman" w:hAnsi="Times New Roman" w:cs="Times New Roman"/>
          <w:lang w:val="en-US"/>
        </w:rPr>
        <w:t xml:space="preserve">, </w:t>
      </w:r>
      <w:r w:rsidRPr="00060546">
        <w:rPr>
          <w:rFonts w:ascii="Times New Roman" w:hAnsi="Times New Roman" w:cs="Times New Roman"/>
          <w:i/>
          <w:iCs/>
          <w:lang w:val="en-US"/>
        </w:rPr>
        <w:t>14</w:t>
      </w:r>
      <w:r w:rsidRPr="00060546">
        <w:rPr>
          <w:rFonts w:ascii="Times New Roman" w:hAnsi="Times New Roman" w:cs="Times New Roman"/>
          <w:lang w:val="en-US"/>
        </w:rPr>
        <w:t xml:space="preserve"> (38), 13171. https://doi.org/10.1039/c2cp42025b.</w:t>
      </w:r>
    </w:p>
    <w:p w14:paraId="708FCA32" w14:textId="77777777" w:rsidR="00D345AE" w:rsidRPr="00D345AE" w:rsidRDefault="00D345AE" w:rsidP="00D345AE">
      <w:pPr>
        <w:pStyle w:val="a8"/>
        <w:rPr>
          <w:rFonts w:ascii="Times New Roman" w:hAnsi="Times New Roman" w:cs="Times New Roman"/>
          <w:lang w:val="en-US"/>
        </w:rPr>
      </w:pPr>
      <w:r w:rsidRPr="00060546">
        <w:rPr>
          <w:rFonts w:ascii="Times New Roman" w:hAnsi="Times New Roman" w:cs="Times New Roman"/>
          <w:lang w:val="en-US"/>
        </w:rPr>
        <w:t>(56)</w:t>
      </w:r>
      <w:r w:rsidRPr="00060546">
        <w:rPr>
          <w:rFonts w:ascii="Times New Roman" w:hAnsi="Times New Roman" w:cs="Times New Roman"/>
          <w:lang w:val="en-US"/>
        </w:rPr>
        <w:tab/>
        <w:t xml:space="preserve">Peverati, R.; Truhlar, D. G. Screened-Exchange Density Functionals with Broad Accuracy for Chemistry and Solid-State Physics. </w:t>
      </w:r>
      <w:r w:rsidRPr="00D345AE">
        <w:rPr>
          <w:rFonts w:ascii="Times New Roman" w:hAnsi="Times New Roman" w:cs="Times New Roman"/>
          <w:i/>
          <w:lang w:val="en-US"/>
        </w:rPr>
        <w:t>Phys. Chem. Chem. Phys.</w:t>
      </w:r>
      <w:r w:rsidRPr="00D345AE">
        <w:rPr>
          <w:rFonts w:ascii="Times New Roman" w:hAnsi="Times New Roman" w:cs="Times New Roman"/>
          <w:lang w:val="en-US"/>
        </w:rPr>
        <w:t xml:space="preserve"> </w:t>
      </w:r>
      <w:r w:rsidRPr="00D345AE">
        <w:rPr>
          <w:rFonts w:ascii="Times New Roman" w:hAnsi="Times New Roman" w:cs="Times New Roman"/>
          <w:b/>
          <w:lang w:val="en-US"/>
        </w:rPr>
        <w:t>2012</w:t>
      </w:r>
      <w:r w:rsidRPr="00D345AE">
        <w:rPr>
          <w:rFonts w:ascii="Times New Roman" w:hAnsi="Times New Roman" w:cs="Times New Roman"/>
          <w:lang w:val="en-US"/>
        </w:rPr>
        <w:t xml:space="preserve">, </w:t>
      </w:r>
      <w:r w:rsidRPr="00D345AE">
        <w:rPr>
          <w:rFonts w:ascii="Times New Roman" w:hAnsi="Times New Roman" w:cs="Times New Roman"/>
          <w:i/>
          <w:lang w:val="en-US"/>
        </w:rPr>
        <w:t>14</w:t>
      </w:r>
      <w:r w:rsidRPr="00D345AE">
        <w:rPr>
          <w:rFonts w:ascii="Times New Roman" w:hAnsi="Times New Roman" w:cs="Times New Roman"/>
          <w:lang w:val="en-US"/>
        </w:rPr>
        <w:t xml:space="preserve"> (47), 16187. https://doi.org/10.1039/c2cp42576a.</w:t>
      </w:r>
    </w:p>
    <w:p w14:paraId="574CCDDC"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(57)</w:t>
      </w:r>
      <w:r w:rsidRPr="00060546">
        <w:rPr>
          <w:rFonts w:ascii="Times New Roman" w:hAnsi="Times New Roman" w:cs="Times New Roman"/>
          <w:lang w:val="en-US"/>
        </w:rPr>
        <w:tab/>
        <w:t xml:space="preserve">Yu, H. S.; He, X.; Li, S. L.; Truhlar, D. G. MN15: A Kohn–Sham Global-Hybrid Exchange–Correlation Density Functional with Broad Accuracy for Multi-Reference and Single-Reference Systems and Noncovalent Interactions. </w:t>
      </w:r>
      <w:r w:rsidRPr="00060546">
        <w:rPr>
          <w:rFonts w:ascii="Times New Roman" w:hAnsi="Times New Roman" w:cs="Times New Roman"/>
          <w:i/>
          <w:iCs/>
          <w:lang w:val="en-US"/>
        </w:rPr>
        <w:t>Chem. Sci.</w:t>
      </w:r>
      <w:r w:rsidRPr="00060546">
        <w:rPr>
          <w:rFonts w:ascii="Times New Roman" w:hAnsi="Times New Roman" w:cs="Times New Roman"/>
          <w:lang w:val="en-US"/>
        </w:rPr>
        <w:t xml:space="preserve"> </w:t>
      </w:r>
      <w:r w:rsidRPr="00060546">
        <w:rPr>
          <w:rFonts w:ascii="Times New Roman" w:hAnsi="Times New Roman" w:cs="Times New Roman"/>
          <w:b/>
          <w:bCs/>
          <w:lang w:val="en-US"/>
        </w:rPr>
        <w:t>2016</w:t>
      </w:r>
      <w:r w:rsidRPr="00060546">
        <w:rPr>
          <w:rFonts w:ascii="Times New Roman" w:hAnsi="Times New Roman" w:cs="Times New Roman"/>
          <w:lang w:val="en-US"/>
        </w:rPr>
        <w:t xml:space="preserve">, </w:t>
      </w:r>
      <w:r w:rsidRPr="00060546">
        <w:rPr>
          <w:rFonts w:ascii="Times New Roman" w:hAnsi="Times New Roman" w:cs="Times New Roman"/>
          <w:i/>
          <w:iCs/>
          <w:lang w:val="en-US"/>
        </w:rPr>
        <w:t>7</w:t>
      </w:r>
      <w:r w:rsidRPr="00060546">
        <w:rPr>
          <w:rFonts w:ascii="Times New Roman" w:hAnsi="Times New Roman" w:cs="Times New Roman"/>
          <w:lang w:val="en-US"/>
        </w:rPr>
        <w:t xml:space="preserve"> (8), 5032–5051. https://doi.org/10.1039/C6SC00705H.</w:t>
      </w:r>
    </w:p>
    <w:p w14:paraId="3882558D"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(58)</w:t>
      </w:r>
      <w:r w:rsidRPr="00060546">
        <w:rPr>
          <w:rFonts w:ascii="Times New Roman" w:hAnsi="Times New Roman" w:cs="Times New Roman"/>
          <w:lang w:val="en-US"/>
        </w:rPr>
        <w:tab/>
        <w:t xml:space="preserve">Yu, H. S.; He, X.; Truhlar, D. G. MN15-L: A New Local Exchange-Correlation Functional for Kohn–Sham Density Functional Theory with Broad Accuracy for Atoms, Molecules, and Solids. </w:t>
      </w:r>
      <w:r w:rsidRPr="00060546">
        <w:rPr>
          <w:rFonts w:ascii="Times New Roman" w:hAnsi="Times New Roman" w:cs="Times New Roman"/>
          <w:i/>
          <w:iCs/>
          <w:lang w:val="en-US"/>
        </w:rPr>
        <w:t>J. Chem. Theory Comput.</w:t>
      </w:r>
      <w:r w:rsidRPr="00060546">
        <w:rPr>
          <w:rFonts w:ascii="Times New Roman" w:hAnsi="Times New Roman" w:cs="Times New Roman"/>
          <w:lang w:val="en-US"/>
        </w:rPr>
        <w:t xml:space="preserve"> </w:t>
      </w:r>
      <w:r w:rsidRPr="00060546">
        <w:rPr>
          <w:rFonts w:ascii="Times New Roman" w:hAnsi="Times New Roman" w:cs="Times New Roman"/>
          <w:b/>
          <w:bCs/>
          <w:lang w:val="en-US"/>
        </w:rPr>
        <w:t>2016</w:t>
      </w:r>
      <w:r w:rsidRPr="00060546">
        <w:rPr>
          <w:rFonts w:ascii="Times New Roman" w:hAnsi="Times New Roman" w:cs="Times New Roman"/>
          <w:lang w:val="en-US"/>
        </w:rPr>
        <w:t xml:space="preserve">, </w:t>
      </w:r>
      <w:r w:rsidRPr="00060546">
        <w:rPr>
          <w:rFonts w:ascii="Times New Roman" w:hAnsi="Times New Roman" w:cs="Times New Roman"/>
          <w:i/>
          <w:iCs/>
          <w:lang w:val="en-US"/>
        </w:rPr>
        <w:t>12</w:t>
      </w:r>
      <w:r w:rsidRPr="00060546">
        <w:rPr>
          <w:rFonts w:ascii="Times New Roman" w:hAnsi="Times New Roman" w:cs="Times New Roman"/>
          <w:lang w:val="en-US"/>
        </w:rPr>
        <w:t xml:space="preserve"> (3), 1280–1293. https://doi.org/10.1021/acs.jctc.5b01082.</w:t>
      </w:r>
    </w:p>
    <w:p w14:paraId="7B18D9E3"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(59)</w:t>
      </w:r>
      <w:r w:rsidRPr="00060546">
        <w:rPr>
          <w:rFonts w:ascii="Times New Roman" w:hAnsi="Times New Roman" w:cs="Times New Roman"/>
          <w:lang w:val="en-US"/>
        </w:rPr>
        <w:tab/>
        <w:t xml:space="preserve">Peverati, R.; Truhlar, D. G. Exchange–Correlation Functional with Good Accuracy for Both Structural and Energetic Properties While Depending Only on the Density and Its Gradient. </w:t>
      </w:r>
      <w:r w:rsidRPr="00060546">
        <w:rPr>
          <w:rFonts w:ascii="Times New Roman" w:hAnsi="Times New Roman" w:cs="Times New Roman"/>
          <w:i/>
          <w:iCs/>
          <w:lang w:val="en-US"/>
        </w:rPr>
        <w:t>J. Chem. Theory Comput.</w:t>
      </w:r>
      <w:r w:rsidRPr="00060546">
        <w:rPr>
          <w:rFonts w:ascii="Times New Roman" w:hAnsi="Times New Roman" w:cs="Times New Roman"/>
          <w:lang w:val="en-US"/>
        </w:rPr>
        <w:t xml:space="preserve"> </w:t>
      </w:r>
      <w:r w:rsidRPr="00060546">
        <w:rPr>
          <w:rFonts w:ascii="Times New Roman" w:hAnsi="Times New Roman" w:cs="Times New Roman"/>
          <w:b/>
          <w:bCs/>
          <w:lang w:val="en-US"/>
        </w:rPr>
        <w:t>2012</w:t>
      </w:r>
      <w:r w:rsidRPr="00060546">
        <w:rPr>
          <w:rFonts w:ascii="Times New Roman" w:hAnsi="Times New Roman" w:cs="Times New Roman"/>
          <w:lang w:val="en-US"/>
        </w:rPr>
        <w:t xml:space="preserve">, </w:t>
      </w:r>
      <w:r w:rsidRPr="00060546">
        <w:rPr>
          <w:rFonts w:ascii="Times New Roman" w:hAnsi="Times New Roman" w:cs="Times New Roman"/>
          <w:i/>
          <w:iCs/>
          <w:lang w:val="en-US"/>
        </w:rPr>
        <w:t>8</w:t>
      </w:r>
      <w:r w:rsidRPr="00060546">
        <w:rPr>
          <w:rFonts w:ascii="Times New Roman" w:hAnsi="Times New Roman" w:cs="Times New Roman"/>
          <w:lang w:val="en-US"/>
        </w:rPr>
        <w:t xml:space="preserve"> (7), 2310–2319. https://doi.org/10.1021/ct3002656.</w:t>
      </w:r>
    </w:p>
    <w:p w14:paraId="036BC73D" w14:textId="77777777" w:rsidR="00D345AE" w:rsidRPr="00D345AE" w:rsidRDefault="00D345AE" w:rsidP="00D345AE">
      <w:pPr>
        <w:pStyle w:val="a8"/>
        <w:rPr>
          <w:rFonts w:ascii="Times New Roman" w:hAnsi="Times New Roman" w:cs="Times New Roman"/>
          <w:lang w:val="en-US"/>
        </w:rPr>
      </w:pPr>
      <w:r w:rsidRPr="00060546">
        <w:rPr>
          <w:rFonts w:ascii="Times New Roman" w:hAnsi="Times New Roman" w:cs="Times New Roman"/>
          <w:lang w:val="en-US"/>
        </w:rPr>
        <w:t>(60)</w:t>
      </w:r>
      <w:r w:rsidRPr="00060546">
        <w:rPr>
          <w:rFonts w:ascii="Times New Roman" w:hAnsi="Times New Roman" w:cs="Times New Roman"/>
          <w:lang w:val="en-US"/>
        </w:rPr>
        <w:tab/>
        <w:t xml:space="preserve">Peverati, R.; Truhlar, D. G. Communication: A Global Hybrid Generalized Gradient Approximation to the Exchange-Correlation Functional That Satisfies the Second-Order Density-Gradient Constraint and Has Broad Applicability in Chemistry. </w:t>
      </w:r>
      <w:r w:rsidRPr="00D345AE">
        <w:rPr>
          <w:rFonts w:ascii="Times New Roman" w:hAnsi="Times New Roman" w:cs="Times New Roman"/>
          <w:i/>
          <w:lang w:val="en-US"/>
        </w:rPr>
        <w:t>J. Chem. Phys.</w:t>
      </w:r>
      <w:r w:rsidRPr="00D345AE">
        <w:rPr>
          <w:rFonts w:ascii="Times New Roman" w:hAnsi="Times New Roman" w:cs="Times New Roman"/>
          <w:lang w:val="en-US"/>
        </w:rPr>
        <w:t xml:space="preserve"> </w:t>
      </w:r>
      <w:r w:rsidRPr="00D345AE">
        <w:rPr>
          <w:rFonts w:ascii="Times New Roman" w:hAnsi="Times New Roman" w:cs="Times New Roman"/>
          <w:b/>
          <w:lang w:val="en-US"/>
        </w:rPr>
        <w:t>2011</w:t>
      </w:r>
      <w:r w:rsidRPr="00D345AE">
        <w:rPr>
          <w:rFonts w:ascii="Times New Roman" w:hAnsi="Times New Roman" w:cs="Times New Roman"/>
          <w:lang w:val="en-US"/>
        </w:rPr>
        <w:t xml:space="preserve">, </w:t>
      </w:r>
      <w:r w:rsidRPr="00D345AE">
        <w:rPr>
          <w:rFonts w:ascii="Times New Roman" w:hAnsi="Times New Roman" w:cs="Times New Roman"/>
          <w:i/>
          <w:lang w:val="en-US"/>
        </w:rPr>
        <w:t>135</w:t>
      </w:r>
      <w:r w:rsidRPr="00D345AE">
        <w:rPr>
          <w:rFonts w:ascii="Times New Roman" w:hAnsi="Times New Roman" w:cs="Times New Roman"/>
          <w:lang w:val="en-US"/>
        </w:rPr>
        <w:t xml:space="preserve"> (19), 191102. https://doi.org/10.1063/1.3663871.</w:t>
      </w:r>
    </w:p>
    <w:p w14:paraId="58C726AE"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(61)</w:t>
      </w:r>
      <w:r w:rsidRPr="00060546">
        <w:rPr>
          <w:rFonts w:ascii="Times New Roman" w:hAnsi="Times New Roman" w:cs="Times New Roman"/>
          <w:lang w:val="en-US"/>
        </w:rPr>
        <w:tab/>
        <w:t xml:space="preserve">Wang, Y.; Verma, P.; Jin, X.; Truhlar, D. G.; He, X. Revised M06 Density Functional for Main-Group and Transition-Metal Chemistry. </w:t>
      </w:r>
      <w:r w:rsidRPr="00060546">
        <w:rPr>
          <w:rFonts w:ascii="Times New Roman" w:hAnsi="Times New Roman" w:cs="Times New Roman"/>
          <w:i/>
          <w:iCs/>
          <w:lang w:val="en-US"/>
        </w:rPr>
        <w:t>Proc Natl Acad Sci USA</w:t>
      </w:r>
      <w:r w:rsidRPr="00060546">
        <w:rPr>
          <w:rFonts w:ascii="Times New Roman" w:hAnsi="Times New Roman" w:cs="Times New Roman"/>
          <w:lang w:val="en-US"/>
        </w:rPr>
        <w:t xml:space="preserve"> </w:t>
      </w:r>
      <w:r w:rsidRPr="00060546">
        <w:rPr>
          <w:rFonts w:ascii="Times New Roman" w:hAnsi="Times New Roman" w:cs="Times New Roman"/>
          <w:b/>
          <w:bCs/>
          <w:lang w:val="en-US"/>
        </w:rPr>
        <w:t>2018</w:t>
      </w:r>
      <w:r w:rsidRPr="00060546">
        <w:rPr>
          <w:rFonts w:ascii="Times New Roman" w:hAnsi="Times New Roman" w:cs="Times New Roman"/>
          <w:lang w:val="en-US"/>
        </w:rPr>
        <w:t xml:space="preserve">, </w:t>
      </w:r>
      <w:r w:rsidRPr="00060546">
        <w:rPr>
          <w:rFonts w:ascii="Times New Roman" w:hAnsi="Times New Roman" w:cs="Times New Roman"/>
          <w:i/>
          <w:iCs/>
          <w:lang w:val="en-US"/>
        </w:rPr>
        <w:t>115</w:t>
      </w:r>
      <w:r w:rsidRPr="00060546">
        <w:rPr>
          <w:rFonts w:ascii="Times New Roman" w:hAnsi="Times New Roman" w:cs="Times New Roman"/>
          <w:lang w:val="en-US"/>
        </w:rPr>
        <w:t xml:space="preserve"> (41), 10257–10262. https://doi.org/10.1073/pnas.1810421115.</w:t>
      </w:r>
    </w:p>
    <w:p w14:paraId="6B23D1E7"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(62)</w:t>
      </w:r>
      <w:r w:rsidRPr="00060546">
        <w:rPr>
          <w:rFonts w:ascii="Times New Roman" w:hAnsi="Times New Roman" w:cs="Times New Roman"/>
          <w:lang w:val="en-US"/>
        </w:rPr>
        <w:tab/>
        <w:t xml:space="preserve">Wang, Y.; Jin, X.; Yu, H. S.; Truhlar, D. G.; He, X. Revised M06-L Functional for Improved Accuracy on Chemical Reaction Barrier Heights, Noncovalent Interactions, and Solid-State Physics. </w:t>
      </w:r>
      <w:r w:rsidRPr="00060546">
        <w:rPr>
          <w:rFonts w:ascii="Times New Roman" w:hAnsi="Times New Roman" w:cs="Times New Roman"/>
          <w:i/>
          <w:iCs/>
          <w:lang w:val="en-US"/>
        </w:rPr>
        <w:t>Proc Natl Acad Sci USA</w:t>
      </w:r>
      <w:r w:rsidRPr="00060546">
        <w:rPr>
          <w:rFonts w:ascii="Times New Roman" w:hAnsi="Times New Roman" w:cs="Times New Roman"/>
          <w:lang w:val="en-US"/>
        </w:rPr>
        <w:t xml:space="preserve"> </w:t>
      </w:r>
      <w:r w:rsidRPr="00060546">
        <w:rPr>
          <w:rFonts w:ascii="Times New Roman" w:hAnsi="Times New Roman" w:cs="Times New Roman"/>
          <w:b/>
          <w:bCs/>
          <w:lang w:val="en-US"/>
        </w:rPr>
        <w:t>2017</w:t>
      </w:r>
      <w:r w:rsidRPr="00060546">
        <w:rPr>
          <w:rFonts w:ascii="Times New Roman" w:hAnsi="Times New Roman" w:cs="Times New Roman"/>
          <w:lang w:val="en-US"/>
        </w:rPr>
        <w:t xml:space="preserve">, </w:t>
      </w:r>
      <w:r w:rsidRPr="00060546">
        <w:rPr>
          <w:rFonts w:ascii="Times New Roman" w:hAnsi="Times New Roman" w:cs="Times New Roman"/>
          <w:i/>
          <w:iCs/>
          <w:lang w:val="en-US"/>
        </w:rPr>
        <w:t>114</w:t>
      </w:r>
      <w:r w:rsidRPr="00060546">
        <w:rPr>
          <w:rFonts w:ascii="Times New Roman" w:hAnsi="Times New Roman" w:cs="Times New Roman"/>
          <w:lang w:val="en-US"/>
        </w:rPr>
        <w:t xml:space="preserve"> (32), 8487–8492. https://doi.org/10.1073/pnas.1705670114.</w:t>
      </w:r>
    </w:p>
    <w:p w14:paraId="58386BF3"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(63)</w:t>
      </w:r>
      <w:r w:rsidRPr="00060546">
        <w:rPr>
          <w:rFonts w:ascii="Times New Roman" w:hAnsi="Times New Roman" w:cs="Times New Roman"/>
          <w:lang w:val="en-US"/>
        </w:rPr>
        <w:tab/>
        <w:t xml:space="preserve">Verma, P.; Wang, Y.; Ghosh, S.; He, X.; Truhlar, D. G. Revised M11 Exchange-Correlation Functional for Electronic Excitation Energies and Ground-State Properties. </w:t>
      </w:r>
      <w:r w:rsidRPr="00060546">
        <w:rPr>
          <w:rFonts w:ascii="Times New Roman" w:hAnsi="Times New Roman" w:cs="Times New Roman"/>
          <w:i/>
          <w:iCs/>
          <w:lang w:val="en-US"/>
        </w:rPr>
        <w:t>J. Phys. Chem. A</w:t>
      </w:r>
      <w:r w:rsidRPr="00060546">
        <w:rPr>
          <w:rFonts w:ascii="Times New Roman" w:hAnsi="Times New Roman" w:cs="Times New Roman"/>
          <w:lang w:val="en-US"/>
        </w:rPr>
        <w:t xml:space="preserve"> </w:t>
      </w:r>
      <w:r w:rsidRPr="00060546">
        <w:rPr>
          <w:rFonts w:ascii="Times New Roman" w:hAnsi="Times New Roman" w:cs="Times New Roman"/>
          <w:b/>
          <w:bCs/>
          <w:lang w:val="en-US"/>
        </w:rPr>
        <w:t>2019</w:t>
      </w:r>
      <w:r w:rsidRPr="00060546">
        <w:rPr>
          <w:rFonts w:ascii="Times New Roman" w:hAnsi="Times New Roman" w:cs="Times New Roman"/>
          <w:lang w:val="en-US"/>
        </w:rPr>
        <w:t xml:space="preserve">, </w:t>
      </w:r>
      <w:r w:rsidRPr="00060546">
        <w:rPr>
          <w:rFonts w:ascii="Times New Roman" w:hAnsi="Times New Roman" w:cs="Times New Roman"/>
          <w:i/>
          <w:iCs/>
          <w:lang w:val="en-US"/>
        </w:rPr>
        <w:t>123</w:t>
      </w:r>
      <w:r w:rsidRPr="00060546">
        <w:rPr>
          <w:rFonts w:ascii="Times New Roman" w:hAnsi="Times New Roman" w:cs="Times New Roman"/>
          <w:lang w:val="en-US"/>
        </w:rPr>
        <w:t xml:space="preserve"> (13), 2966–2990. https://doi.org/10.1021/acs.jpca.8b11499.</w:t>
      </w:r>
    </w:p>
    <w:p w14:paraId="07922BD0"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t>(64)</w:t>
      </w:r>
      <w:r w:rsidRPr="00060546">
        <w:rPr>
          <w:rFonts w:ascii="Times New Roman" w:hAnsi="Times New Roman" w:cs="Times New Roman"/>
          <w:lang w:val="en-US"/>
        </w:rPr>
        <w:tab/>
        <w:t xml:space="preserve">Verma, P.; Truhlar, D. G. HLE16: A Local Kohn–Sham Gradient Approximation with Good Performance for Semiconductor Band Gaps and Molecular Excitation Energies. </w:t>
      </w:r>
      <w:r w:rsidRPr="00060546">
        <w:rPr>
          <w:rFonts w:ascii="Times New Roman" w:hAnsi="Times New Roman" w:cs="Times New Roman"/>
          <w:i/>
          <w:iCs/>
          <w:lang w:val="en-US"/>
        </w:rPr>
        <w:t>J. Phys. Chem. Lett.</w:t>
      </w:r>
      <w:r w:rsidRPr="00060546">
        <w:rPr>
          <w:rFonts w:ascii="Times New Roman" w:hAnsi="Times New Roman" w:cs="Times New Roman"/>
          <w:lang w:val="en-US"/>
        </w:rPr>
        <w:t xml:space="preserve"> </w:t>
      </w:r>
      <w:r w:rsidRPr="00060546">
        <w:rPr>
          <w:rFonts w:ascii="Times New Roman" w:hAnsi="Times New Roman" w:cs="Times New Roman"/>
          <w:b/>
          <w:bCs/>
          <w:lang w:val="en-US"/>
        </w:rPr>
        <w:t>2017</w:t>
      </w:r>
      <w:r w:rsidRPr="00060546">
        <w:rPr>
          <w:rFonts w:ascii="Times New Roman" w:hAnsi="Times New Roman" w:cs="Times New Roman"/>
          <w:lang w:val="en-US"/>
        </w:rPr>
        <w:t xml:space="preserve">, </w:t>
      </w:r>
      <w:r w:rsidRPr="00060546">
        <w:rPr>
          <w:rFonts w:ascii="Times New Roman" w:hAnsi="Times New Roman" w:cs="Times New Roman"/>
          <w:i/>
          <w:iCs/>
          <w:lang w:val="en-US"/>
        </w:rPr>
        <w:t>8</w:t>
      </w:r>
      <w:r w:rsidRPr="00060546">
        <w:rPr>
          <w:rFonts w:ascii="Times New Roman" w:hAnsi="Times New Roman" w:cs="Times New Roman"/>
          <w:lang w:val="en-US"/>
        </w:rPr>
        <w:t xml:space="preserve"> (2), 380–387. https://doi.org/10.1021/acs.jpclett.6b02757.</w:t>
      </w:r>
    </w:p>
    <w:p w14:paraId="0DA77892" w14:textId="77777777" w:rsidR="00D345AE" w:rsidRPr="00060546" w:rsidRDefault="00D345AE" w:rsidP="00D345AE">
      <w:pPr>
        <w:pStyle w:val="a8"/>
        <w:rPr>
          <w:rFonts w:ascii="Times New Roman" w:hAnsi="Times New Roman" w:cs="Times New Roman"/>
          <w:lang w:val="en-US"/>
        </w:rPr>
      </w:pPr>
      <w:r w:rsidRPr="00060546">
        <w:rPr>
          <w:rFonts w:ascii="Times New Roman" w:hAnsi="Times New Roman" w:cs="Times New Roman"/>
          <w:lang w:val="en-US"/>
        </w:rPr>
        <w:lastRenderedPageBreak/>
        <w:t>(65)</w:t>
      </w:r>
      <w:r w:rsidRPr="00060546">
        <w:rPr>
          <w:rFonts w:ascii="Times New Roman" w:hAnsi="Times New Roman" w:cs="Times New Roman"/>
          <w:lang w:val="en-US"/>
        </w:rPr>
        <w:tab/>
        <w:t xml:space="preserve">Verma, P.; Truhlar, D. G. HLE17: An Improved Local Exchange–Correlation Functional for Computing Semiconductor Band Gaps and Molecular Excitation Energies. </w:t>
      </w:r>
      <w:r w:rsidRPr="00060546">
        <w:rPr>
          <w:rFonts w:ascii="Times New Roman" w:hAnsi="Times New Roman" w:cs="Times New Roman"/>
          <w:i/>
          <w:iCs/>
          <w:lang w:val="en-US"/>
        </w:rPr>
        <w:t>J. Phys. Chem. C</w:t>
      </w:r>
      <w:r w:rsidRPr="00060546">
        <w:rPr>
          <w:rFonts w:ascii="Times New Roman" w:hAnsi="Times New Roman" w:cs="Times New Roman"/>
          <w:lang w:val="en-US"/>
        </w:rPr>
        <w:t xml:space="preserve"> </w:t>
      </w:r>
      <w:r w:rsidRPr="00060546">
        <w:rPr>
          <w:rFonts w:ascii="Times New Roman" w:hAnsi="Times New Roman" w:cs="Times New Roman"/>
          <w:b/>
          <w:bCs/>
          <w:lang w:val="en-US"/>
        </w:rPr>
        <w:t>2017</w:t>
      </w:r>
      <w:r w:rsidRPr="00060546">
        <w:rPr>
          <w:rFonts w:ascii="Times New Roman" w:hAnsi="Times New Roman" w:cs="Times New Roman"/>
          <w:lang w:val="en-US"/>
        </w:rPr>
        <w:t xml:space="preserve">, </w:t>
      </w:r>
      <w:r w:rsidRPr="00060546">
        <w:rPr>
          <w:rFonts w:ascii="Times New Roman" w:hAnsi="Times New Roman" w:cs="Times New Roman"/>
          <w:i/>
          <w:iCs/>
          <w:lang w:val="en-US"/>
        </w:rPr>
        <w:t>121</w:t>
      </w:r>
      <w:r w:rsidRPr="00060546">
        <w:rPr>
          <w:rFonts w:ascii="Times New Roman" w:hAnsi="Times New Roman" w:cs="Times New Roman"/>
          <w:lang w:val="en-US"/>
        </w:rPr>
        <w:t xml:space="preserve"> (13), 7144–7154. https://doi.org/10.1021/acs.jpcc.7b01066.</w:t>
      </w:r>
    </w:p>
    <w:p w14:paraId="6CC940BE" w14:textId="77777777" w:rsidR="00D345AE" w:rsidRPr="00D345AE" w:rsidRDefault="00D345AE" w:rsidP="00D345AE">
      <w:pPr>
        <w:pStyle w:val="a8"/>
        <w:rPr>
          <w:rFonts w:ascii="Times New Roman" w:hAnsi="Times New Roman" w:cs="Times New Roman"/>
        </w:rPr>
      </w:pPr>
      <w:r w:rsidRPr="00060546">
        <w:rPr>
          <w:rFonts w:ascii="Times New Roman" w:hAnsi="Times New Roman" w:cs="Times New Roman"/>
          <w:lang w:val="en-US"/>
        </w:rPr>
        <w:t>(66)</w:t>
      </w:r>
      <w:r w:rsidRPr="00060546">
        <w:rPr>
          <w:rFonts w:ascii="Times New Roman" w:hAnsi="Times New Roman" w:cs="Times New Roman"/>
          <w:lang w:val="en-US"/>
        </w:rPr>
        <w:tab/>
        <w:t xml:space="preserve">Menconi, G.; Wilson, P. J.; Tozer, D. J. Emphasizing the Exchange-Correlation Potential in Functional Development. </w:t>
      </w:r>
      <w:r w:rsidRPr="00D345AE">
        <w:rPr>
          <w:rFonts w:ascii="Times New Roman" w:hAnsi="Times New Roman" w:cs="Times New Roman"/>
          <w:i/>
          <w:iCs/>
        </w:rPr>
        <w:t>The Journal of Chemical Physics</w:t>
      </w:r>
      <w:r w:rsidRPr="00D345AE">
        <w:rPr>
          <w:rFonts w:ascii="Times New Roman" w:hAnsi="Times New Roman" w:cs="Times New Roman"/>
        </w:rPr>
        <w:t xml:space="preserve"> </w:t>
      </w:r>
      <w:r w:rsidRPr="00D345AE">
        <w:rPr>
          <w:rFonts w:ascii="Times New Roman" w:hAnsi="Times New Roman" w:cs="Times New Roman"/>
          <w:b/>
          <w:bCs/>
        </w:rPr>
        <w:t>2001</w:t>
      </w:r>
      <w:r w:rsidRPr="00D345AE">
        <w:rPr>
          <w:rFonts w:ascii="Times New Roman" w:hAnsi="Times New Roman" w:cs="Times New Roman"/>
        </w:rPr>
        <w:t xml:space="preserve">, </w:t>
      </w:r>
      <w:r w:rsidRPr="00D345AE">
        <w:rPr>
          <w:rFonts w:ascii="Times New Roman" w:hAnsi="Times New Roman" w:cs="Times New Roman"/>
          <w:i/>
          <w:iCs/>
        </w:rPr>
        <w:t>114</w:t>
      </w:r>
      <w:r w:rsidRPr="00D345AE">
        <w:rPr>
          <w:rFonts w:ascii="Times New Roman" w:hAnsi="Times New Roman" w:cs="Times New Roman"/>
        </w:rPr>
        <w:t xml:space="preserve"> (9), 3958–3967. https://doi.org/10.1063/1.1342776.</w:t>
      </w:r>
    </w:p>
    <w:p w14:paraId="4EAA4FE3" w14:textId="7C2AD0FF" w:rsidR="00D345AE" w:rsidRPr="00D345AE" w:rsidRDefault="00D345AE" w:rsidP="001427D8">
      <w:pPr>
        <w:spacing w:before="120" w:after="120" w:line="276" w:lineRule="auto"/>
        <w:rPr>
          <w:rFonts w:ascii="Times New Roman" w:hAnsi="Times New Roman" w:cs="Times New Roman"/>
          <w:i/>
          <w:iCs/>
          <w:szCs w:val="24"/>
        </w:rPr>
      </w:pPr>
      <w:r>
        <w:rPr>
          <w:rFonts w:ascii="Times New Roman" w:hAnsi="Times New Roman" w:cs="Times New Roman"/>
          <w:i/>
          <w:iCs/>
          <w:szCs w:val="24"/>
        </w:rPr>
        <w:fldChar w:fldCharType="end"/>
      </w:r>
    </w:p>
    <w:sectPr w:rsidR="00D345AE" w:rsidRPr="00D345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FRM1200">
    <w:altName w:val="Cambria"/>
    <w:charset w:val="01"/>
    <w:family w:val="roman"/>
    <w:pitch w:val="variable"/>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82C08"/>
    <w:multiLevelType w:val="multilevel"/>
    <w:tmpl w:val="1CBA5D4A"/>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4."/>
      <w:lvlJc w:val="left"/>
      <w:pPr>
        <w:ind w:left="1728" w:hanging="648"/>
      </w:pPr>
      <w:rPr>
        <w:rFonts w:ascii="Times New Roman" w:eastAsia="Times New Roman" w:hAnsi="Times New Roman" w:cs="Times New Roman"/>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num w:numId="1" w16cid:durableId="29459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BA"/>
    <w:rsid w:val="00001F64"/>
    <w:rsid w:val="0004227A"/>
    <w:rsid w:val="00055EED"/>
    <w:rsid w:val="00060546"/>
    <w:rsid w:val="000714B8"/>
    <w:rsid w:val="000B1779"/>
    <w:rsid w:val="000B287A"/>
    <w:rsid w:val="000C34BA"/>
    <w:rsid w:val="000C4CBE"/>
    <w:rsid w:val="000C7353"/>
    <w:rsid w:val="000E7675"/>
    <w:rsid w:val="000F4306"/>
    <w:rsid w:val="001100C3"/>
    <w:rsid w:val="001427D8"/>
    <w:rsid w:val="0015262F"/>
    <w:rsid w:val="00152A0E"/>
    <w:rsid w:val="00165C9F"/>
    <w:rsid w:val="0017283F"/>
    <w:rsid w:val="00172CBD"/>
    <w:rsid w:val="00185EE7"/>
    <w:rsid w:val="001868D9"/>
    <w:rsid w:val="00190659"/>
    <w:rsid w:val="001A5885"/>
    <w:rsid w:val="001B7331"/>
    <w:rsid w:val="001D0E2B"/>
    <w:rsid w:val="001D1678"/>
    <w:rsid w:val="001F2333"/>
    <w:rsid w:val="00202BEA"/>
    <w:rsid w:val="002039B5"/>
    <w:rsid w:val="00264438"/>
    <w:rsid w:val="00293ED2"/>
    <w:rsid w:val="002A1640"/>
    <w:rsid w:val="002F20DF"/>
    <w:rsid w:val="00307894"/>
    <w:rsid w:val="003146E4"/>
    <w:rsid w:val="0032172E"/>
    <w:rsid w:val="00371FEC"/>
    <w:rsid w:val="00375F7C"/>
    <w:rsid w:val="00376EF7"/>
    <w:rsid w:val="003921F9"/>
    <w:rsid w:val="003C34FE"/>
    <w:rsid w:val="003C7C59"/>
    <w:rsid w:val="003F0028"/>
    <w:rsid w:val="00417EE2"/>
    <w:rsid w:val="00463BE3"/>
    <w:rsid w:val="00464440"/>
    <w:rsid w:val="00474D42"/>
    <w:rsid w:val="00485E8C"/>
    <w:rsid w:val="00487601"/>
    <w:rsid w:val="004A222F"/>
    <w:rsid w:val="004A2DDB"/>
    <w:rsid w:val="004D374A"/>
    <w:rsid w:val="004E1707"/>
    <w:rsid w:val="0050606B"/>
    <w:rsid w:val="00513E77"/>
    <w:rsid w:val="00514B4C"/>
    <w:rsid w:val="0052659E"/>
    <w:rsid w:val="005353EC"/>
    <w:rsid w:val="00542E22"/>
    <w:rsid w:val="005652B6"/>
    <w:rsid w:val="0058225C"/>
    <w:rsid w:val="005873FA"/>
    <w:rsid w:val="005A5E72"/>
    <w:rsid w:val="005B1EF6"/>
    <w:rsid w:val="005C6DE6"/>
    <w:rsid w:val="005F28BB"/>
    <w:rsid w:val="006160F9"/>
    <w:rsid w:val="00625282"/>
    <w:rsid w:val="00647CF7"/>
    <w:rsid w:val="00650C31"/>
    <w:rsid w:val="00657506"/>
    <w:rsid w:val="00660F43"/>
    <w:rsid w:val="00662905"/>
    <w:rsid w:val="00665E29"/>
    <w:rsid w:val="00667DEE"/>
    <w:rsid w:val="00675D8F"/>
    <w:rsid w:val="00687764"/>
    <w:rsid w:val="00696703"/>
    <w:rsid w:val="006D0F29"/>
    <w:rsid w:val="006E2C72"/>
    <w:rsid w:val="006E4670"/>
    <w:rsid w:val="006F058C"/>
    <w:rsid w:val="006F347F"/>
    <w:rsid w:val="007232B5"/>
    <w:rsid w:val="00731D0E"/>
    <w:rsid w:val="00750034"/>
    <w:rsid w:val="007605EE"/>
    <w:rsid w:val="007A1F72"/>
    <w:rsid w:val="007B2A79"/>
    <w:rsid w:val="007C1DE4"/>
    <w:rsid w:val="00800566"/>
    <w:rsid w:val="00811624"/>
    <w:rsid w:val="00826D70"/>
    <w:rsid w:val="00893172"/>
    <w:rsid w:val="00904D71"/>
    <w:rsid w:val="00914B0D"/>
    <w:rsid w:val="00922B51"/>
    <w:rsid w:val="009A4EDD"/>
    <w:rsid w:val="009E4869"/>
    <w:rsid w:val="00A2556F"/>
    <w:rsid w:val="00A3067E"/>
    <w:rsid w:val="00A473F2"/>
    <w:rsid w:val="00A4766F"/>
    <w:rsid w:val="00A7149A"/>
    <w:rsid w:val="00A909A8"/>
    <w:rsid w:val="00AB27BC"/>
    <w:rsid w:val="00AC36B7"/>
    <w:rsid w:val="00AE1936"/>
    <w:rsid w:val="00AF7158"/>
    <w:rsid w:val="00B041BC"/>
    <w:rsid w:val="00B12C3A"/>
    <w:rsid w:val="00B14200"/>
    <w:rsid w:val="00B37E59"/>
    <w:rsid w:val="00B534FC"/>
    <w:rsid w:val="00B55E3F"/>
    <w:rsid w:val="00B71545"/>
    <w:rsid w:val="00B828D5"/>
    <w:rsid w:val="00BB7F55"/>
    <w:rsid w:val="00BD0D46"/>
    <w:rsid w:val="00BF3F38"/>
    <w:rsid w:val="00C00A77"/>
    <w:rsid w:val="00C032AF"/>
    <w:rsid w:val="00C30120"/>
    <w:rsid w:val="00C43381"/>
    <w:rsid w:val="00C50C98"/>
    <w:rsid w:val="00C74F8B"/>
    <w:rsid w:val="00CC5717"/>
    <w:rsid w:val="00CE27F7"/>
    <w:rsid w:val="00CF144F"/>
    <w:rsid w:val="00D00890"/>
    <w:rsid w:val="00D17749"/>
    <w:rsid w:val="00D345AE"/>
    <w:rsid w:val="00D50EDB"/>
    <w:rsid w:val="00D56EB0"/>
    <w:rsid w:val="00DA15CF"/>
    <w:rsid w:val="00DA1E38"/>
    <w:rsid w:val="00DB061A"/>
    <w:rsid w:val="00DC2D48"/>
    <w:rsid w:val="00DD0321"/>
    <w:rsid w:val="00DF63F3"/>
    <w:rsid w:val="00E10282"/>
    <w:rsid w:val="00E10FF4"/>
    <w:rsid w:val="00E3215D"/>
    <w:rsid w:val="00E5281B"/>
    <w:rsid w:val="00E7142D"/>
    <w:rsid w:val="00EB685E"/>
    <w:rsid w:val="00EB7269"/>
    <w:rsid w:val="00ED5D4A"/>
    <w:rsid w:val="00EE1495"/>
    <w:rsid w:val="00F25040"/>
    <w:rsid w:val="00F36D5F"/>
    <w:rsid w:val="00F51B86"/>
    <w:rsid w:val="00F70B4A"/>
    <w:rsid w:val="00F80729"/>
    <w:rsid w:val="00F81058"/>
    <w:rsid w:val="00F96E39"/>
    <w:rsid w:val="00FB1111"/>
    <w:rsid w:val="00FB7237"/>
    <w:rsid w:val="00FE2115"/>
    <w:rsid w:val="00FE6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829B"/>
  <w15:chartTrackingRefBased/>
  <w15:docId w15:val="{16720D77-B40C-47F7-A007-04FF2BCC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A77"/>
    <w:pPr>
      <w:spacing w:line="360" w:lineRule="auto"/>
    </w:pPr>
    <w:rPr>
      <w:rFonts w:ascii="SFRM1200" w:hAnsi="SFRM1200"/>
      <w:sz w:val="24"/>
    </w:rPr>
  </w:style>
  <w:style w:type="paragraph" w:styleId="1">
    <w:name w:val="heading 1"/>
    <w:basedOn w:val="a"/>
    <w:next w:val="a"/>
    <w:link w:val="10"/>
    <w:uiPriority w:val="9"/>
    <w:qFormat/>
    <w:rsid w:val="006F347F"/>
    <w:pPr>
      <w:outlineLvl w:val="0"/>
    </w:pPr>
    <w:rPr>
      <w:rFonts w:ascii="Times New Roman" w:hAnsi="Times New Roman" w:cs="Times New Roman"/>
      <w:b/>
      <w:sz w:val="40"/>
      <w:szCs w:val="40"/>
      <w:lang w:val="en-US"/>
    </w:rPr>
  </w:style>
  <w:style w:type="paragraph" w:styleId="2">
    <w:name w:val="heading 2"/>
    <w:basedOn w:val="a"/>
    <w:next w:val="a"/>
    <w:link w:val="20"/>
    <w:uiPriority w:val="9"/>
    <w:unhideWhenUsed/>
    <w:qFormat/>
    <w:rsid w:val="006F347F"/>
    <w:pPr>
      <w:outlineLvl w:val="1"/>
    </w:pPr>
    <w:rPr>
      <w:rFonts w:ascii="Times New Roman" w:hAnsi="Times New Roman" w:cs="Times New Roman"/>
      <w:b/>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C00A77"/>
    <w:rPr>
      <w:b/>
      <w:bCs/>
      <w:i/>
      <w:iCs/>
      <w:spacing w:val="5"/>
    </w:rPr>
  </w:style>
  <w:style w:type="paragraph" w:styleId="a4">
    <w:name w:val="Normal (Web)"/>
    <w:basedOn w:val="a"/>
    <w:uiPriority w:val="99"/>
    <w:semiHidden/>
    <w:unhideWhenUsed/>
    <w:rsid w:val="00A7149A"/>
    <w:pPr>
      <w:spacing w:before="100" w:beforeAutospacing="1" w:after="100" w:afterAutospacing="1" w:line="240" w:lineRule="auto"/>
    </w:pPr>
    <w:rPr>
      <w:rFonts w:ascii="Times New Roman" w:eastAsia="Times New Roman" w:hAnsi="Times New Roman" w:cs="Times New Roman"/>
      <w:szCs w:val="24"/>
      <w:lang w:eastAsia="ru-RU"/>
    </w:rPr>
  </w:style>
  <w:style w:type="table" w:styleId="a5">
    <w:name w:val="Table Grid"/>
    <w:basedOn w:val="a1"/>
    <w:uiPriority w:val="39"/>
    <w:rsid w:val="00E71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2A1640"/>
    <w:pPr>
      <w:spacing w:after="0" w:line="240" w:lineRule="auto"/>
    </w:pPr>
    <w:rPr>
      <w:rFonts w:ascii="SFRM1200" w:hAnsi="SFRM1200"/>
      <w:sz w:val="24"/>
    </w:rPr>
  </w:style>
  <w:style w:type="character" w:customStyle="1" w:styleId="10">
    <w:name w:val="Заголовок 1 Знак"/>
    <w:basedOn w:val="a0"/>
    <w:link w:val="1"/>
    <w:uiPriority w:val="9"/>
    <w:rsid w:val="006F347F"/>
    <w:rPr>
      <w:rFonts w:ascii="Times New Roman" w:hAnsi="Times New Roman" w:cs="Times New Roman"/>
      <w:b/>
      <w:sz w:val="40"/>
      <w:szCs w:val="40"/>
      <w:lang w:val="en-US"/>
    </w:rPr>
  </w:style>
  <w:style w:type="character" w:customStyle="1" w:styleId="20">
    <w:name w:val="Заголовок 2 Знак"/>
    <w:basedOn w:val="a0"/>
    <w:link w:val="2"/>
    <w:uiPriority w:val="9"/>
    <w:rsid w:val="006F347F"/>
    <w:rPr>
      <w:rFonts w:ascii="Times New Roman" w:hAnsi="Times New Roman" w:cs="Times New Roman"/>
      <w:b/>
      <w:sz w:val="32"/>
      <w:szCs w:val="32"/>
      <w:lang w:val="en-US"/>
    </w:rPr>
  </w:style>
  <w:style w:type="paragraph" w:styleId="a7">
    <w:name w:val="List Paragraph"/>
    <w:basedOn w:val="a"/>
    <w:uiPriority w:val="34"/>
    <w:qFormat/>
    <w:rsid w:val="00660F43"/>
    <w:pPr>
      <w:spacing w:after="0" w:line="276" w:lineRule="auto"/>
      <w:ind w:left="720"/>
      <w:contextualSpacing/>
    </w:pPr>
    <w:rPr>
      <w:rFonts w:ascii="Times New Roman" w:eastAsia="Arial" w:hAnsi="Times New Roman" w:cs="Arial"/>
      <w:lang w:val="ru" w:eastAsia="ja-JP"/>
      <w14:ligatures w14:val="standardContextual"/>
    </w:rPr>
  </w:style>
  <w:style w:type="paragraph" w:styleId="a8">
    <w:name w:val="Bibliography"/>
    <w:basedOn w:val="a"/>
    <w:next w:val="a"/>
    <w:uiPriority w:val="37"/>
    <w:unhideWhenUsed/>
    <w:rsid w:val="00D345AE"/>
    <w:pPr>
      <w:tabs>
        <w:tab w:val="left" w:pos="504"/>
      </w:tabs>
      <w:spacing w:after="0" w:line="240" w:lineRule="auto"/>
      <w:ind w:left="504" w:hanging="504"/>
    </w:pPr>
  </w:style>
  <w:style w:type="character" w:styleId="a9">
    <w:name w:val="Hyperlink"/>
    <w:basedOn w:val="a0"/>
    <w:uiPriority w:val="99"/>
    <w:unhideWhenUsed/>
    <w:rsid w:val="00DC2D48"/>
    <w:rPr>
      <w:color w:val="0563C1" w:themeColor="hyperlink"/>
      <w:u w:val="single"/>
    </w:rPr>
  </w:style>
  <w:style w:type="character" w:styleId="aa">
    <w:name w:val="Unresolved Mention"/>
    <w:basedOn w:val="a0"/>
    <w:uiPriority w:val="99"/>
    <w:semiHidden/>
    <w:unhideWhenUsed/>
    <w:rsid w:val="00DC2D48"/>
    <w:rPr>
      <w:color w:val="605E5C"/>
      <w:shd w:val="clear" w:color="auto" w:fill="E1DFDD"/>
    </w:rPr>
  </w:style>
  <w:style w:type="character" w:styleId="ab">
    <w:name w:val="FollowedHyperlink"/>
    <w:basedOn w:val="a0"/>
    <w:uiPriority w:val="99"/>
    <w:semiHidden/>
    <w:unhideWhenUsed/>
    <w:rsid w:val="00DC2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20288">
      <w:bodyDiv w:val="1"/>
      <w:marLeft w:val="0"/>
      <w:marRight w:val="0"/>
      <w:marTop w:val="0"/>
      <w:marBottom w:val="0"/>
      <w:divBdr>
        <w:top w:val="none" w:sz="0" w:space="0" w:color="auto"/>
        <w:left w:val="none" w:sz="0" w:space="0" w:color="auto"/>
        <w:bottom w:val="none" w:sz="0" w:space="0" w:color="auto"/>
        <w:right w:val="none" w:sz="0" w:space="0" w:color="auto"/>
      </w:divBdr>
    </w:div>
    <w:div w:id="994264288">
      <w:bodyDiv w:val="1"/>
      <w:marLeft w:val="0"/>
      <w:marRight w:val="0"/>
      <w:marTop w:val="0"/>
      <w:marBottom w:val="0"/>
      <w:divBdr>
        <w:top w:val="none" w:sz="0" w:space="0" w:color="auto"/>
        <w:left w:val="none" w:sz="0" w:space="0" w:color="auto"/>
        <w:bottom w:val="none" w:sz="0" w:space="0" w:color="auto"/>
        <w:right w:val="none" w:sz="0" w:space="0" w:color="auto"/>
      </w:divBdr>
    </w:div>
    <w:div w:id="1234050544">
      <w:bodyDiv w:val="1"/>
      <w:marLeft w:val="0"/>
      <w:marRight w:val="0"/>
      <w:marTop w:val="0"/>
      <w:marBottom w:val="0"/>
      <w:divBdr>
        <w:top w:val="none" w:sz="0" w:space="0" w:color="auto"/>
        <w:left w:val="none" w:sz="0" w:space="0" w:color="auto"/>
        <w:bottom w:val="none" w:sz="0" w:space="0" w:color="auto"/>
        <w:right w:val="none" w:sz="0" w:space="0" w:color="auto"/>
      </w:divBdr>
    </w:div>
    <w:div w:id="1346589411">
      <w:bodyDiv w:val="1"/>
      <w:marLeft w:val="0"/>
      <w:marRight w:val="0"/>
      <w:marTop w:val="0"/>
      <w:marBottom w:val="0"/>
      <w:divBdr>
        <w:top w:val="none" w:sz="0" w:space="0" w:color="auto"/>
        <w:left w:val="none" w:sz="0" w:space="0" w:color="auto"/>
        <w:bottom w:val="none" w:sz="0" w:space="0" w:color="auto"/>
        <w:right w:val="none" w:sz="0" w:space="0" w:color="auto"/>
      </w:divBdr>
    </w:div>
    <w:div w:id="18567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orChemGroup/Hellmann-Feynman_202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15203</Words>
  <Characters>100194</Characters>
  <Application>Microsoft Office Word</Application>
  <DocSecurity>0</DocSecurity>
  <Lines>1821</Lines>
  <Paragraphs>774</Paragraphs>
  <ScaleCrop>false</ScaleCrop>
  <Company/>
  <LinksUpToDate>false</LinksUpToDate>
  <CharactersWithSpaces>114623</CharactersWithSpaces>
  <SharedDoc>false</SharedDoc>
  <HLinks>
    <vt:vector size="6" baseType="variant">
      <vt:variant>
        <vt:i4>2687068</vt:i4>
      </vt:variant>
      <vt:variant>
        <vt:i4>0</vt:i4>
      </vt:variant>
      <vt:variant>
        <vt:i4>0</vt:i4>
      </vt:variant>
      <vt:variant>
        <vt:i4>5</vt:i4>
      </vt:variant>
      <vt:variant>
        <vt:lpwstr>https://github.com/TheorChemGroup/H-F_replacement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Данис Зарипов</dc:creator>
  <cp:keywords/>
  <dc:description/>
  <cp:lastModifiedBy>Антон Леонов</cp:lastModifiedBy>
  <cp:revision>128</cp:revision>
  <dcterms:created xsi:type="dcterms:W3CDTF">2024-04-01T19:28:00Z</dcterms:created>
  <dcterms:modified xsi:type="dcterms:W3CDTF">2024-10-31T13:48:00Z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id="fr4GBLLx"/&gt;&lt;style id="http://www.zotero.org/styles/american-chemical-society" hasBibliography="1" bibliographyStyleHasBeenSet="1"/&gt;&lt;prefs&gt;&lt;pref name="fieldType" value="Field"/&gt;&lt;/prefs&gt;&lt;/data&gt;</vt:lpwstr>
  </property>
</Properties>
</file>