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45B7" w14:textId="178C29BF" w:rsidR="00D604C8" w:rsidRPr="00A11F8B" w:rsidRDefault="00D604C8" w:rsidP="00A3115C">
      <w:pPr>
        <w:rPr>
          <w:rFonts w:ascii="黑体" w:eastAsia="黑体" w:hAnsi="黑体"/>
          <w:b/>
          <w:bCs/>
          <w:sz w:val="28"/>
          <w:szCs w:val="28"/>
        </w:rPr>
      </w:pPr>
      <w:r w:rsidRPr="00A11F8B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Pr="00A11F8B">
        <w:rPr>
          <w:rFonts w:ascii="黑体" w:eastAsia="黑体" w:hAnsi="黑体"/>
          <w:b/>
          <w:bCs/>
          <w:sz w:val="28"/>
          <w:szCs w:val="28"/>
        </w:rPr>
        <w:t>章节思路</w:t>
      </w:r>
    </w:p>
    <w:p w14:paraId="20814ADF" w14:textId="2426A673" w:rsidR="00A77D8D" w:rsidRPr="00017AB6" w:rsidRDefault="00D604C8" w:rsidP="00A3115C">
      <w:r w:rsidRPr="00017AB6">
        <w:t>正如标题，本章的核心思想是：</w:t>
      </w:r>
      <w:r w:rsidRPr="0081385B">
        <w:rPr>
          <w:b/>
          <w:bCs/>
        </w:rPr>
        <w:t>什么是好的模型，怎样选择好的模型</w:t>
      </w:r>
      <w:r w:rsidRPr="00017AB6">
        <w:t>。</w:t>
      </w:r>
    </w:p>
    <w:p w14:paraId="15B98E12" w14:textId="21455A34" w:rsidR="00D604C8" w:rsidRPr="00017AB6" w:rsidRDefault="00017AB6" w:rsidP="00A3115C">
      <w:r w:rsidRPr="00017AB6">
        <w:t>2.1</w:t>
      </w:r>
      <w:r w:rsidR="00D604C8" w:rsidRPr="00017AB6">
        <w:t>什么是好的模型：</w:t>
      </w:r>
      <w:r w:rsidR="00D604C8" w:rsidRPr="002F0A78">
        <w:rPr>
          <w:b/>
          <w:bCs/>
        </w:rPr>
        <w:t>泛化能力</w:t>
      </w:r>
      <w:r w:rsidR="00D604C8" w:rsidRPr="00017AB6">
        <w:t>强。</w:t>
      </w:r>
    </w:p>
    <w:p w14:paraId="55E40A8B" w14:textId="1B4A7FD5" w:rsidR="00A92316" w:rsidRDefault="00017AB6" w:rsidP="00A3115C">
      <w:pPr>
        <w:widowControl/>
        <w:rPr>
          <w:color w:val="1A1A1A"/>
          <w:kern w:val="0"/>
        </w:rPr>
      </w:pPr>
      <w:r w:rsidRPr="00017AB6">
        <w:t>2.</w:t>
      </w:r>
      <w:r w:rsidR="00A92316" w:rsidRPr="00017AB6">
        <w:t>2</w:t>
      </w:r>
      <w:r w:rsidR="00A92316" w:rsidRPr="00017AB6">
        <w:t>怎样评估泛化能力：对数据集</w:t>
      </w:r>
      <w:r w:rsidR="00A92316" w:rsidRPr="002F0A78">
        <w:rPr>
          <w:i/>
          <w:iCs/>
        </w:rPr>
        <w:t>D</w:t>
      </w:r>
      <w:r w:rsidR="00A92316" w:rsidRPr="00017AB6">
        <w:t>进行</w:t>
      </w:r>
      <w:r w:rsidR="001C4CA7">
        <w:rPr>
          <w:rFonts w:hint="eastAsia"/>
        </w:rPr>
        <w:t>划分</w:t>
      </w:r>
      <w:r w:rsidR="00A92316" w:rsidRPr="00017AB6">
        <w:t>，产生出训练集</w:t>
      </w:r>
      <w:r w:rsidR="00A92316" w:rsidRPr="002F0A78">
        <w:rPr>
          <w:i/>
          <w:iCs/>
        </w:rPr>
        <w:t>S</w:t>
      </w:r>
      <w:r w:rsidR="00A92316" w:rsidRPr="00017AB6">
        <w:t>和测试集</w:t>
      </w:r>
      <w:r w:rsidR="00A92316" w:rsidRPr="002F0A78">
        <w:rPr>
          <w:i/>
          <w:iCs/>
        </w:rPr>
        <w:t>T</w:t>
      </w:r>
      <w:r w:rsidR="002F0A78">
        <w:t>,</w:t>
      </w:r>
      <w:r w:rsidR="002F0A78" w:rsidRPr="002F0A78">
        <w:rPr>
          <w:color w:val="010101"/>
        </w:rPr>
        <w:t xml:space="preserve"> </w:t>
      </w:r>
      <w:r w:rsidR="002F0A78">
        <w:rPr>
          <w:color w:val="010101"/>
        </w:rPr>
        <w:t>用测试集上的</w:t>
      </w:r>
      <w:r w:rsidR="002F0A78" w:rsidRPr="002F0A78">
        <w:rPr>
          <w:b/>
          <w:bCs/>
          <w:color w:val="010101"/>
        </w:rPr>
        <w:t>测试误差</w:t>
      </w:r>
      <w:r w:rsidR="002F0A78">
        <w:rPr>
          <w:color w:val="010101"/>
        </w:rPr>
        <w:t>作为泛化误差的近似</w:t>
      </w:r>
      <w:r w:rsidRPr="00017AB6">
        <w:t>。常见的</w:t>
      </w:r>
      <w:r w:rsidR="002F0A78">
        <w:rPr>
          <w:rFonts w:hint="eastAsia"/>
        </w:rPr>
        <w:t>数据集</w:t>
      </w:r>
      <w:r w:rsidR="001C4CA7">
        <w:rPr>
          <w:rFonts w:hint="eastAsia"/>
        </w:rPr>
        <w:t>划分</w:t>
      </w:r>
      <w:r w:rsidRPr="00017AB6">
        <w:t>方法有三种：</w:t>
      </w:r>
      <w:r w:rsidR="002F0A78" w:rsidRPr="002F0A78">
        <w:rPr>
          <w:b/>
          <w:bCs/>
          <w:color w:val="1A1A1A"/>
          <w:kern w:val="0"/>
        </w:rPr>
        <w:t>留出法</w:t>
      </w:r>
      <w:r w:rsidR="002F0A78" w:rsidRPr="002F0A78">
        <w:rPr>
          <w:color w:val="1A1A1A"/>
          <w:kern w:val="0"/>
        </w:rPr>
        <w:t>(2.2.1)</w:t>
      </w:r>
      <w:r w:rsidR="002F0A78" w:rsidRPr="00017AB6">
        <w:rPr>
          <w:color w:val="1A1A1A"/>
          <w:kern w:val="0"/>
        </w:rPr>
        <w:t>、</w:t>
      </w:r>
      <w:r w:rsidR="002F0A78" w:rsidRPr="002F0A78">
        <w:rPr>
          <w:b/>
          <w:bCs/>
          <w:color w:val="1A1A1A"/>
          <w:kern w:val="0"/>
        </w:rPr>
        <w:t>交叉验证法</w:t>
      </w:r>
      <w:r w:rsidR="002F0A78" w:rsidRPr="00017AB6">
        <w:rPr>
          <w:color w:val="1A1A1A"/>
          <w:kern w:val="0"/>
        </w:rPr>
        <w:t>(2.2.2)</w:t>
      </w:r>
      <w:r w:rsidR="002F0A78" w:rsidRPr="00017AB6">
        <w:rPr>
          <w:color w:val="1A1A1A"/>
          <w:kern w:val="0"/>
        </w:rPr>
        <w:t>、</w:t>
      </w:r>
      <w:r w:rsidR="002F0A78" w:rsidRPr="002F0A78">
        <w:rPr>
          <w:b/>
          <w:bCs/>
          <w:color w:val="1A1A1A"/>
          <w:kern w:val="0"/>
        </w:rPr>
        <w:t>自助法</w:t>
      </w:r>
      <w:r w:rsidR="002F0A78" w:rsidRPr="00017AB6">
        <w:rPr>
          <w:color w:val="1A1A1A"/>
          <w:kern w:val="0"/>
        </w:rPr>
        <w:t>(2.2.3</w:t>
      </w:r>
      <w:r w:rsidR="002F0A78">
        <w:rPr>
          <w:color w:val="1A1A1A"/>
          <w:kern w:val="0"/>
        </w:rPr>
        <w:t>)</w:t>
      </w:r>
      <w:r w:rsidR="002F0A78">
        <w:rPr>
          <w:rFonts w:hint="eastAsia"/>
          <w:color w:val="1A1A1A"/>
          <w:kern w:val="0"/>
        </w:rPr>
        <w:t>。</w:t>
      </w:r>
    </w:p>
    <w:p w14:paraId="04B2F40B" w14:textId="639BEFF1" w:rsidR="002F0A78" w:rsidRDefault="002F0A78" w:rsidP="00A3115C">
      <w:pPr>
        <w:widowControl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用什么作为测试误差：</w:t>
      </w:r>
      <w:r w:rsidRPr="00BF468B">
        <w:rPr>
          <w:rFonts w:hint="eastAsia"/>
          <w:b/>
          <w:bCs/>
        </w:rPr>
        <w:t>性能度量</w:t>
      </w:r>
      <w:r>
        <w:rPr>
          <w:rFonts w:hint="eastAsia"/>
        </w:rPr>
        <w:t>。</w:t>
      </w:r>
    </w:p>
    <w:p w14:paraId="7050E3CA" w14:textId="5C72AD73" w:rsidR="002F0A78" w:rsidRDefault="002F0A78" w:rsidP="00A3115C">
      <w:pPr>
        <w:widowControl/>
        <w:ind w:firstLineChars="200" w:firstLine="420"/>
        <w:jc w:val="center"/>
      </w:pPr>
      <w:r>
        <w:rPr>
          <w:rFonts w:hint="eastAsia"/>
        </w:rPr>
        <w:t>性能度量方法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F0A78" w14:paraId="528C1488" w14:textId="77777777" w:rsidTr="004E157E">
        <w:tc>
          <w:tcPr>
            <w:tcW w:w="155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4E8DC5" w14:textId="5DE0475E" w:rsidR="002F0A78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回归任务</w:t>
            </w:r>
          </w:p>
        </w:tc>
        <w:tc>
          <w:tcPr>
            <w:tcW w:w="67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A18C31" w14:textId="21B13123" w:rsidR="002F0A78" w:rsidRDefault="005810F2" w:rsidP="00A3115C">
            <w:pPr>
              <w:widowControl/>
              <w:ind w:firstLineChars="200" w:firstLine="420"/>
            </w:pPr>
            <w:r>
              <w:t>1</w:t>
            </w:r>
            <w:r>
              <w:rPr>
                <w:rFonts w:hint="eastAsia"/>
              </w:rPr>
              <w:t>均方误差</w:t>
            </w:r>
          </w:p>
        </w:tc>
      </w:tr>
      <w:tr w:rsidR="002F0A78" w14:paraId="7B2A7274" w14:textId="77777777" w:rsidTr="004E157E">
        <w:tc>
          <w:tcPr>
            <w:tcW w:w="155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C925A" w14:textId="4ADB727C" w:rsidR="002F0A78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分类任务</w:t>
            </w:r>
          </w:p>
        </w:tc>
        <w:tc>
          <w:tcPr>
            <w:tcW w:w="67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EE059" w14:textId="77777777" w:rsidR="002F0A78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错误率与精度</w:t>
            </w:r>
          </w:p>
          <w:p w14:paraId="64068A4D" w14:textId="77777777" w:rsidR="005810F2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查准率、查全率与</w:t>
            </w:r>
            <w:r>
              <w:rPr>
                <w:rFonts w:hint="eastAsia"/>
              </w:rPr>
              <w:t>F</w:t>
            </w:r>
            <w:r>
              <w:t>1</w:t>
            </w:r>
          </w:p>
          <w:p w14:paraId="40A2BA8A" w14:textId="17A02CBB" w:rsidR="005810F2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ROC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AUC</w:t>
            </w:r>
          </w:p>
          <w:p w14:paraId="0E876495" w14:textId="6ACBA230" w:rsidR="005810F2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代价敏感错误率与代价曲线</w:t>
            </w:r>
          </w:p>
        </w:tc>
      </w:tr>
    </w:tbl>
    <w:p w14:paraId="40B1B40D" w14:textId="2947AFB2" w:rsidR="00BF468B" w:rsidRDefault="00BF468B" w:rsidP="00A3115C">
      <w:pPr>
        <w:widowControl/>
        <w:ind w:firstLineChars="200" w:firstLine="420"/>
      </w:pPr>
    </w:p>
    <w:p w14:paraId="11B36C9F" w14:textId="18DA3825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b/>
          <w:bCs/>
          <w:color w:val="010101"/>
          <w:kern w:val="0"/>
        </w:rPr>
        <w:t>2.4</w:t>
      </w:r>
      <w:r w:rsidRPr="003C1ACC">
        <w:rPr>
          <w:color w:val="010101"/>
          <w:kern w:val="0"/>
        </w:rPr>
        <w:t>评估方法和性能度量都有了，能否</w:t>
      </w:r>
      <w:proofErr w:type="gramStart"/>
      <w:r w:rsidRPr="003C1ACC">
        <w:rPr>
          <w:color w:val="010101"/>
          <w:kern w:val="0"/>
        </w:rPr>
        <w:t>直接用算出来</w:t>
      </w:r>
      <w:proofErr w:type="gramEnd"/>
      <w:r w:rsidRPr="003C1ACC">
        <w:rPr>
          <w:color w:val="010101"/>
          <w:kern w:val="0"/>
        </w:rPr>
        <w:t>的性能度量直接比较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的性能：不能。</w:t>
      </w:r>
    </w:p>
    <w:p w14:paraId="2B5ADB84" w14:textId="157B7169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因为：</w:t>
      </w:r>
      <w:r w:rsidR="009626A2">
        <w:rPr>
          <w:rFonts w:hint="eastAsia"/>
          <w:color w:val="010101"/>
          <w:kern w:val="0"/>
        </w:rPr>
        <w:t>(</w:t>
      </w:r>
      <w:r w:rsidRPr="003C1ACC">
        <w:rPr>
          <w:color w:val="010101"/>
          <w:kern w:val="0"/>
        </w:rPr>
        <w:t>1</w:t>
      </w:r>
      <w:r>
        <w:rPr>
          <w:rFonts w:hint="eastAsia"/>
          <w:color w:val="010101"/>
          <w:kern w:val="0"/>
        </w:rPr>
        <w:t>)</w:t>
      </w:r>
      <w:r w:rsidRPr="003C1ACC">
        <w:rPr>
          <w:color w:val="010101"/>
          <w:kern w:val="0"/>
        </w:rPr>
        <w:t>我们希望比较泛化性能，而实际求得的是测试性能，两者未必相同。</w:t>
      </w:r>
    </w:p>
    <w:p w14:paraId="57A422EE" w14:textId="3BBA865D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 xml:space="preserve">        </w:t>
      </w:r>
      <w:r w:rsidR="009626A2">
        <w:rPr>
          <w:color w:val="010101"/>
          <w:kern w:val="0"/>
        </w:rPr>
        <w:t>(</w:t>
      </w:r>
      <w:r w:rsidRPr="003C1ACC">
        <w:rPr>
          <w:color w:val="010101"/>
          <w:kern w:val="0"/>
        </w:rPr>
        <w:t>2</w:t>
      </w:r>
      <w:r>
        <w:rPr>
          <w:rFonts w:hint="eastAsia"/>
          <w:color w:val="010101"/>
          <w:kern w:val="0"/>
        </w:rPr>
        <w:t>)</w:t>
      </w:r>
      <w:r w:rsidRPr="003C1ACC">
        <w:rPr>
          <w:color w:val="010101"/>
          <w:kern w:val="0"/>
        </w:rPr>
        <w:t>测试性能与测试集本身的选择有关，不同的测试集</w:t>
      </w:r>
      <w:r w:rsidRPr="003C1ACC">
        <w:rPr>
          <w:color w:val="010101"/>
          <w:kern w:val="0"/>
        </w:rPr>
        <w:t>(</w:t>
      </w:r>
      <w:r w:rsidRPr="003C1ACC">
        <w:rPr>
          <w:color w:val="010101"/>
          <w:kern w:val="0"/>
        </w:rPr>
        <w:t>或即使相同测试集</w:t>
      </w:r>
      <w:r w:rsidRPr="003C1ACC">
        <w:rPr>
          <w:color w:val="010101"/>
          <w:kern w:val="0"/>
        </w:rPr>
        <w:t>)</w:t>
      </w:r>
      <w:r w:rsidRPr="003C1ACC">
        <w:rPr>
          <w:color w:val="010101"/>
          <w:kern w:val="0"/>
        </w:rPr>
        <w:t>算出的测试性能有可能不同。</w:t>
      </w:r>
    </w:p>
    <w:p w14:paraId="4EDCE558" w14:textId="7DC1609E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 xml:space="preserve">        </w:t>
      </w:r>
      <w:r w:rsidR="009626A2">
        <w:rPr>
          <w:color w:val="010101"/>
          <w:kern w:val="0"/>
        </w:rPr>
        <w:t>(</w:t>
      </w:r>
      <w:r w:rsidRPr="003C1ACC">
        <w:rPr>
          <w:color w:val="010101"/>
          <w:kern w:val="0"/>
        </w:rPr>
        <w:t>3</w:t>
      </w:r>
      <w:r>
        <w:rPr>
          <w:color w:val="010101"/>
          <w:kern w:val="0"/>
        </w:rPr>
        <w:t>)</w:t>
      </w:r>
      <w:r w:rsidRPr="003C1ACC">
        <w:rPr>
          <w:color w:val="010101"/>
          <w:kern w:val="0"/>
        </w:rPr>
        <w:t>机器学习算法有随机性，同样的参数多次运行的结果可能不同。</w:t>
      </w:r>
    </w:p>
    <w:p w14:paraId="0B57357E" w14:textId="77777777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那怎样评估性能：</w:t>
      </w:r>
      <w:r w:rsidRPr="003C1ACC">
        <w:rPr>
          <w:b/>
          <w:bCs/>
          <w:color w:val="010101"/>
          <w:kern w:val="0"/>
        </w:rPr>
        <w:t>统计假设检验</w:t>
      </w:r>
      <w:r w:rsidRPr="003C1ACC">
        <w:rPr>
          <w:color w:val="010101"/>
          <w:kern w:val="0"/>
        </w:rPr>
        <w:t>(2.4)</w:t>
      </w:r>
      <w:r w:rsidRPr="003C1ACC">
        <w:rPr>
          <w:color w:val="010101"/>
          <w:kern w:val="0"/>
        </w:rPr>
        <w:t>。具体方法包括：</w:t>
      </w:r>
    </w:p>
    <w:p w14:paraId="2BABD20E" w14:textId="77777777" w:rsidR="003C1ACC" w:rsidRPr="003C1ACC" w:rsidRDefault="003C1ACC" w:rsidP="003C1ACC">
      <w:pPr>
        <w:widowControl/>
        <w:ind w:firstLine="737"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1)</w:t>
      </w:r>
      <w:proofErr w:type="gramStart"/>
      <w:r w:rsidRPr="003C1ACC">
        <w:rPr>
          <w:color w:val="010101"/>
          <w:kern w:val="0"/>
        </w:rPr>
        <w:t>单学习器</w:t>
      </w:r>
      <w:proofErr w:type="gramEnd"/>
      <w:r w:rsidRPr="003C1ACC">
        <w:rPr>
          <w:color w:val="010101"/>
          <w:kern w:val="0"/>
        </w:rPr>
        <w:t>评估：</w:t>
      </w:r>
      <w:r w:rsidRPr="003C1ACC">
        <w:rPr>
          <w:color w:val="010101"/>
          <w:kern w:val="0"/>
        </w:rPr>
        <w:t>a</w:t>
      </w:r>
      <w:r w:rsidRPr="003C1ACC">
        <w:rPr>
          <w:color w:val="010101"/>
          <w:kern w:val="0"/>
        </w:rPr>
        <w:t>）</w:t>
      </w:r>
      <w:r w:rsidRPr="003C1ACC">
        <w:rPr>
          <w:b/>
          <w:bCs/>
          <w:color w:val="010101"/>
          <w:kern w:val="0"/>
        </w:rPr>
        <w:t>假设检验</w:t>
      </w:r>
      <w:r w:rsidRPr="003C1ACC">
        <w:rPr>
          <w:color w:val="010101"/>
          <w:kern w:val="0"/>
        </w:rPr>
        <w:t>(2.4.1)</w:t>
      </w:r>
      <w:r w:rsidRPr="003C1ACC">
        <w:rPr>
          <w:kern w:val="0"/>
        </w:rPr>
        <w:t> </w:t>
      </w:r>
    </w:p>
    <w:p w14:paraId="46727938" w14:textId="77777777" w:rsidR="007362C5" w:rsidRPr="003C1ACC" w:rsidRDefault="003C1ACC" w:rsidP="007362C5">
      <w:pPr>
        <w:widowControl/>
        <w:ind w:firstLine="737"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2)</w:t>
      </w:r>
      <w:r w:rsidR="007362C5">
        <w:rPr>
          <w:rFonts w:hint="eastAsia"/>
          <w:color w:val="010101"/>
          <w:kern w:val="0"/>
        </w:rPr>
        <w:t>两个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比较：</w:t>
      </w:r>
      <w:r w:rsidR="007362C5" w:rsidRPr="003C1ACC">
        <w:rPr>
          <w:color w:val="010101"/>
          <w:kern w:val="0"/>
        </w:rPr>
        <w:t>a</w:t>
      </w:r>
      <w:r w:rsidR="007362C5" w:rsidRPr="003C1ACC">
        <w:rPr>
          <w:color w:val="010101"/>
          <w:kern w:val="0"/>
        </w:rPr>
        <w:t>）</w:t>
      </w:r>
      <w:r w:rsidR="007362C5" w:rsidRPr="003C1ACC">
        <w:rPr>
          <w:b/>
          <w:bCs/>
          <w:color w:val="010101"/>
          <w:kern w:val="0"/>
        </w:rPr>
        <w:t>交叉验证</w:t>
      </w:r>
      <w:r w:rsidR="007362C5" w:rsidRPr="003C1ACC">
        <w:rPr>
          <w:b/>
          <w:bCs/>
          <w:color w:val="010101"/>
          <w:kern w:val="0"/>
        </w:rPr>
        <w:t>t</w:t>
      </w:r>
      <w:r w:rsidR="007362C5" w:rsidRPr="003C1ACC">
        <w:rPr>
          <w:b/>
          <w:bCs/>
          <w:color w:val="010101"/>
          <w:kern w:val="0"/>
        </w:rPr>
        <w:t>检验</w:t>
      </w:r>
      <w:r w:rsidR="007362C5" w:rsidRPr="003C1ACC">
        <w:rPr>
          <w:color w:val="010101"/>
          <w:kern w:val="0"/>
        </w:rPr>
        <w:t>(2.4.2)</w:t>
      </w:r>
      <w:r w:rsidR="007362C5" w:rsidRPr="003C1ACC">
        <w:rPr>
          <w:kern w:val="0"/>
        </w:rPr>
        <w:t>(</w:t>
      </w:r>
      <w:r w:rsidR="007362C5" w:rsidRPr="003C1ACC">
        <w:rPr>
          <w:kern w:val="0"/>
        </w:rPr>
        <w:t>采用同一数据集</w:t>
      </w:r>
      <w:r w:rsidR="007362C5" w:rsidRPr="003C1ACC">
        <w:rPr>
          <w:kern w:val="0"/>
        </w:rPr>
        <w:t>)</w:t>
      </w:r>
    </w:p>
    <w:p w14:paraId="5CF67459" w14:textId="79932737" w:rsidR="007362C5" w:rsidRPr="007362C5" w:rsidRDefault="007362C5" w:rsidP="007362C5">
      <w:pPr>
        <w:widowControl/>
        <w:ind w:left="1783" w:firstLineChars="400" w:firstLine="840"/>
        <w:rPr>
          <w:color w:val="010101"/>
          <w:kern w:val="0"/>
        </w:rPr>
      </w:pPr>
      <w:r w:rsidRPr="003C1ACC">
        <w:rPr>
          <w:color w:val="010101"/>
          <w:kern w:val="0"/>
        </w:rPr>
        <w:t>b</w:t>
      </w:r>
      <w:r w:rsidRPr="003C1ACC">
        <w:rPr>
          <w:color w:val="010101"/>
          <w:kern w:val="0"/>
        </w:rPr>
        <w:t>）</w:t>
      </w:r>
      <w:r w:rsidRPr="003C1ACC">
        <w:rPr>
          <w:b/>
          <w:bCs/>
          <w:color w:val="010101"/>
          <w:kern w:val="0"/>
        </w:rPr>
        <w:t>McNemar</w:t>
      </w:r>
      <w:r w:rsidRPr="003C1ACC">
        <w:rPr>
          <w:b/>
          <w:bCs/>
          <w:color w:val="010101"/>
          <w:kern w:val="0"/>
        </w:rPr>
        <w:t>检验</w:t>
      </w:r>
      <w:r w:rsidRPr="003C1ACC">
        <w:rPr>
          <w:color w:val="010101"/>
          <w:kern w:val="0"/>
        </w:rPr>
        <w:t>(2.4.3)</w:t>
      </w:r>
      <w:r w:rsidRPr="003C1ACC">
        <w:rPr>
          <w:kern w:val="0"/>
        </w:rPr>
        <w:t>(</w:t>
      </w:r>
      <w:r w:rsidRPr="003C1ACC">
        <w:rPr>
          <w:kern w:val="0"/>
        </w:rPr>
        <w:t>采用同一数据集</w:t>
      </w:r>
      <w:r w:rsidRPr="003C1ACC">
        <w:rPr>
          <w:kern w:val="0"/>
        </w:rPr>
        <w:t>)</w:t>
      </w:r>
    </w:p>
    <w:p w14:paraId="266D501E" w14:textId="77777777" w:rsidR="00C67C3B" w:rsidRDefault="007362C5" w:rsidP="007362C5">
      <w:pPr>
        <w:widowControl/>
        <w:ind w:firstLine="737"/>
        <w:rPr>
          <w:color w:val="010101"/>
          <w:kern w:val="0"/>
        </w:rPr>
      </w:pPr>
      <w:r>
        <w:rPr>
          <w:color w:val="010101"/>
          <w:kern w:val="0"/>
        </w:rPr>
        <w:t>3</w:t>
      </w:r>
      <w:r>
        <w:rPr>
          <w:rFonts w:hint="eastAsia"/>
          <w:color w:val="010101"/>
          <w:kern w:val="0"/>
        </w:rPr>
        <w:t>)</w:t>
      </w:r>
      <w:r>
        <w:rPr>
          <w:rFonts w:hint="eastAsia"/>
          <w:color w:val="010101"/>
          <w:kern w:val="0"/>
        </w:rPr>
        <w:t>多个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比较</w:t>
      </w:r>
      <w:r>
        <w:rPr>
          <w:rFonts w:hint="eastAsia"/>
          <w:color w:val="010101"/>
          <w:kern w:val="0"/>
        </w:rPr>
        <w:t>：</w:t>
      </w:r>
      <w:r>
        <w:rPr>
          <w:rFonts w:hint="eastAsia"/>
          <w:color w:val="010101"/>
          <w:kern w:val="0"/>
        </w:rPr>
        <w:t>a</w:t>
      </w:r>
      <w:r w:rsidR="003C1ACC" w:rsidRPr="003C1ACC">
        <w:rPr>
          <w:color w:val="010101"/>
          <w:kern w:val="0"/>
        </w:rPr>
        <w:t>）</w:t>
      </w:r>
      <w:r w:rsidR="003C1ACC" w:rsidRPr="003C1ACC">
        <w:rPr>
          <w:b/>
          <w:bCs/>
          <w:color w:val="010101"/>
          <w:kern w:val="0"/>
        </w:rPr>
        <w:t>Friedman</w:t>
      </w:r>
      <w:r w:rsidR="003C1ACC" w:rsidRPr="003C1ACC">
        <w:rPr>
          <w:b/>
          <w:bCs/>
          <w:color w:val="010101"/>
          <w:kern w:val="0"/>
        </w:rPr>
        <w:t>检验</w:t>
      </w:r>
      <w:r w:rsidR="003C1ACC" w:rsidRPr="003C1ACC">
        <w:rPr>
          <w:kern w:val="0"/>
        </w:rPr>
        <w:t>(</w:t>
      </w:r>
      <w:r w:rsidR="003C1ACC" w:rsidRPr="003C1ACC">
        <w:rPr>
          <w:kern w:val="0"/>
        </w:rPr>
        <w:t>多数据集</w:t>
      </w:r>
      <w:r w:rsidR="003C1ACC" w:rsidRPr="003C1ACC">
        <w:rPr>
          <w:kern w:val="0"/>
        </w:rPr>
        <w:t>)</w:t>
      </w:r>
      <w:r w:rsidR="00C67C3B">
        <w:rPr>
          <w:rFonts w:hint="eastAsia"/>
          <w:color w:val="010101"/>
          <w:kern w:val="0"/>
        </w:rPr>
        <w:t>。若</w:t>
      </w:r>
      <w:r w:rsidR="00C67C3B">
        <w:rPr>
          <w:rFonts w:hint="eastAsia"/>
          <w:color w:val="010101"/>
          <w:kern w:val="0"/>
        </w:rPr>
        <w:t>Friedman</w:t>
      </w:r>
      <w:r w:rsidR="00C67C3B">
        <w:rPr>
          <w:rFonts w:hint="eastAsia"/>
          <w:color w:val="010101"/>
          <w:kern w:val="0"/>
        </w:rPr>
        <w:t>检验被拒绝，则需</w:t>
      </w:r>
    </w:p>
    <w:p w14:paraId="4DF8DF92" w14:textId="0F7B2E9F" w:rsidR="003C1ACC" w:rsidRPr="003C1ACC" w:rsidRDefault="00C67C3B" w:rsidP="00C67C3B">
      <w:pPr>
        <w:widowControl/>
        <w:rPr>
          <w:rFonts w:ascii="宋体" w:hAnsi="宋体" w:cs="宋体"/>
          <w:kern w:val="0"/>
        </w:rPr>
      </w:pPr>
      <w:r>
        <w:rPr>
          <w:color w:val="010101"/>
          <w:kern w:val="0"/>
        </w:rPr>
        <w:t xml:space="preserve">                            </w:t>
      </w:r>
      <w:r>
        <w:rPr>
          <w:rFonts w:hint="eastAsia"/>
          <w:color w:val="010101"/>
          <w:kern w:val="0"/>
        </w:rPr>
        <w:t>要使用</w:t>
      </w:r>
      <w:proofErr w:type="spellStart"/>
      <w:r w:rsidRPr="00C67C3B">
        <w:rPr>
          <w:rFonts w:hint="eastAsia"/>
          <w:b/>
          <w:bCs/>
          <w:color w:val="010101"/>
          <w:kern w:val="0"/>
        </w:rPr>
        <w:t>Nemenyi</w:t>
      </w:r>
      <w:proofErr w:type="spellEnd"/>
      <w:r w:rsidR="003C1ACC" w:rsidRPr="003C1ACC">
        <w:rPr>
          <w:b/>
          <w:bCs/>
          <w:color w:val="010101"/>
          <w:kern w:val="0"/>
        </w:rPr>
        <w:t>检验</w:t>
      </w:r>
      <w:r w:rsidR="003C1ACC" w:rsidRPr="003C1ACC">
        <w:rPr>
          <w:color w:val="010101"/>
          <w:kern w:val="0"/>
        </w:rPr>
        <w:t>(2.4.4)</w:t>
      </w:r>
      <w:r w:rsidR="00E23657">
        <w:rPr>
          <w:rFonts w:hint="eastAsia"/>
          <w:color w:val="010101"/>
          <w:kern w:val="0"/>
        </w:rPr>
        <w:t>进一步区分算法</w:t>
      </w:r>
      <w:r w:rsidR="003C1ACC" w:rsidRPr="003C1ACC">
        <w:rPr>
          <w:color w:val="010101"/>
          <w:kern w:val="0"/>
        </w:rPr>
        <w:t>。</w:t>
      </w:r>
      <w:r w:rsidR="003C1ACC" w:rsidRPr="003C1ACC">
        <w:rPr>
          <w:rFonts w:ascii="宋体" w:hAnsi="宋体" w:cs="宋体"/>
          <w:kern w:val="0"/>
        </w:rPr>
        <w:t xml:space="preserve"> </w:t>
      </w:r>
      <w:r w:rsidR="003C1ACC" w:rsidRPr="003C1ACC">
        <w:rPr>
          <w:kern w:val="0"/>
        </w:rPr>
        <w:t> </w:t>
      </w:r>
    </w:p>
    <w:p w14:paraId="5FA5BC3A" w14:textId="4AFB9C4B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b/>
          <w:bCs/>
          <w:color w:val="010101"/>
          <w:kern w:val="0"/>
        </w:rPr>
        <w:t>2.5</w:t>
      </w:r>
      <w:r w:rsidRPr="003C1ACC">
        <w:rPr>
          <w:color w:val="010101"/>
          <w:kern w:val="0"/>
        </w:rPr>
        <w:t>至此，我们已求出了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的泛化性能，但我们还希望知道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为什么具有这样的性能，即怎样解释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的泛化性能：</w:t>
      </w:r>
      <w:r w:rsidRPr="003C1ACC">
        <w:rPr>
          <w:b/>
          <w:bCs/>
          <w:color w:val="010101"/>
          <w:kern w:val="0"/>
        </w:rPr>
        <w:t>偏差</w:t>
      </w:r>
      <w:r w:rsidRPr="003C1ACC">
        <w:rPr>
          <w:b/>
          <w:bCs/>
          <w:color w:val="010101"/>
          <w:kern w:val="0"/>
        </w:rPr>
        <w:t>-</w:t>
      </w:r>
      <w:r w:rsidRPr="003C1ACC">
        <w:rPr>
          <w:b/>
          <w:bCs/>
          <w:color w:val="010101"/>
          <w:kern w:val="0"/>
        </w:rPr>
        <w:t>方差分解</w:t>
      </w:r>
      <w:r w:rsidRPr="003C1ACC">
        <w:rPr>
          <w:color w:val="010101"/>
          <w:kern w:val="0"/>
        </w:rPr>
        <w:t>。</w:t>
      </w:r>
    </w:p>
    <w:p w14:paraId="3E2BF9BC" w14:textId="77777777" w:rsidR="003C1ACC" w:rsidRPr="003C1ACC" w:rsidRDefault="003C1ACC" w:rsidP="00A3115C">
      <w:pPr>
        <w:widowControl/>
        <w:ind w:firstLineChars="200" w:firstLine="420"/>
      </w:pPr>
    </w:p>
    <w:p w14:paraId="36750000" w14:textId="526B43FE" w:rsidR="002F0A78" w:rsidRPr="00A11F8B" w:rsidRDefault="002F0A78" w:rsidP="00A3115C">
      <w:pPr>
        <w:widowControl/>
        <w:rPr>
          <w:rFonts w:ascii="黑体" w:eastAsia="黑体" w:hAnsi="黑体"/>
          <w:b/>
          <w:bCs/>
          <w:sz w:val="28"/>
          <w:szCs w:val="28"/>
        </w:rPr>
      </w:pPr>
      <w:r w:rsidRPr="00A11F8B">
        <w:rPr>
          <w:rFonts w:ascii="黑体" w:eastAsia="黑体" w:hAnsi="黑体" w:hint="eastAsia"/>
          <w:b/>
          <w:bCs/>
          <w:sz w:val="28"/>
          <w:szCs w:val="28"/>
        </w:rPr>
        <w:t>二、算法原理</w:t>
      </w:r>
    </w:p>
    <w:p w14:paraId="781C4861" w14:textId="7B4CEA07" w:rsidR="002F0A78" w:rsidRPr="00A630D8" w:rsidRDefault="00C70ECC" w:rsidP="00A3115C">
      <w:pPr>
        <w:widowControl/>
        <w:rPr>
          <w:rFonts w:ascii="黑体" w:eastAsia="黑体" w:hAnsi="黑体"/>
          <w:b/>
          <w:bCs/>
          <w:sz w:val="24"/>
          <w:szCs w:val="24"/>
        </w:rPr>
      </w:pPr>
      <w:r w:rsidRPr="00A630D8">
        <w:rPr>
          <w:rFonts w:ascii="黑体" w:eastAsia="黑体" w:hAnsi="黑体" w:hint="eastAsia"/>
          <w:b/>
          <w:bCs/>
          <w:sz w:val="24"/>
          <w:szCs w:val="24"/>
        </w:rPr>
        <w:t>1</w:t>
      </w:r>
      <w:r w:rsidR="00BF468B" w:rsidRPr="00A630D8">
        <w:rPr>
          <w:rFonts w:ascii="黑体" w:eastAsia="黑体" w:hAnsi="黑体" w:hint="eastAsia"/>
          <w:b/>
          <w:bCs/>
          <w:sz w:val="24"/>
          <w:szCs w:val="24"/>
        </w:rPr>
        <w:t>数据</w:t>
      </w:r>
      <w:r w:rsidR="001C4CA7">
        <w:rPr>
          <w:rFonts w:ascii="黑体" w:eastAsia="黑体" w:hAnsi="黑体" w:hint="eastAsia"/>
          <w:b/>
          <w:bCs/>
          <w:sz w:val="24"/>
          <w:szCs w:val="24"/>
        </w:rPr>
        <w:t>集划分</w:t>
      </w:r>
      <w:r w:rsidR="00BF468B" w:rsidRPr="00A630D8">
        <w:rPr>
          <w:rFonts w:ascii="黑体" w:eastAsia="黑体" w:hAnsi="黑体" w:hint="eastAsia"/>
          <w:b/>
          <w:bCs/>
          <w:sz w:val="24"/>
          <w:szCs w:val="24"/>
        </w:rPr>
        <w:t>：</w:t>
      </w:r>
    </w:p>
    <w:p w14:paraId="7FB36032" w14:textId="4667ED27" w:rsidR="00BF468B" w:rsidRPr="00BF468B" w:rsidRDefault="00BF468B" w:rsidP="00A3115C">
      <w:pPr>
        <w:widowControl/>
        <w:rPr>
          <w:b/>
          <w:bCs/>
        </w:rPr>
      </w:pPr>
      <w:r w:rsidRPr="00BF468B">
        <w:rPr>
          <w:rFonts w:hint="eastAsia"/>
          <w:b/>
          <w:bCs/>
        </w:rPr>
        <w:t>1</w:t>
      </w:r>
      <w:r w:rsidR="00C70ECC">
        <w:rPr>
          <w:b/>
          <w:bCs/>
        </w:rPr>
        <w:t>.1</w:t>
      </w:r>
      <w:r w:rsidRPr="00BF468B">
        <w:rPr>
          <w:rFonts w:hint="eastAsia"/>
          <w:b/>
          <w:bCs/>
        </w:rPr>
        <w:t>留出法：</w:t>
      </w:r>
    </w:p>
    <w:p w14:paraId="1D83FF7A" w14:textId="6B5D16D8" w:rsidR="00BF468B" w:rsidRDefault="00101F7F" w:rsidP="00A3115C">
      <w:pPr>
        <w:widowControl/>
        <w:ind w:firstLineChars="200" w:firstLine="420"/>
      </w:pPr>
      <w:r>
        <w:rPr>
          <w:rFonts w:hint="eastAsia"/>
        </w:rPr>
        <w:t>将数据集</w:t>
      </w:r>
      <w:r w:rsidRPr="00A3115C">
        <w:rPr>
          <w:rFonts w:hint="eastAsia"/>
          <w:i/>
          <w:iCs/>
        </w:rPr>
        <w:t>D</w:t>
      </w:r>
      <w:r w:rsidR="00BF468B">
        <w:rPr>
          <w:rFonts w:hint="eastAsia"/>
        </w:rPr>
        <w:t>划分为两个互斥的集合。</w:t>
      </w:r>
      <w:r w:rsidR="00D64318">
        <w:rPr>
          <w:rFonts w:hint="eastAsia"/>
        </w:rPr>
        <w:t>一个作为训练集，一个作为测试集。</w:t>
      </w:r>
    </w:p>
    <w:p w14:paraId="407794C6" w14:textId="49191F0E" w:rsidR="00BF468B" w:rsidRDefault="00BF468B" w:rsidP="00A3115C">
      <w:pPr>
        <w:widowControl/>
        <w:ind w:firstLineChars="200" w:firstLine="420"/>
      </w:pPr>
      <w:r>
        <w:rPr>
          <w:rFonts w:hint="eastAsia"/>
        </w:rPr>
        <w:t>采用若干次随机划分</w:t>
      </w:r>
      <w:r>
        <w:rPr>
          <w:rFonts w:hint="eastAsia"/>
        </w:rPr>
        <w:t>/</w:t>
      </w:r>
      <w:r>
        <w:rPr>
          <w:rFonts w:hint="eastAsia"/>
        </w:rPr>
        <w:t>重复进行实验评估后取平均值作为评估结果。</w:t>
      </w:r>
    </w:p>
    <w:p w14:paraId="1D566729" w14:textId="77777777" w:rsidR="00BF468B" w:rsidRDefault="00BF468B" w:rsidP="00A3115C">
      <w:pPr>
        <w:widowControl/>
        <w:ind w:firstLineChars="200" w:firstLine="420"/>
      </w:pPr>
      <w:r>
        <w:rPr>
          <w:rFonts w:hint="eastAsia"/>
        </w:rPr>
        <w:t>训练集</w:t>
      </w:r>
      <w:r w:rsidRPr="00A3115C">
        <w:rPr>
          <w:rFonts w:hint="eastAsia"/>
          <w:i/>
          <w:iCs/>
        </w:rPr>
        <w:t>S</w:t>
      </w:r>
      <w:r>
        <w:rPr>
          <w:rFonts w:hint="eastAsia"/>
        </w:rPr>
        <w:t>过大，则测试集</w:t>
      </w:r>
      <w:r w:rsidRPr="00A3115C">
        <w:rPr>
          <w:rFonts w:hint="eastAsia"/>
          <w:i/>
          <w:iCs/>
        </w:rPr>
        <w:t>T</w:t>
      </w:r>
      <w:r>
        <w:rPr>
          <w:rFonts w:hint="eastAsia"/>
        </w:rPr>
        <w:t>过小，评估结果不够稳定准确。相反，训练集</w:t>
      </w:r>
      <w:r w:rsidRPr="00A3115C">
        <w:rPr>
          <w:rFonts w:hint="eastAsia"/>
          <w:i/>
          <w:iCs/>
        </w:rPr>
        <w:t>S</w:t>
      </w:r>
      <w:r>
        <w:rPr>
          <w:rFonts w:hint="eastAsia"/>
        </w:rPr>
        <w:t>过小，会造成训练集</w:t>
      </w:r>
      <w:r w:rsidRPr="00A3115C">
        <w:rPr>
          <w:rFonts w:hint="eastAsia"/>
          <w:i/>
          <w:iCs/>
        </w:rPr>
        <w:t>S</w:t>
      </w:r>
      <w:r>
        <w:rPr>
          <w:rFonts w:hint="eastAsia"/>
        </w:rPr>
        <w:t>与样本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的差别太大，评估保真性</w:t>
      </w:r>
      <w:r>
        <w:rPr>
          <w:rFonts w:hint="eastAsia"/>
        </w:rPr>
        <w:t>(fidelity)</w:t>
      </w:r>
      <w:r>
        <w:rPr>
          <w:rFonts w:hint="eastAsia"/>
        </w:rPr>
        <w:t>过低。</w:t>
      </w:r>
    </w:p>
    <w:p w14:paraId="7633BE35" w14:textId="097D186E" w:rsidR="00B02013" w:rsidRPr="00A3115C" w:rsidRDefault="00C70ECC" w:rsidP="00A3115C">
      <w:pPr>
        <w:widowControl/>
        <w:rPr>
          <w:b/>
          <w:bCs/>
        </w:rPr>
      </w:pPr>
      <w:r>
        <w:rPr>
          <w:b/>
          <w:bCs/>
        </w:rPr>
        <w:t>1.</w:t>
      </w:r>
      <w:r w:rsidR="00B02013" w:rsidRPr="00A3115C">
        <w:rPr>
          <w:rFonts w:hint="eastAsia"/>
          <w:b/>
          <w:bCs/>
        </w:rPr>
        <w:t>2</w:t>
      </w:r>
      <w:r w:rsidR="00B02013" w:rsidRPr="00A3115C">
        <w:rPr>
          <w:rFonts w:hint="eastAsia"/>
          <w:b/>
          <w:bCs/>
        </w:rPr>
        <w:t>交叉验证法</w:t>
      </w:r>
      <w:r w:rsidR="00101F7F" w:rsidRPr="00A3115C">
        <w:rPr>
          <w:rFonts w:hint="eastAsia"/>
          <w:b/>
          <w:bCs/>
        </w:rPr>
        <w:t>：</w:t>
      </w:r>
    </w:p>
    <w:p w14:paraId="50943EC4" w14:textId="214817D7" w:rsidR="00B02013" w:rsidRDefault="00B02013" w:rsidP="00A3115C">
      <w:pPr>
        <w:widowControl/>
        <w:ind w:firstLineChars="200" w:firstLine="420"/>
      </w:pPr>
      <w:r>
        <w:rPr>
          <w:rFonts w:hint="eastAsia"/>
        </w:rPr>
        <w:t>将数据集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划分为</w:t>
      </w:r>
      <w:r w:rsidR="00101F7F" w:rsidRPr="00A3115C">
        <w:rPr>
          <w:rFonts w:hint="eastAsia"/>
          <w:i/>
          <w:iCs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大小相似的互斥子集。用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-1</w:t>
      </w:r>
      <w:r>
        <w:rPr>
          <w:rFonts w:hint="eastAsia"/>
        </w:rPr>
        <w:t>个子集的并集作为训练集，余下那个子集作为测试集。这样获得了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组训练</w:t>
      </w:r>
      <w:r>
        <w:rPr>
          <w:rFonts w:hint="eastAsia"/>
        </w:rPr>
        <w:t>/</w:t>
      </w:r>
      <w:r>
        <w:rPr>
          <w:rFonts w:hint="eastAsia"/>
        </w:rPr>
        <w:t>测试集，从而进行</w:t>
      </w:r>
      <w:r w:rsidRPr="00A3115C">
        <w:rPr>
          <w:rFonts w:hint="eastAsia"/>
          <w:i/>
          <w:iCs/>
        </w:rPr>
        <w:t>k</w:t>
      </w:r>
      <w:r w:rsidR="00417891">
        <w:rPr>
          <w:rFonts w:hint="eastAsia"/>
        </w:rPr>
        <w:t>次</w:t>
      </w:r>
      <w:r>
        <w:rPr>
          <w:rFonts w:hint="eastAsia"/>
        </w:rPr>
        <w:t>训练和测试，最终返回</w:t>
      </w:r>
      <w:r w:rsidRPr="00A3115C">
        <w:rPr>
          <w:rFonts w:hint="eastAsia"/>
          <w:i/>
          <w:iCs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测试结果的均值。由于交叉验证的稳定性和保真性很大程度取决于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的取值，因此交叉验证法又称为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折交叉验证</w:t>
      </w:r>
      <w:r>
        <w:rPr>
          <w:rFonts w:hint="eastAsia"/>
        </w:rPr>
        <w:t>(k-fold cross validation)</w:t>
      </w:r>
      <w:r>
        <w:rPr>
          <w:rFonts w:hint="eastAsia"/>
        </w:rPr>
        <w:t>。</w:t>
      </w:r>
    </w:p>
    <w:p w14:paraId="37226DDE" w14:textId="77777777" w:rsidR="00B02013" w:rsidRDefault="00B02013" w:rsidP="00A3115C">
      <w:pPr>
        <w:widowControl/>
        <w:ind w:firstLineChars="200" w:firstLine="420"/>
      </w:pPr>
      <w:r>
        <w:rPr>
          <w:rFonts w:hint="eastAsia"/>
        </w:rPr>
        <w:lastRenderedPageBreak/>
        <w:t>与留出法类似，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折交叉验证也要随机划分重复</w:t>
      </w:r>
      <w:r w:rsidRPr="00A3115C">
        <w:rPr>
          <w:rFonts w:hint="eastAsia"/>
          <w:i/>
          <w:iCs/>
        </w:rPr>
        <w:t>p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取结果</w:t>
      </w:r>
      <w:proofErr w:type="gramEnd"/>
      <w:r>
        <w:rPr>
          <w:rFonts w:hint="eastAsia"/>
        </w:rPr>
        <w:t>平均值。如常见的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10</w:t>
      </w:r>
      <w:r>
        <w:rPr>
          <w:rFonts w:hint="eastAsia"/>
        </w:rPr>
        <w:t>折交叉验证。</w:t>
      </w:r>
    </w:p>
    <w:p w14:paraId="571D92E3" w14:textId="6225AF2A" w:rsidR="00B02013" w:rsidRDefault="00B02013" w:rsidP="00A3115C">
      <w:pPr>
        <w:widowControl/>
        <w:ind w:firstLineChars="200" w:firstLine="420"/>
      </w:pPr>
      <w:r>
        <w:rPr>
          <w:rFonts w:hint="eastAsia"/>
        </w:rPr>
        <w:t>假定数据集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中包含</w:t>
      </w:r>
      <w:r w:rsidRPr="00A3115C">
        <w:rPr>
          <w:rFonts w:hint="eastAsia"/>
          <w:i/>
          <w:iCs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样本，若令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=</w:t>
      </w:r>
      <w:r w:rsidRPr="00A3115C">
        <w:rPr>
          <w:rFonts w:hint="eastAsia"/>
          <w:i/>
          <w:iCs/>
        </w:rPr>
        <w:t>m</w:t>
      </w:r>
      <w:r>
        <w:rPr>
          <w:rFonts w:hint="eastAsia"/>
        </w:rPr>
        <w:t>，则得到了交叉验证法的一个特例：留一法</w:t>
      </w:r>
      <w:r>
        <w:rPr>
          <w:rFonts w:hint="eastAsia"/>
        </w:rPr>
        <w:t>(Leave One Out,</w:t>
      </w:r>
      <w:r w:rsidR="0004678B">
        <w:t xml:space="preserve"> </w:t>
      </w:r>
      <w:r>
        <w:rPr>
          <w:rFonts w:hint="eastAsia"/>
        </w:rPr>
        <w:t>LOO)</w:t>
      </w:r>
      <w:r>
        <w:rPr>
          <w:rFonts w:hint="eastAsia"/>
        </w:rPr>
        <w:t>。显然，留一法不受随机样本划分方式的影响。留一法的缺点是当数据集较大时，计算开销很大。</w:t>
      </w:r>
    </w:p>
    <w:p w14:paraId="2F08DA73" w14:textId="02284844" w:rsidR="00E11C65" w:rsidRPr="00A3115C" w:rsidRDefault="00C70ECC" w:rsidP="00A3115C">
      <w:pPr>
        <w:widowControl/>
        <w:rPr>
          <w:b/>
          <w:bCs/>
        </w:rPr>
      </w:pPr>
      <w:r>
        <w:rPr>
          <w:b/>
          <w:bCs/>
        </w:rPr>
        <w:t>1.</w:t>
      </w:r>
      <w:r w:rsidR="00E11C65" w:rsidRPr="00A3115C">
        <w:rPr>
          <w:rFonts w:hint="eastAsia"/>
          <w:b/>
          <w:bCs/>
        </w:rPr>
        <w:t>3</w:t>
      </w:r>
      <w:r w:rsidR="00E11C65" w:rsidRPr="00A3115C">
        <w:rPr>
          <w:rFonts w:hint="eastAsia"/>
          <w:b/>
          <w:bCs/>
        </w:rPr>
        <w:t>自助法</w:t>
      </w:r>
    </w:p>
    <w:p w14:paraId="5454D898" w14:textId="12EFA394" w:rsidR="00BF468B" w:rsidRDefault="00E11C65" w:rsidP="00A3115C">
      <w:pPr>
        <w:widowControl/>
        <w:ind w:firstLineChars="200" w:firstLine="420"/>
      </w:pPr>
      <w:r>
        <w:rPr>
          <w:rFonts w:hint="eastAsia"/>
        </w:rPr>
        <w:t>每次随机从</w:t>
      </w:r>
      <w:r w:rsidR="00686B15">
        <w:rPr>
          <w:rFonts w:hint="eastAsia"/>
        </w:rPr>
        <w:t>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中挑选一个样本，将其拷贝放入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'</w:t>
      </w:r>
      <w:r>
        <w:rPr>
          <w:rFonts w:hint="eastAsia"/>
        </w:rPr>
        <w:t>，然后在将样本放回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，使得样本下次采样时仍</w:t>
      </w:r>
      <w:r w:rsidR="00686B15">
        <w:rPr>
          <w:rFonts w:hint="eastAsia"/>
        </w:rPr>
        <w:t>有</w:t>
      </w:r>
      <w:r>
        <w:rPr>
          <w:rFonts w:hint="eastAsia"/>
        </w:rPr>
        <w:t>可能被采到。重复</w:t>
      </w:r>
      <w:r w:rsidRPr="00A3115C">
        <w:rPr>
          <w:rFonts w:hint="eastAsia"/>
          <w:i/>
          <w:iCs/>
        </w:rPr>
        <w:t>m</w:t>
      </w:r>
      <w:r>
        <w:rPr>
          <w:rFonts w:hint="eastAsia"/>
        </w:rPr>
        <w:t>次，就得到了包含</w:t>
      </w:r>
      <w:r w:rsidRPr="00A3115C">
        <w:rPr>
          <w:rFonts w:hint="eastAsia"/>
          <w:i/>
          <w:iCs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'</w:t>
      </w:r>
      <w:r>
        <w:rPr>
          <w:rFonts w:hint="eastAsia"/>
        </w:rPr>
        <w:t>。</w:t>
      </w:r>
      <w:r w:rsidR="008A7982" w:rsidRPr="00A3115C">
        <w:rPr>
          <w:rFonts w:hint="eastAsia"/>
          <w:i/>
          <w:iCs/>
        </w:rPr>
        <w:t>D</w:t>
      </w:r>
      <w:r w:rsidR="008A7982">
        <w:rPr>
          <w:rFonts w:hint="eastAsia"/>
        </w:rPr>
        <w:t>'</w:t>
      </w:r>
      <w:r w:rsidR="008A7982">
        <w:rPr>
          <w:rFonts w:hint="eastAsia"/>
        </w:rPr>
        <w:t>作为训练集，其余样本作为测试集。</w:t>
      </w:r>
    </w:p>
    <w:p w14:paraId="0E631938" w14:textId="6204E19C" w:rsidR="008A7982" w:rsidRDefault="008A7982" w:rsidP="00A3115C">
      <w:pPr>
        <w:widowControl/>
        <w:ind w:firstLineChars="200" w:firstLine="420"/>
      </w:pPr>
      <w:r>
        <w:rPr>
          <w:rFonts w:hint="eastAsia"/>
        </w:rPr>
        <w:t>自助法在数据集小、难以有效划分训练</w:t>
      </w:r>
      <w:r>
        <w:rPr>
          <w:rFonts w:hint="eastAsia"/>
        </w:rPr>
        <w:t>/</w:t>
      </w:r>
      <w:r>
        <w:rPr>
          <w:rFonts w:hint="eastAsia"/>
        </w:rPr>
        <w:t>测试集时很有用；在初始数据量足够时，留出法和交叉验证法更常用。</w:t>
      </w:r>
    </w:p>
    <w:p w14:paraId="1CBF0DEC" w14:textId="77777777" w:rsidR="004E157E" w:rsidRDefault="004E157E" w:rsidP="00A3115C">
      <w:pPr>
        <w:widowControl/>
        <w:ind w:firstLineChars="200" w:firstLine="420"/>
      </w:pPr>
    </w:p>
    <w:p w14:paraId="28651F87" w14:textId="5E690536" w:rsidR="008A7982" w:rsidRPr="00A630D8" w:rsidRDefault="00C70ECC" w:rsidP="00A3115C">
      <w:pPr>
        <w:widowControl/>
        <w:rPr>
          <w:rFonts w:ascii="黑体" w:eastAsia="黑体" w:hAnsi="黑体"/>
          <w:b/>
          <w:bCs/>
          <w:sz w:val="24"/>
          <w:szCs w:val="24"/>
        </w:rPr>
      </w:pPr>
      <w:r w:rsidRPr="00A630D8">
        <w:rPr>
          <w:rFonts w:ascii="黑体" w:eastAsia="黑体" w:hAnsi="黑体" w:hint="eastAsia"/>
          <w:b/>
          <w:bCs/>
          <w:sz w:val="24"/>
          <w:szCs w:val="24"/>
        </w:rPr>
        <w:t>2</w:t>
      </w:r>
      <w:r w:rsidR="005810F2" w:rsidRPr="00A630D8">
        <w:rPr>
          <w:rFonts w:ascii="黑体" w:eastAsia="黑体" w:hAnsi="黑体" w:hint="eastAsia"/>
          <w:b/>
          <w:bCs/>
          <w:sz w:val="24"/>
          <w:szCs w:val="24"/>
        </w:rPr>
        <w:t>性能度量：</w:t>
      </w:r>
    </w:p>
    <w:p w14:paraId="2C51FC36" w14:textId="710AB229" w:rsidR="004E157E" w:rsidRPr="004E157E" w:rsidRDefault="00C70ECC" w:rsidP="00A3115C">
      <w:pPr>
        <w:widowControl/>
        <w:rPr>
          <w:b/>
          <w:bCs/>
        </w:rPr>
      </w:pPr>
      <w:r>
        <w:rPr>
          <w:b/>
          <w:bCs/>
        </w:rPr>
        <w:t>2.</w:t>
      </w:r>
      <w:r w:rsidR="004E157E" w:rsidRPr="004E157E">
        <w:rPr>
          <w:rFonts w:hint="eastAsia"/>
          <w:b/>
          <w:bCs/>
        </w:rPr>
        <w:t>1</w:t>
      </w:r>
      <w:r w:rsidR="004E157E" w:rsidRPr="004E157E">
        <w:rPr>
          <w:b/>
          <w:bCs/>
        </w:rPr>
        <w:t xml:space="preserve"> </w:t>
      </w:r>
      <w:r w:rsidR="004E157E" w:rsidRPr="004E157E">
        <w:rPr>
          <w:rFonts w:hint="eastAsia"/>
          <w:b/>
          <w:bCs/>
        </w:rPr>
        <w:t>均方误差</w:t>
      </w:r>
    </w:p>
    <w:p w14:paraId="29481155" w14:textId="2D6EDD5E" w:rsidR="005810F2" w:rsidRDefault="00A11F8B" w:rsidP="00A3115C">
      <w:pPr>
        <w:widowControl/>
        <w:ind w:firstLineChars="200" w:firstLine="420"/>
        <w:rPr>
          <w:color w:val="010101"/>
        </w:rPr>
      </w:pPr>
      <w:r>
        <w:rPr>
          <w:color w:val="010101"/>
        </w:rPr>
        <w:t>给定</w:t>
      </w:r>
      <w:proofErr w:type="gramStart"/>
      <w:r>
        <w:rPr>
          <w:color w:val="010101"/>
        </w:rPr>
        <w:t>样例集</w:t>
      </w:r>
      <w:proofErr w:type="gramEnd"/>
      <w:r w:rsidRPr="00A11F8B">
        <w:rPr>
          <w:i/>
          <w:iCs/>
          <w:color w:val="010101"/>
        </w:rPr>
        <w:t>D</w:t>
      </w:r>
      <w:r>
        <w:rPr>
          <w:color w:val="010101"/>
        </w:rPr>
        <w:t>={(</w:t>
      </w:r>
      <w:r w:rsidRPr="00A11F8B">
        <w:rPr>
          <w:i/>
          <w:iCs/>
          <w:color w:val="010101"/>
        </w:rPr>
        <w:t>x</w:t>
      </w:r>
      <w:r w:rsidRPr="00A11F8B">
        <w:rPr>
          <w:color w:val="010101"/>
          <w:vertAlign w:val="subscript"/>
        </w:rPr>
        <w:t>1</w:t>
      </w:r>
      <w:r>
        <w:rPr>
          <w:color w:val="010101"/>
        </w:rPr>
        <w:t>,</w:t>
      </w:r>
      <w:r w:rsidRPr="00A11F8B">
        <w:rPr>
          <w:i/>
          <w:iCs/>
          <w:color w:val="010101"/>
        </w:rPr>
        <w:t>y</w:t>
      </w:r>
      <w:r w:rsidRPr="00A11F8B">
        <w:rPr>
          <w:color w:val="010101"/>
          <w:vertAlign w:val="subscript"/>
        </w:rPr>
        <w:t>1</w:t>
      </w:r>
      <w:r>
        <w:rPr>
          <w:color w:val="010101"/>
        </w:rPr>
        <w:t>),(</w:t>
      </w:r>
      <w:r w:rsidRPr="00A11F8B">
        <w:rPr>
          <w:i/>
          <w:iCs/>
          <w:color w:val="010101"/>
        </w:rPr>
        <w:t>x</w:t>
      </w:r>
      <w:r w:rsidRPr="00A11F8B">
        <w:rPr>
          <w:color w:val="010101"/>
          <w:vertAlign w:val="subscript"/>
        </w:rPr>
        <w:t>2</w:t>
      </w:r>
      <w:r>
        <w:rPr>
          <w:color w:val="010101"/>
        </w:rPr>
        <w:t>,</w:t>
      </w:r>
      <w:r w:rsidRPr="00A11F8B">
        <w:rPr>
          <w:i/>
          <w:iCs/>
          <w:color w:val="010101"/>
        </w:rPr>
        <w:t>y</w:t>
      </w:r>
      <w:r w:rsidRPr="00A11F8B">
        <w:rPr>
          <w:color w:val="010101"/>
          <w:vertAlign w:val="subscript"/>
        </w:rPr>
        <w:t>3</w:t>
      </w:r>
      <w:r>
        <w:rPr>
          <w:color w:val="010101"/>
        </w:rPr>
        <w:t>)···(</w:t>
      </w:r>
      <w:proofErr w:type="spellStart"/>
      <w:r w:rsidRPr="00A11F8B">
        <w:rPr>
          <w:i/>
          <w:iCs/>
          <w:color w:val="010101"/>
        </w:rPr>
        <w:t>x</w:t>
      </w:r>
      <w:r w:rsidRPr="00A11F8B">
        <w:rPr>
          <w:i/>
          <w:iCs/>
          <w:color w:val="010101"/>
          <w:vertAlign w:val="subscript"/>
        </w:rPr>
        <w:t>m</w:t>
      </w:r>
      <w:r>
        <w:rPr>
          <w:color w:val="010101"/>
        </w:rPr>
        <w:t>,</w:t>
      </w:r>
      <w:r w:rsidRPr="00A11F8B">
        <w:rPr>
          <w:i/>
          <w:iCs/>
          <w:color w:val="010101"/>
        </w:rPr>
        <w:t>y</w:t>
      </w:r>
      <w:r w:rsidRPr="00A11F8B">
        <w:rPr>
          <w:i/>
          <w:iCs/>
          <w:color w:val="010101"/>
          <w:vertAlign w:val="subscript"/>
        </w:rPr>
        <w:t>m</w:t>
      </w:r>
      <w:proofErr w:type="spellEnd"/>
      <w:r>
        <w:rPr>
          <w:color w:val="010101"/>
        </w:rPr>
        <w:t>)}</w:t>
      </w:r>
      <w:r>
        <w:rPr>
          <w:color w:val="010101"/>
        </w:rPr>
        <w:t>，其中</w:t>
      </w:r>
      <w:proofErr w:type="spellStart"/>
      <w:r w:rsidRPr="00A11F8B">
        <w:rPr>
          <w:i/>
          <w:iCs/>
          <w:color w:val="010101"/>
        </w:rPr>
        <w:t>y</w:t>
      </w:r>
      <w:r w:rsidRPr="00A11F8B">
        <w:rPr>
          <w:i/>
          <w:iCs/>
          <w:color w:val="010101"/>
          <w:vertAlign w:val="subscript"/>
        </w:rPr>
        <w:t>i</w:t>
      </w:r>
      <w:proofErr w:type="spellEnd"/>
      <w:r>
        <w:rPr>
          <w:color w:val="010101"/>
        </w:rPr>
        <w:t>是示例</w:t>
      </w:r>
      <w:r w:rsidRPr="00A11F8B">
        <w:rPr>
          <w:i/>
          <w:iCs/>
          <w:color w:val="010101"/>
        </w:rPr>
        <w:t>x</w:t>
      </w:r>
      <w:r w:rsidRPr="00A11F8B">
        <w:rPr>
          <w:i/>
          <w:iCs/>
          <w:color w:val="010101"/>
          <w:vertAlign w:val="subscript"/>
        </w:rPr>
        <w:t>i</w:t>
      </w:r>
      <w:r>
        <w:rPr>
          <w:color w:val="010101"/>
        </w:rPr>
        <w:t>的真实标记。评估</w:t>
      </w:r>
      <w:proofErr w:type="gramStart"/>
      <w:r>
        <w:rPr>
          <w:color w:val="010101"/>
        </w:rPr>
        <w:t>学习器</w:t>
      </w:r>
      <w:proofErr w:type="gramEnd"/>
      <w:r w:rsidRPr="00A11F8B">
        <w:rPr>
          <w:i/>
          <w:iCs/>
          <w:color w:val="010101"/>
        </w:rPr>
        <w:t>f</w:t>
      </w:r>
      <w:r>
        <w:rPr>
          <w:color w:val="010101"/>
        </w:rPr>
        <w:t>的性能，就是把预测结果</w:t>
      </w:r>
      <w:r w:rsidRPr="00A11F8B">
        <w:rPr>
          <w:i/>
          <w:iCs/>
          <w:color w:val="010101"/>
        </w:rPr>
        <w:t>f</w:t>
      </w:r>
      <w:r>
        <w:rPr>
          <w:color w:val="010101"/>
        </w:rPr>
        <w:t>(</w:t>
      </w:r>
      <w:r w:rsidRPr="00A11F8B">
        <w:rPr>
          <w:i/>
          <w:iCs/>
          <w:color w:val="010101"/>
        </w:rPr>
        <w:t>x</w:t>
      </w:r>
      <w:r>
        <w:rPr>
          <w:color w:val="010101"/>
        </w:rPr>
        <w:t>)</w:t>
      </w:r>
      <w:r>
        <w:rPr>
          <w:color w:val="010101"/>
        </w:rPr>
        <w:t>与真实标记</w:t>
      </w:r>
      <w:r w:rsidRPr="00A11F8B">
        <w:rPr>
          <w:i/>
          <w:iCs/>
          <w:color w:val="010101"/>
        </w:rPr>
        <w:t>y</w:t>
      </w:r>
      <w:r>
        <w:rPr>
          <w:color w:val="010101"/>
        </w:rPr>
        <w:t>进行比较。</w:t>
      </w:r>
    </w:p>
    <w:p w14:paraId="112F3971" w14:textId="4E2372E5" w:rsidR="00A11F8B" w:rsidRDefault="00A11F8B" w:rsidP="00A3115C">
      <w:pPr>
        <w:widowControl/>
        <w:ind w:firstLineChars="200" w:firstLine="420"/>
      </w:pPr>
      <w:r w:rsidRPr="00A11F8B">
        <w:t>回归任务最常用的是</w:t>
      </w:r>
      <w:r>
        <w:rPr>
          <w:rFonts w:hint="eastAsia"/>
        </w:rPr>
        <w:t>均方</w:t>
      </w:r>
      <w:r w:rsidRPr="00A11F8B">
        <w:t>误差</w:t>
      </w:r>
      <w:r w:rsidRPr="00A11F8B">
        <w:t>(mean squared error)</w:t>
      </w:r>
    </w:p>
    <w:p w14:paraId="40FB9495" w14:textId="6885CCAE" w:rsidR="00A11F8B" w:rsidRDefault="004E157E" w:rsidP="00A3115C">
      <w:pPr>
        <w:widowControl/>
        <w:ind w:firstLineChars="200" w:firstLine="420"/>
        <w:jc w:val="center"/>
      </w:pPr>
      <w:r w:rsidRPr="004E157E">
        <w:rPr>
          <w:noProof/>
        </w:rPr>
        <w:drawing>
          <wp:inline distT="0" distB="0" distL="0" distR="0" wp14:anchorId="79685D82" wp14:editId="3BF10B68">
            <wp:extent cx="1815220" cy="4331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657" cy="4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2705" w14:textId="0C86DF7B" w:rsidR="004E157E" w:rsidRDefault="004E157E" w:rsidP="00A3115C">
      <w:pPr>
        <w:widowControl/>
        <w:ind w:firstLineChars="200" w:firstLine="420"/>
      </w:pPr>
      <w:r>
        <w:rPr>
          <w:rFonts w:hint="eastAsia"/>
        </w:rPr>
        <w:t>对于数据分布</w:t>
      </w:r>
      <w:r w:rsidRPr="004E157E">
        <w:rPr>
          <w:rFonts w:hint="eastAsia"/>
          <w:i/>
          <w:iCs/>
        </w:rPr>
        <w:t>D</w:t>
      </w:r>
      <w:r>
        <w:rPr>
          <w:rFonts w:hint="eastAsia"/>
        </w:rPr>
        <w:t>和概率密度函数</w:t>
      </w:r>
      <w:r w:rsidRPr="004E157E">
        <w:rPr>
          <w:rFonts w:hint="eastAsia"/>
          <w:i/>
          <w:iCs/>
        </w:rPr>
        <w:t>p</w:t>
      </w:r>
      <w:r>
        <w:t>(</w:t>
      </w:r>
      <w:r>
        <w:rPr>
          <w:rFonts w:hint="eastAsia"/>
        </w:rPr>
        <w:t>·</w:t>
      </w:r>
      <w:r>
        <w:t>)</w:t>
      </w:r>
      <w:r>
        <w:rPr>
          <w:rFonts w:hint="eastAsia"/>
        </w:rPr>
        <w:t>，均方误差可描述为：</w:t>
      </w:r>
    </w:p>
    <w:p w14:paraId="2D383173" w14:textId="71428D41" w:rsidR="004E157E" w:rsidRDefault="004E157E" w:rsidP="00A3115C">
      <w:pPr>
        <w:widowControl/>
        <w:ind w:firstLineChars="200" w:firstLine="420"/>
        <w:jc w:val="center"/>
      </w:pPr>
      <w:r w:rsidRPr="004E157E">
        <w:rPr>
          <w:noProof/>
        </w:rPr>
        <w:drawing>
          <wp:inline distT="0" distB="0" distL="0" distR="0" wp14:anchorId="72C81CAF" wp14:editId="246D1C50">
            <wp:extent cx="1969896" cy="348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59" cy="3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FB77" w14:textId="3AC36151" w:rsidR="004E157E" w:rsidRPr="00192481" w:rsidRDefault="00C70ECC" w:rsidP="00A3115C">
      <w:pPr>
        <w:widowControl/>
        <w:jc w:val="left"/>
        <w:rPr>
          <w:b/>
          <w:bCs/>
        </w:rPr>
      </w:pPr>
      <w:r>
        <w:rPr>
          <w:b/>
          <w:bCs/>
        </w:rPr>
        <w:t>2.</w:t>
      </w:r>
      <w:r w:rsidR="004E157E" w:rsidRPr="00192481">
        <w:rPr>
          <w:rFonts w:hint="eastAsia"/>
          <w:b/>
          <w:bCs/>
        </w:rPr>
        <w:t>2</w:t>
      </w:r>
      <w:r w:rsidR="004E157E" w:rsidRPr="00192481">
        <w:rPr>
          <w:rFonts w:hint="eastAsia"/>
          <w:b/>
          <w:bCs/>
        </w:rPr>
        <w:t>错误率与精度</w:t>
      </w:r>
    </w:p>
    <w:p w14:paraId="4442C291" w14:textId="7EE6E8E6" w:rsidR="004E157E" w:rsidRDefault="004E157E" w:rsidP="00A3115C">
      <w:pPr>
        <w:widowControl/>
        <w:ind w:firstLineChars="200" w:firstLine="420"/>
        <w:jc w:val="left"/>
      </w:pPr>
      <w:r>
        <w:rPr>
          <w:rFonts w:hint="eastAsia"/>
        </w:rPr>
        <w:t>对分类任务，分类错误率定义为：</w:t>
      </w:r>
    </w:p>
    <w:p w14:paraId="7B81B44A" w14:textId="71357555" w:rsidR="004E157E" w:rsidRDefault="004E157E" w:rsidP="00A3115C">
      <w:pPr>
        <w:widowControl/>
        <w:ind w:firstLineChars="200" w:firstLine="420"/>
        <w:jc w:val="center"/>
      </w:pPr>
      <w:r w:rsidRPr="004E157E">
        <w:rPr>
          <w:noProof/>
        </w:rPr>
        <w:drawing>
          <wp:inline distT="0" distB="0" distL="0" distR="0" wp14:anchorId="31673CEC" wp14:editId="0D320FAD">
            <wp:extent cx="1865014" cy="40804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6" cy="41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D115" w14:textId="21EAC3E3" w:rsidR="00C403FF" w:rsidRDefault="00C403FF" w:rsidP="00A3115C">
      <w:pPr>
        <w:widowControl/>
        <w:ind w:firstLineChars="200" w:firstLine="420"/>
        <w:jc w:val="left"/>
      </w:pPr>
      <w:r>
        <w:rPr>
          <w:rFonts w:hint="eastAsia"/>
        </w:rPr>
        <w:t>其中</w:t>
      </w:r>
      <w:r>
        <w:rPr>
          <w:rFonts w:ascii="宋体" w:hAnsi="宋体" w:hint="eastAsia"/>
        </w:rPr>
        <w:t>Ⅱ</w:t>
      </w:r>
      <w:r w:rsidR="00192481">
        <w:rPr>
          <w:rFonts w:hint="eastAsia"/>
        </w:rPr>
        <w:t>(</w:t>
      </w:r>
      <w:r w:rsidR="00192481">
        <w:rPr>
          <w:rFonts w:hint="eastAsia"/>
        </w:rPr>
        <w:t>·</w:t>
      </w:r>
      <w:r w:rsidR="00192481">
        <w:t>)</w:t>
      </w:r>
      <w:r w:rsidR="00192481">
        <w:rPr>
          <w:rFonts w:hint="eastAsia"/>
        </w:rPr>
        <w:t>为</w:t>
      </w:r>
      <w:r w:rsidR="007C2B03">
        <w:rPr>
          <w:rFonts w:hint="eastAsia"/>
        </w:rPr>
        <w:t>指示</w:t>
      </w:r>
      <w:r w:rsidR="00192481">
        <w:rPr>
          <w:rFonts w:hint="eastAsia"/>
        </w:rPr>
        <w:t>函数，在·为</w:t>
      </w:r>
      <w:proofErr w:type="gramStart"/>
      <w:r w:rsidR="00192481">
        <w:rPr>
          <w:rFonts w:hint="eastAsia"/>
        </w:rPr>
        <w:t>真</w:t>
      </w:r>
      <w:proofErr w:type="gramEnd"/>
      <w:r w:rsidR="00192481">
        <w:rPr>
          <w:rFonts w:hint="eastAsia"/>
        </w:rPr>
        <w:t>和假时分别取值为</w:t>
      </w:r>
      <w:r w:rsidR="00192481">
        <w:rPr>
          <w:rFonts w:hint="eastAsia"/>
        </w:rPr>
        <w:t>1</w:t>
      </w:r>
      <w:r w:rsidR="00192481">
        <w:rPr>
          <w:rFonts w:hint="eastAsia"/>
        </w:rPr>
        <w:t>，</w:t>
      </w:r>
      <w:r w:rsidR="00192481">
        <w:rPr>
          <w:rFonts w:hint="eastAsia"/>
        </w:rPr>
        <w:t>0</w:t>
      </w:r>
      <w:r w:rsidR="00192481">
        <w:rPr>
          <w:rFonts w:hint="eastAsia"/>
        </w:rPr>
        <w:t>。</w:t>
      </w:r>
    </w:p>
    <w:p w14:paraId="2AE3388A" w14:textId="32889B4E" w:rsidR="004E157E" w:rsidRDefault="004E157E" w:rsidP="00A3115C">
      <w:pPr>
        <w:widowControl/>
        <w:ind w:firstLineChars="200" w:firstLine="420"/>
        <w:jc w:val="left"/>
      </w:pPr>
      <w:r>
        <w:rPr>
          <w:rFonts w:hint="eastAsia"/>
        </w:rPr>
        <w:t>精度定义为：</w:t>
      </w:r>
    </w:p>
    <w:p w14:paraId="6BB44858" w14:textId="57F3B1D0" w:rsidR="004E157E" w:rsidRDefault="00C403FF" w:rsidP="00A3115C">
      <w:pPr>
        <w:widowControl/>
        <w:ind w:firstLineChars="200" w:firstLine="420"/>
        <w:jc w:val="center"/>
      </w:pPr>
      <w:r w:rsidRPr="00C403FF">
        <w:rPr>
          <w:noProof/>
        </w:rPr>
        <w:drawing>
          <wp:inline distT="0" distB="0" distL="0" distR="0" wp14:anchorId="2AB8B0FD" wp14:editId="084F570D">
            <wp:extent cx="2145672" cy="638823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23" cy="64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5314" w14:textId="41DB32B3" w:rsidR="00C403FF" w:rsidRDefault="00C403FF" w:rsidP="00A3115C">
      <w:pPr>
        <w:widowControl/>
        <w:ind w:firstLineChars="200" w:firstLine="420"/>
        <w:jc w:val="left"/>
        <w:rPr>
          <w:color w:val="010101"/>
        </w:rPr>
      </w:pPr>
      <w:r>
        <w:rPr>
          <w:rFonts w:hint="eastAsia"/>
        </w:rPr>
        <w:t>对于数据分布</w:t>
      </w:r>
      <w:r w:rsidRPr="004E157E">
        <w:rPr>
          <w:rFonts w:hint="eastAsia"/>
          <w:i/>
          <w:iCs/>
        </w:rPr>
        <w:t>D</w:t>
      </w:r>
      <w:r>
        <w:rPr>
          <w:rFonts w:hint="eastAsia"/>
        </w:rPr>
        <w:t>和概率密度函数</w:t>
      </w:r>
      <w:r w:rsidRPr="004E157E">
        <w:rPr>
          <w:rFonts w:hint="eastAsia"/>
          <w:i/>
          <w:iCs/>
        </w:rPr>
        <w:t>p</w:t>
      </w:r>
      <w:r>
        <w:t>(</w:t>
      </w:r>
      <w:r>
        <w:rPr>
          <w:rFonts w:hint="eastAsia"/>
        </w:rPr>
        <w:t>·</w:t>
      </w:r>
      <w:r>
        <w:t>)</w:t>
      </w:r>
      <w:r>
        <w:rPr>
          <w:color w:val="010101"/>
        </w:rPr>
        <w:t>，错误率和精度可分别描述为：</w:t>
      </w:r>
    </w:p>
    <w:p w14:paraId="1134D2D3" w14:textId="2E3B20B1" w:rsidR="00C403FF" w:rsidRDefault="007C2B03" w:rsidP="00A3115C">
      <w:pPr>
        <w:widowControl/>
        <w:ind w:firstLineChars="200" w:firstLine="420"/>
        <w:jc w:val="center"/>
      </w:pPr>
      <w:r w:rsidRPr="007C2B03">
        <w:rPr>
          <w:noProof/>
        </w:rPr>
        <w:drawing>
          <wp:inline distT="0" distB="0" distL="0" distR="0" wp14:anchorId="41F7F62C" wp14:editId="43805B4B">
            <wp:extent cx="2127565" cy="356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48" cy="3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F4FA" w14:textId="733AC9B6" w:rsidR="007C2B03" w:rsidRDefault="007C2B03" w:rsidP="00A3115C">
      <w:pPr>
        <w:widowControl/>
        <w:ind w:firstLineChars="200" w:firstLine="420"/>
        <w:jc w:val="center"/>
      </w:pPr>
      <w:r>
        <w:rPr>
          <w:noProof/>
        </w:rPr>
        <w:drawing>
          <wp:inline distT="0" distB="0" distL="0" distR="0" wp14:anchorId="7ED5C80A" wp14:editId="0A0B6BFF">
            <wp:extent cx="2477529" cy="56584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358" cy="5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E2C" w14:textId="67CBCABF" w:rsidR="007C2B03" w:rsidRPr="007C2B03" w:rsidRDefault="00C70ECC" w:rsidP="00A3115C">
      <w:pPr>
        <w:widowControl/>
        <w:jc w:val="left"/>
        <w:rPr>
          <w:b/>
          <w:bCs/>
        </w:rPr>
      </w:pPr>
      <w:r>
        <w:rPr>
          <w:b/>
          <w:bCs/>
        </w:rPr>
        <w:t>2.</w:t>
      </w:r>
      <w:r w:rsidR="007C2B03" w:rsidRPr="007C2B03">
        <w:rPr>
          <w:rFonts w:hint="eastAsia"/>
          <w:b/>
          <w:bCs/>
        </w:rPr>
        <w:t>3</w:t>
      </w:r>
      <w:r w:rsidR="007C2B03" w:rsidRPr="007C2B03">
        <w:rPr>
          <w:rFonts w:hint="eastAsia"/>
          <w:b/>
          <w:bCs/>
        </w:rPr>
        <w:t>查准率和查全率</w:t>
      </w:r>
    </w:p>
    <w:p w14:paraId="434A13BC" w14:textId="054A961B" w:rsidR="007C2B03" w:rsidRDefault="007C2B03" w:rsidP="00A3115C">
      <w:pPr>
        <w:widowControl/>
        <w:ind w:firstLineChars="200" w:firstLine="420"/>
        <w:jc w:val="center"/>
      </w:pPr>
      <w:r w:rsidRPr="007C2B03">
        <w:rPr>
          <w:rFonts w:hint="eastAsia"/>
        </w:rPr>
        <w:t>分类混淆矩阵</w:t>
      </w:r>
      <w:r w:rsidRPr="007C2B03">
        <w:rPr>
          <w:rFonts w:hint="eastAsia"/>
        </w:rPr>
        <w:t>(T=True;</w:t>
      </w:r>
      <w:r>
        <w:t xml:space="preserve"> </w:t>
      </w:r>
      <w:r w:rsidRPr="007C2B03">
        <w:rPr>
          <w:rFonts w:hint="eastAsia"/>
        </w:rPr>
        <w:t>F=False;</w:t>
      </w:r>
      <w:r>
        <w:t xml:space="preserve"> </w:t>
      </w:r>
      <w:r w:rsidRPr="007C2B03">
        <w:rPr>
          <w:rFonts w:hint="eastAsia"/>
        </w:rPr>
        <w:t>P=Positive;</w:t>
      </w:r>
      <w:r>
        <w:t xml:space="preserve"> </w:t>
      </w:r>
      <w:r w:rsidRPr="007C2B03">
        <w:rPr>
          <w:rFonts w:hint="eastAsia"/>
        </w:rPr>
        <w:t>N=Negative)</w:t>
      </w:r>
    </w:p>
    <w:p w14:paraId="1177403C" w14:textId="196D3B0B" w:rsidR="007C2B03" w:rsidRDefault="007C2B03" w:rsidP="00A3115C">
      <w:pPr>
        <w:widowControl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C8F2E56" wp14:editId="6743C43B">
            <wp:extent cx="2557604" cy="1051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659" cy="10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611" w14:textId="5255B20B" w:rsidR="007C2B03" w:rsidRDefault="007C2B03" w:rsidP="00A3115C">
      <w:pPr>
        <w:widowControl/>
        <w:ind w:firstLineChars="200" w:firstLine="420"/>
        <w:jc w:val="left"/>
      </w:pPr>
      <w:r w:rsidRPr="007C2B03">
        <w:rPr>
          <w:rFonts w:hint="eastAsia"/>
        </w:rPr>
        <w:t>查准率</w:t>
      </w:r>
      <w:r w:rsidRPr="007C2B03">
        <w:rPr>
          <w:rFonts w:hint="eastAsia"/>
        </w:rPr>
        <w:t>(precision)P</w:t>
      </w:r>
      <w:r w:rsidRPr="007C2B03">
        <w:rPr>
          <w:rFonts w:hint="eastAsia"/>
        </w:rPr>
        <w:t>与查全率</w:t>
      </w:r>
      <w:r w:rsidRPr="007C2B03">
        <w:rPr>
          <w:rFonts w:hint="eastAsia"/>
        </w:rPr>
        <w:t>(recall)R</w:t>
      </w:r>
      <w:r w:rsidRPr="007C2B03">
        <w:rPr>
          <w:rFonts w:hint="eastAsia"/>
        </w:rPr>
        <w:t>分别定义为：</w:t>
      </w:r>
    </w:p>
    <w:p w14:paraId="3C9C3A52" w14:textId="39C72D9E" w:rsidR="007C2B03" w:rsidRDefault="007C2B03" w:rsidP="00A3115C">
      <w:pPr>
        <w:widowControl/>
        <w:ind w:firstLineChars="200" w:firstLine="420"/>
        <w:jc w:val="center"/>
      </w:pPr>
      <w:r w:rsidRPr="007C2B03">
        <w:rPr>
          <w:noProof/>
        </w:rPr>
        <w:drawing>
          <wp:inline distT="0" distB="0" distL="0" distR="0" wp14:anchorId="58A0A596" wp14:editId="31929810">
            <wp:extent cx="907790" cy="760491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90" cy="76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869" w14:textId="1DE7CF15" w:rsidR="00C5344D" w:rsidRDefault="00C5344D" w:rsidP="00A3115C">
      <w:pPr>
        <w:widowControl/>
        <w:ind w:firstLineChars="200" w:firstLine="420"/>
        <w:rPr>
          <w:color w:val="010101"/>
        </w:rPr>
      </w:pPr>
      <w:r>
        <w:rPr>
          <w:color w:val="010101"/>
        </w:rPr>
        <w:t>以查准率为纵轴，查全率为横轴作图，可以得到查准率</w:t>
      </w:r>
      <w:r>
        <w:rPr>
          <w:color w:val="010101"/>
        </w:rPr>
        <w:t>-</w:t>
      </w:r>
      <w:r>
        <w:rPr>
          <w:color w:val="010101"/>
        </w:rPr>
        <w:t>查全率曲线，称为</w:t>
      </w:r>
      <w:r>
        <w:rPr>
          <w:b/>
          <w:bCs/>
          <w:color w:val="010101"/>
        </w:rPr>
        <w:t>P-R</w:t>
      </w:r>
      <w:r>
        <w:rPr>
          <w:b/>
          <w:bCs/>
          <w:color w:val="010101"/>
        </w:rPr>
        <w:t>曲线，</w:t>
      </w:r>
      <w:r>
        <w:rPr>
          <w:color w:val="010101"/>
        </w:rPr>
        <w:t>图称为</w:t>
      </w:r>
      <w:r>
        <w:rPr>
          <w:b/>
          <w:bCs/>
          <w:color w:val="010101"/>
        </w:rPr>
        <w:t>P-R</w:t>
      </w:r>
      <w:r>
        <w:rPr>
          <w:b/>
          <w:bCs/>
          <w:color w:val="010101"/>
        </w:rPr>
        <w:t>图。</w:t>
      </w:r>
      <w:r>
        <w:rPr>
          <w:color w:val="010101"/>
        </w:rPr>
        <w:t>示意图如下。</w:t>
      </w:r>
    </w:p>
    <w:p w14:paraId="61000B47" w14:textId="25203A14" w:rsidR="00C5344D" w:rsidRDefault="00C5344D" w:rsidP="00A3115C">
      <w:pPr>
        <w:widowControl/>
        <w:ind w:firstLineChars="200" w:firstLine="420"/>
        <w:jc w:val="center"/>
      </w:pPr>
      <w:r w:rsidRPr="00C5344D">
        <w:rPr>
          <w:noProof/>
        </w:rPr>
        <w:drawing>
          <wp:inline distT="0" distB="0" distL="0" distR="0" wp14:anchorId="2633CCAF" wp14:editId="4F08F15C">
            <wp:extent cx="2571807" cy="24399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06" cy="244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B718" w14:textId="009B6CAD" w:rsidR="00C5344D" w:rsidRDefault="00C5344D" w:rsidP="00A3115C">
      <w:pPr>
        <w:widowControl/>
        <w:ind w:firstLineChars="200" w:firstLine="420"/>
      </w:pPr>
      <w:r>
        <w:rPr>
          <w:rFonts w:hint="eastAsia"/>
        </w:rPr>
        <w:t>查准率</w:t>
      </w:r>
      <w:r>
        <w:rPr>
          <w:rFonts w:hint="eastAsia"/>
        </w:rPr>
        <w:t>=</w:t>
      </w:r>
      <w:r>
        <w:rPr>
          <w:rFonts w:hint="eastAsia"/>
        </w:rPr>
        <w:t>查全率的取值称为平衡点</w:t>
      </w:r>
      <w:r>
        <w:rPr>
          <w:rFonts w:hint="eastAsia"/>
        </w:rPr>
        <w:t xml:space="preserve">(Break-Event </w:t>
      </w:r>
      <w:proofErr w:type="spellStart"/>
      <w:r>
        <w:rPr>
          <w:rFonts w:hint="eastAsia"/>
        </w:rPr>
        <w:t>Point,BEP</w:t>
      </w:r>
      <w:proofErr w:type="spellEnd"/>
      <w:r>
        <w:rPr>
          <w:rFonts w:hint="eastAsia"/>
        </w:rPr>
        <w:t>)</w:t>
      </w:r>
      <w:r>
        <w:rPr>
          <w:rFonts w:hint="eastAsia"/>
        </w:rPr>
        <w:t>。但</w:t>
      </w:r>
      <w:r>
        <w:rPr>
          <w:rFonts w:hint="eastAsia"/>
        </w:rPr>
        <w:t>BEP</w:t>
      </w:r>
      <w:r>
        <w:rPr>
          <w:rFonts w:hint="eastAsia"/>
        </w:rPr>
        <w:t>过于简单，更常用的是</w:t>
      </w:r>
      <w:r>
        <w:rPr>
          <w:rFonts w:hint="eastAsia"/>
        </w:rPr>
        <w:t>F1</w:t>
      </w:r>
      <w:r>
        <w:rPr>
          <w:rFonts w:hint="eastAsia"/>
        </w:rPr>
        <w:t>度量：</w:t>
      </w:r>
    </w:p>
    <w:p w14:paraId="6060DB11" w14:textId="00B1F3F5" w:rsidR="00C5344D" w:rsidRDefault="00C5344D" w:rsidP="00A3115C">
      <w:pPr>
        <w:widowControl/>
        <w:ind w:firstLineChars="200" w:firstLine="420"/>
        <w:jc w:val="center"/>
      </w:pPr>
      <w:r w:rsidRPr="00C5344D">
        <w:rPr>
          <w:noProof/>
        </w:rPr>
        <w:drawing>
          <wp:inline distT="0" distB="0" distL="0" distR="0" wp14:anchorId="0CF50D25" wp14:editId="070C5F55">
            <wp:extent cx="2439909" cy="337758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52" cy="3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BAB2" w14:textId="22E983D2" w:rsidR="00C5344D" w:rsidRDefault="00C5344D" w:rsidP="00A3115C">
      <w:pPr>
        <w:widowControl/>
        <w:ind w:firstLineChars="200" w:firstLine="420"/>
        <w:jc w:val="left"/>
        <w:rPr>
          <w:color w:val="010101"/>
        </w:rPr>
      </w:pPr>
      <w:r>
        <w:rPr>
          <w:i/>
          <w:iCs/>
          <w:color w:val="010101"/>
        </w:rPr>
        <w:t>F</w:t>
      </w:r>
      <w:r>
        <w:rPr>
          <w:i/>
          <w:iCs/>
          <w:color w:val="010101"/>
          <w:vertAlign w:val="subscript"/>
        </w:rPr>
        <w:t>β</w:t>
      </w:r>
      <w:r>
        <w:rPr>
          <w:color w:val="010101"/>
        </w:rPr>
        <w:t>是加权调和平均</w:t>
      </w:r>
      <w:r>
        <w:rPr>
          <w:rFonts w:hint="eastAsia"/>
          <w:color w:val="010101"/>
        </w:rPr>
        <w:t>，</w:t>
      </w:r>
      <w:r>
        <w:rPr>
          <w:i/>
          <w:iCs/>
          <w:color w:val="010101"/>
        </w:rPr>
        <w:t>β</w:t>
      </w:r>
      <w:r>
        <w:rPr>
          <w:color w:val="010101"/>
        </w:rPr>
        <w:t>=1</w:t>
      </w:r>
      <w:r>
        <w:rPr>
          <w:color w:val="010101"/>
        </w:rPr>
        <w:t>时为</w:t>
      </w:r>
      <w:r>
        <w:rPr>
          <w:color w:val="010101"/>
        </w:rPr>
        <w:t>F1</w:t>
      </w:r>
      <w:r>
        <w:rPr>
          <w:color w:val="010101"/>
        </w:rPr>
        <w:t>；</w:t>
      </w:r>
      <w:r>
        <w:rPr>
          <w:i/>
          <w:iCs/>
          <w:color w:val="010101"/>
        </w:rPr>
        <w:t>β</w:t>
      </w:r>
      <w:r>
        <w:rPr>
          <w:color w:val="010101"/>
        </w:rPr>
        <w:t>&gt;1</w:t>
      </w:r>
      <w:r>
        <w:rPr>
          <w:color w:val="010101"/>
        </w:rPr>
        <w:t>查全率影响更大；</w:t>
      </w:r>
      <w:r>
        <w:rPr>
          <w:i/>
          <w:iCs/>
          <w:color w:val="010101"/>
        </w:rPr>
        <w:t>β</w:t>
      </w:r>
      <w:r>
        <w:rPr>
          <w:color w:val="010101"/>
        </w:rPr>
        <w:t>&lt;1</w:t>
      </w:r>
      <w:r>
        <w:rPr>
          <w:color w:val="010101"/>
        </w:rPr>
        <w:t>时查准率影响更大：</w:t>
      </w:r>
    </w:p>
    <w:p w14:paraId="7372C66F" w14:textId="33AE4C2D" w:rsidR="00C5344D" w:rsidRDefault="00C5344D" w:rsidP="00A3115C">
      <w:pPr>
        <w:widowControl/>
        <w:ind w:firstLineChars="200" w:firstLine="420"/>
        <w:jc w:val="center"/>
      </w:pPr>
      <w:r w:rsidRPr="00C5344D">
        <w:rPr>
          <w:noProof/>
        </w:rPr>
        <w:drawing>
          <wp:inline distT="0" distB="0" distL="0" distR="0" wp14:anchorId="5AF1CFD5" wp14:editId="6159235B">
            <wp:extent cx="1484788" cy="398145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01" cy="41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653" w14:textId="44643245" w:rsidR="00C5344D" w:rsidRDefault="00C5344D" w:rsidP="00993688">
      <w:pPr>
        <w:widowControl/>
        <w:ind w:firstLineChars="200" w:firstLine="420"/>
        <w:rPr>
          <w:color w:val="010101"/>
        </w:rPr>
      </w:pPr>
      <w:r>
        <w:rPr>
          <w:color w:val="010101"/>
        </w:rPr>
        <w:t>很多时候，我们希望在多个二分类混淆矩阵上综合考察查准率与查全率。一种做法时在各混淆矩阵上分别计算出查准率和查全率，记为</w:t>
      </w:r>
      <w:r>
        <w:rPr>
          <w:color w:val="010101"/>
        </w:rPr>
        <w:t>(P</w:t>
      </w:r>
      <w:r w:rsidRPr="00C861CE">
        <w:rPr>
          <w:color w:val="010101"/>
          <w:vertAlign w:val="subscript"/>
        </w:rPr>
        <w:t>1</w:t>
      </w:r>
      <w:r>
        <w:rPr>
          <w:color w:val="010101"/>
        </w:rPr>
        <w:t>,R</w:t>
      </w:r>
      <w:r w:rsidRPr="00C861CE">
        <w:rPr>
          <w:color w:val="010101"/>
          <w:vertAlign w:val="subscript"/>
        </w:rPr>
        <w:t>1</w:t>
      </w:r>
      <w:r>
        <w:rPr>
          <w:color w:val="010101"/>
        </w:rPr>
        <w:t>),(P</w:t>
      </w:r>
      <w:r w:rsidRPr="00C861CE">
        <w:rPr>
          <w:color w:val="010101"/>
          <w:vertAlign w:val="subscript"/>
        </w:rPr>
        <w:t>2</w:t>
      </w:r>
      <w:r>
        <w:rPr>
          <w:color w:val="010101"/>
        </w:rPr>
        <w:t>,R</w:t>
      </w:r>
      <w:r w:rsidRPr="00C861CE">
        <w:rPr>
          <w:color w:val="010101"/>
          <w:vertAlign w:val="subscript"/>
        </w:rPr>
        <w:t>2</w:t>
      </w:r>
      <w:r>
        <w:rPr>
          <w:color w:val="010101"/>
        </w:rPr>
        <w:t>),···(</w:t>
      </w:r>
      <w:proofErr w:type="spellStart"/>
      <w:r>
        <w:rPr>
          <w:color w:val="010101"/>
        </w:rPr>
        <w:t>Pn,Rn</w:t>
      </w:r>
      <w:proofErr w:type="spellEnd"/>
      <w:r>
        <w:rPr>
          <w:color w:val="010101"/>
        </w:rPr>
        <w:t>)</w:t>
      </w:r>
      <w:r>
        <w:rPr>
          <w:color w:val="010101"/>
        </w:rPr>
        <w:t>，在计算平均值，这样就得到了</w:t>
      </w:r>
      <w:r>
        <w:rPr>
          <w:b/>
          <w:bCs/>
          <w:color w:val="010101"/>
        </w:rPr>
        <w:t>宏查准率</w:t>
      </w:r>
      <w:r>
        <w:rPr>
          <w:color w:val="010101"/>
        </w:rPr>
        <w:t>(macro-P)</w:t>
      </w:r>
      <w:r>
        <w:rPr>
          <w:color w:val="010101"/>
        </w:rPr>
        <w:t>、</w:t>
      </w:r>
      <w:r>
        <w:rPr>
          <w:b/>
          <w:bCs/>
          <w:color w:val="010101"/>
        </w:rPr>
        <w:t>宏查全率</w:t>
      </w:r>
      <w:r>
        <w:rPr>
          <w:color w:val="010101"/>
        </w:rPr>
        <w:t>(macro-R)</w:t>
      </w:r>
      <w:r>
        <w:rPr>
          <w:color w:val="010101"/>
        </w:rPr>
        <w:t>和</w:t>
      </w:r>
      <w:proofErr w:type="gramStart"/>
      <w:r>
        <w:rPr>
          <w:b/>
          <w:bCs/>
          <w:color w:val="010101"/>
        </w:rPr>
        <w:t>宏</w:t>
      </w:r>
      <w:r>
        <w:rPr>
          <w:b/>
          <w:bCs/>
          <w:color w:val="010101"/>
        </w:rPr>
        <w:t>F</w:t>
      </w:r>
      <w:proofErr w:type="gramEnd"/>
      <w:r>
        <w:rPr>
          <w:b/>
          <w:bCs/>
          <w:color w:val="010101"/>
        </w:rPr>
        <w:t>1</w:t>
      </w:r>
      <w:r>
        <w:rPr>
          <w:color w:val="010101"/>
        </w:rPr>
        <w:t>(macro-F1)</w:t>
      </w:r>
      <w:r>
        <w:rPr>
          <w:color w:val="010101"/>
        </w:rPr>
        <w:t>：</w:t>
      </w:r>
    </w:p>
    <w:p w14:paraId="52E95E0D" w14:textId="3A327FA2" w:rsidR="00A3115C" w:rsidRDefault="00A3115C" w:rsidP="00A3115C">
      <w:pPr>
        <w:widowControl/>
        <w:ind w:firstLineChars="200" w:firstLine="420"/>
        <w:jc w:val="center"/>
        <w:rPr>
          <w:color w:val="010101"/>
        </w:rPr>
      </w:pPr>
      <w:r w:rsidRPr="00A3115C">
        <w:rPr>
          <w:noProof/>
          <w:color w:val="010101"/>
        </w:rPr>
        <w:lastRenderedPageBreak/>
        <w:drawing>
          <wp:inline distT="0" distB="0" distL="0" distR="0" wp14:anchorId="6B01355A" wp14:editId="5D790012">
            <wp:extent cx="2358428" cy="1502843"/>
            <wp:effectExtent l="0" t="0" r="381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97" cy="15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9471" w14:textId="30671E80" w:rsidR="00A3115C" w:rsidRDefault="00720B5F" w:rsidP="00A3115C">
      <w:pPr>
        <w:widowControl/>
        <w:ind w:firstLineChars="200" w:firstLine="420"/>
        <w:jc w:val="left"/>
        <w:rPr>
          <w:color w:val="010101"/>
        </w:rPr>
      </w:pPr>
      <w:r>
        <w:rPr>
          <w:color w:val="010101"/>
        </w:rPr>
        <w:t>还可将</w:t>
      </w:r>
      <w:r w:rsidR="00C70ECC">
        <w:rPr>
          <w:rFonts w:hint="eastAsia"/>
          <w:color w:val="010101"/>
        </w:rPr>
        <w:t>各</w:t>
      </w:r>
      <w:r>
        <w:rPr>
          <w:color w:val="010101"/>
        </w:rPr>
        <w:t>混淆矩阵对应元素进行平均，得到微查准率、微查全率和微</w:t>
      </w:r>
      <w:r>
        <w:rPr>
          <w:color w:val="010101"/>
        </w:rPr>
        <w:t>F1:</w:t>
      </w:r>
    </w:p>
    <w:p w14:paraId="65266D9A" w14:textId="3A05AF7B" w:rsidR="00720B5F" w:rsidRDefault="00720B5F" w:rsidP="00720B5F">
      <w:pPr>
        <w:widowControl/>
        <w:ind w:firstLineChars="200" w:firstLine="420"/>
        <w:jc w:val="center"/>
        <w:rPr>
          <w:color w:val="010101"/>
        </w:rPr>
      </w:pPr>
      <w:r w:rsidRPr="00720B5F">
        <w:rPr>
          <w:noProof/>
          <w:color w:val="010101"/>
        </w:rPr>
        <w:drawing>
          <wp:inline distT="0" distB="0" distL="0" distR="0" wp14:anchorId="1DD765B7" wp14:editId="1B3DDAFA">
            <wp:extent cx="1427260" cy="38966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061" cy="3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E27F" w14:textId="2F0677B9" w:rsidR="00720B5F" w:rsidRDefault="00720B5F" w:rsidP="00720B5F">
      <w:pPr>
        <w:widowControl/>
        <w:ind w:firstLineChars="200" w:firstLine="420"/>
        <w:jc w:val="center"/>
        <w:rPr>
          <w:color w:val="010101"/>
        </w:rPr>
      </w:pPr>
      <w:r w:rsidRPr="00720B5F">
        <w:rPr>
          <w:noProof/>
          <w:color w:val="010101"/>
        </w:rPr>
        <w:drawing>
          <wp:inline distT="0" distB="0" distL="0" distR="0" wp14:anchorId="6613E9DA" wp14:editId="40C29937">
            <wp:extent cx="2218414" cy="81143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26" cy="82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0DE7" w14:textId="4D8D2BB8" w:rsidR="00720B5F" w:rsidRPr="007C2B03" w:rsidRDefault="00C70ECC" w:rsidP="00720B5F">
      <w:pPr>
        <w:widowControl/>
        <w:jc w:val="left"/>
        <w:rPr>
          <w:b/>
          <w:bCs/>
        </w:rPr>
      </w:pPr>
      <w:r>
        <w:rPr>
          <w:b/>
          <w:bCs/>
        </w:rPr>
        <w:t>2.</w:t>
      </w:r>
      <w:r w:rsidR="00720B5F">
        <w:rPr>
          <w:b/>
          <w:bCs/>
        </w:rPr>
        <w:t xml:space="preserve">4 </w:t>
      </w:r>
      <w:r w:rsidR="00720B5F">
        <w:rPr>
          <w:rFonts w:hint="eastAsia"/>
          <w:b/>
          <w:bCs/>
        </w:rPr>
        <w:t>ROC</w:t>
      </w:r>
      <w:r w:rsidR="00720B5F">
        <w:rPr>
          <w:rFonts w:hint="eastAsia"/>
          <w:b/>
          <w:bCs/>
        </w:rPr>
        <w:t>与</w:t>
      </w:r>
      <w:r w:rsidR="00720B5F">
        <w:rPr>
          <w:rFonts w:hint="eastAsia"/>
          <w:b/>
          <w:bCs/>
        </w:rPr>
        <w:t>AUC</w:t>
      </w:r>
    </w:p>
    <w:p w14:paraId="262BB1F3" w14:textId="64F0E73E" w:rsidR="00720B5F" w:rsidRDefault="003570B1" w:rsidP="00226B77">
      <w:pPr>
        <w:widowControl/>
        <w:ind w:firstLineChars="200" w:firstLine="420"/>
        <w:rPr>
          <w:color w:val="010101"/>
        </w:rPr>
      </w:pPr>
      <w:r w:rsidRPr="003570B1">
        <w:rPr>
          <w:rFonts w:hint="eastAsia"/>
          <w:color w:val="010101"/>
        </w:rPr>
        <w:t>ROC</w:t>
      </w:r>
      <w:r w:rsidRPr="003570B1">
        <w:rPr>
          <w:rFonts w:hint="eastAsia"/>
          <w:color w:val="010101"/>
        </w:rPr>
        <w:t>全称是受试者工作特征</w:t>
      </w:r>
      <w:r w:rsidRPr="003570B1">
        <w:rPr>
          <w:rFonts w:hint="eastAsia"/>
          <w:color w:val="010101"/>
        </w:rPr>
        <w:t>(Receiver Operating Characteristic)</w:t>
      </w:r>
      <w:r w:rsidRPr="003570B1">
        <w:rPr>
          <w:rFonts w:hint="eastAsia"/>
          <w:color w:val="010101"/>
        </w:rPr>
        <w:t>曲线。</w:t>
      </w:r>
      <w:r w:rsidRPr="003570B1">
        <w:rPr>
          <w:rFonts w:hint="eastAsia"/>
          <w:color w:val="010101"/>
        </w:rPr>
        <w:t>ROC</w:t>
      </w:r>
      <w:r w:rsidRPr="003570B1">
        <w:rPr>
          <w:rFonts w:hint="eastAsia"/>
          <w:color w:val="010101"/>
        </w:rPr>
        <w:t>的纵轴是</w:t>
      </w:r>
      <w:proofErr w:type="gramStart"/>
      <w:r w:rsidRPr="003570B1">
        <w:rPr>
          <w:rFonts w:hint="eastAsia"/>
          <w:color w:val="010101"/>
        </w:rPr>
        <w:t>真正例率</w:t>
      </w:r>
      <w:proofErr w:type="gramEnd"/>
      <w:r w:rsidRPr="003570B1">
        <w:rPr>
          <w:rFonts w:hint="eastAsia"/>
          <w:color w:val="010101"/>
        </w:rPr>
        <w:t>(True Positive Rate,</w:t>
      </w:r>
      <w:r w:rsidR="00554A90">
        <w:rPr>
          <w:color w:val="010101"/>
        </w:rPr>
        <w:t xml:space="preserve"> </w:t>
      </w:r>
      <w:r w:rsidRPr="003570B1">
        <w:rPr>
          <w:rFonts w:hint="eastAsia"/>
          <w:color w:val="010101"/>
        </w:rPr>
        <w:t>TPR)</w:t>
      </w:r>
      <w:r w:rsidRPr="003570B1">
        <w:rPr>
          <w:rFonts w:hint="eastAsia"/>
          <w:color w:val="010101"/>
        </w:rPr>
        <w:t>，横轴是</w:t>
      </w:r>
      <w:proofErr w:type="gramStart"/>
      <w:r w:rsidRPr="003570B1">
        <w:rPr>
          <w:rFonts w:hint="eastAsia"/>
          <w:color w:val="010101"/>
        </w:rPr>
        <w:t>假正例率</w:t>
      </w:r>
      <w:proofErr w:type="gramEnd"/>
      <w:r w:rsidRPr="003570B1">
        <w:rPr>
          <w:rFonts w:hint="eastAsia"/>
          <w:color w:val="010101"/>
        </w:rPr>
        <w:t>(False Positive Rate,</w:t>
      </w:r>
      <w:r w:rsidR="00554A90">
        <w:rPr>
          <w:color w:val="010101"/>
        </w:rPr>
        <w:t xml:space="preserve"> </w:t>
      </w:r>
      <w:r w:rsidRPr="003570B1">
        <w:rPr>
          <w:rFonts w:hint="eastAsia"/>
          <w:color w:val="010101"/>
        </w:rPr>
        <w:t>FPR)</w:t>
      </w:r>
      <w:r>
        <w:rPr>
          <w:rFonts w:hint="eastAsia"/>
          <w:color w:val="010101"/>
        </w:rPr>
        <w:t>。曲线绘制过程：根据</w:t>
      </w:r>
      <w:proofErr w:type="gramStart"/>
      <w:r>
        <w:rPr>
          <w:rFonts w:hint="eastAsia"/>
          <w:color w:val="010101"/>
        </w:rPr>
        <w:t>学习器预测</w:t>
      </w:r>
      <w:proofErr w:type="gramEnd"/>
      <w:r>
        <w:rPr>
          <w:rFonts w:hint="eastAsia"/>
          <w:color w:val="010101"/>
        </w:rPr>
        <w:t>结果</w:t>
      </w:r>
      <w:r w:rsidR="00226B77">
        <w:rPr>
          <w:rFonts w:hint="eastAsia"/>
          <w:color w:val="010101"/>
        </w:rPr>
        <w:t>(</w:t>
      </w:r>
      <w:r w:rsidR="00226B77">
        <w:rPr>
          <w:rFonts w:hint="eastAsia"/>
          <w:color w:val="010101"/>
        </w:rPr>
        <w:t>结果是一个样本为正例的概率</w:t>
      </w:r>
      <w:r w:rsidR="00226B77">
        <w:rPr>
          <w:color w:val="010101"/>
        </w:rPr>
        <w:t>)</w:t>
      </w:r>
      <w:proofErr w:type="gramStart"/>
      <w:r>
        <w:rPr>
          <w:rFonts w:hint="eastAsia"/>
          <w:color w:val="010101"/>
        </w:rPr>
        <w:t>对样例</w:t>
      </w:r>
      <w:proofErr w:type="gramEnd"/>
      <w:r>
        <w:rPr>
          <w:rFonts w:hint="eastAsia"/>
          <w:color w:val="010101"/>
        </w:rPr>
        <w:t>进行排序，按此顺序逐个把样本作为正例进行预测，计算</w:t>
      </w:r>
      <w:r>
        <w:rPr>
          <w:rFonts w:hint="eastAsia"/>
          <w:color w:val="010101"/>
        </w:rPr>
        <w:t>TPR</w:t>
      </w:r>
      <w:r>
        <w:rPr>
          <w:rFonts w:hint="eastAsia"/>
          <w:color w:val="010101"/>
        </w:rPr>
        <w:t>和</w:t>
      </w:r>
      <w:r>
        <w:rPr>
          <w:rFonts w:hint="eastAsia"/>
          <w:color w:val="010101"/>
        </w:rPr>
        <w:t>F</w:t>
      </w:r>
      <w:r>
        <w:rPr>
          <w:color w:val="010101"/>
        </w:rPr>
        <w:t>PR</w:t>
      </w:r>
      <w:r>
        <w:rPr>
          <w:rFonts w:hint="eastAsia"/>
          <w:color w:val="010101"/>
        </w:rPr>
        <w:t>。</w:t>
      </w:r>
      <w:r>
        <w:rPr>
          <w:rFonts w:hint="eastAsia"/>
          <w:color w:val="010101"/>
        </w:rPr>
        <w:t>AUC</w:t>
      </w:r>
      <w:r w:rsidR="00EE7AF7">
        <w:rPr>
          <w:rFonts w:hint="eastAsia"/>
          <w:color w:val="010101"/>
        </w:rPr>
        <w:t>即为</w:t>
      </w:r>
      <w:r>
        <w:rPr>
          <w:rFonts w:hint="eastAsia"/>
          <w:color w:val="010101"/>
        </w:rPr>
        <w:t>ROC</w:t>
      </w:r>
      <w:r>
        <w:rPr>
          <w:rFonts w:hint="eastAsia"/>
          <w:color w:val="010101"/>
        </w:rPr>
        <w:t>曲线下面的面积</w:t>
      </w:r>
      <w:r w:rsidR="00226B77">
        <w:rPr>
          <w:rFonts w:hint="eastAsia"/>
          <w:color w:val="010101"/>
        </w:rPr>
        <w:t>(</w:t>
      </w:r>
      <w:r w:rsidR="00226B77">
        <w:rPr>
          <w:rFonts w:hint="eastAsia"/>
          <w:color w:val="010101"/>
        </w:rPr>
        <w:t>就是梯形面积计算公式</w:t>
      </w:r>
      <w:r w:rsidR="00226B77">
        <w:rPr>
          <w:color w:val="010101"/>
        </w:rPr>
        <w:t>)</w:t>
      </w:r>
      <w:r w:rsidR="00226B77">
        <w:rPr>
          <w:rFonts w:hint="eastAsia"/>
          <w:color w:val="010101"/>
        </w:rPr>
        <w:t>。</w:t>
      </w:r>
    </w:p>
    <w:p w14:paraId="02FA108E" w14:textId="524C314E" w:rsidR="003570B1" w:rsidRDefault="003570B1" w:rsidP="003570B1">
      <w:pPr>
        <w:widowControl/>
        <w:ind w:firstLineChars="200" w:firstLine="420"/>
        <w:jc w:val="center"/>
        <w:rPr>
          <w:color w:val="010101"/>
        </w:rPr>
      </w:pPr>
      <w:r>
        <w:rPr>
          <w:noProof/>
        </w:rPr>
        <w:drawing>
          <wp:inline distT="0" distB="0" distL="0" distR="0" wp14:anchorId="50E02006" wp14:editId="644FFD2A">
            <wp:extent cx="1013791" cy="771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28" cy="7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2F0" w14:textId="36758D7E" w:rsidR="00226B77" w:rsidRDefault="00226B77" w:rsidP="003570B1">
      <w:pPr>
        <w:widowControl/>
        <w:ind w:firstLineChars="200" w:firstLine="420"/>
        <w:jc w:val="center"/>
        <w:rPr>
          <w:color w:val="010101"/>
        </w:rPr>
      </w:pPr>
      <w:r>
        <w:rPr>
          <w:noProof/>
        </w:rPr>
        <w:drawing>
          <wp:inline distT="0" distB="0" distL="0" distR="0" wp14:anchorId="61F97DFC" wp14:editId="73D4B1B0">
            <wp:extent cx="2059388" cy="454782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04" cy="4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EC38" w14:textId="178EF6A9" w:rsidR="00226B77" w:rsidRDefault="00226B77" w:rsidP="00226B77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进行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比较时，若一个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的</w:t>
      </w:r>
      <w:r>
        <w:rPr>
          <w:rFonts w:hint="eastAsia"/>
          <w:color w:val="010101"/>
        </w:rPr>
        <w:t>ROC</w:t>
      </w:r>
      <w:r>
        <w:rPr>
          <w:rFonts w:hint="eastAsia"/>
          <w:color w:val="010101"/>
        </w:rPr>
        <w:t>曲线被另一个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的曲线完全包住，则后者的性能优于前者。怎样理解：如果能包住，说明该曲线的真正例对应的预测概率很高，即曲线</w:t>
      </w:r>
      <w:r>
        <w:rPr>
          <w:rFonts w:hint="eastAsia"/>
          <w:color w:val="010101"/>
        </w:rPr>
        <w:t>Y</w:t>
      </w:r>
      <w:r>
        <w:rPr>
          <w:rFonts w:hint="eastAsia"/>
          <w:color w:val="010101"/>
        </w:rPr>
        <w:t>轴方向的上升速率更高，因此面积也更大。</w:t>
      </w:r>
    </w:p>
    <w:p w14:paraId="62996266" w14:textId="2CC9EF59" w:rsidR="00A01A3C" w:rsidRPr="00A01A3C" w:rsidRDefault="00C70ECC" w:rsidP="00A01A3C">
      <w:pPr>
        <w:widowControl/>
        <w:rPr>
          <w:b/>
          <w:bCs/>
          <w:color w:val="010101"/>
        </w:rPr>
      </w:pPr>
      <w:r>
        <w:rPr>
          <w:b/>
          <w:bCs/>
          <w:color w:val="010101"/>
        </w:rPr>
        <w:t>2.</w:t>
      </w:r>
      <w:r w:rsidR="00A01A3C" w:rsidRPr="00A01A3C">
        <w:rPr>
          <w:b/>
          <w:bCs/>
          <w:color w:val="010101"/>
        </w:rPr>
        <w:t xml:space="preserve">5 </w:t>
      </w:r>
      <w:r w:rsidR="00A01A3C" w:rsidRPr="00A01A3C">
        <w:rPr>
          <w:rFonts w:hint="eastAsia"/>
          <w:b/>
          <w:bCs/>
          <w:color w:val="010101"/>
        </w:rPr>
        <w:t>代价敏感错误率与代价曲线</w:t>
      </w:r>
    </w:p>
    <w:p w14:paraId="697D34DE" w14:textId="476A40C7" w:rsidR="00A01A3C" w:rsidRDefault="00A01A3C" w:rsidP="00226B77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前面的性能度量计算中默认分类错误的代价相等。如果错误代价不同，则代价敏感错误率为：</w:t>
      </w:r>
    </w:p>
    <w:p w14:paraId="5243DFC5" w14:textId="3AF48B20" w:rsidR="00A01A3C" w:rsidRDefault="00A01A3C" w:rsidP="00A01A3C">
      <w:pPr>
        <w:widowControl/>
        <w:ind w:firstLineChars="200" w:firstLine="420"/>
        <w:jc w:val="center"/>
        <w:rPr>
          <w:color w:val="010101"/>
        </w:rPr>
      </w:pPr>
      <w:r w:rsidRPr="00A01A3C">
        <w:rPr>
          <w:noProof/>
          <w:color w:val="010101"/>
        </w:rPr>
        <w:drawing>
          <wp:inline distT="0" distB="0" distL="0" distR="0" wp14:anchorId="19D1B6CF" wp14:editId="3E5E1912">
            <wp:extent cx="2576222" cy="9038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47" cy="9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4406" w14:textId="371F49E7" w:rsidR="00206E46" w:rsidRPr="00206E46" w:rsidRDefault="00206E46" w:rsidP="00206E46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代价曲线：</w:t>
      </w:r>
      <w:r w:rsidRPr="00206E46">
        <w:rPr>
          <w:rFonts w:hint="eastAsia"/>
          <w:color w:val="010101"/>
        </w:rPr>
        <w:t>ROC</w:t>
      </w:r>
      <w:r w:rsidRPr="00206E46">
        <w:rPr>
          <w:rFonts w:hint="eastAsia"/>
          <w:color w:val="010101"/>
        </w:rPr>
        <w:t>曲线上每一点对应了代价平面的一条线段，设</w:t>
      </w:r>
      <w:r w:rsidRPr="00206E46">
        <w:rPr>
          <w:rFonts w:hint="eastAsia"/>
          <w:color w:val="010101"/>
        </w:rPr>
        <w:t>ROC</w:t>
      </w:r>
      <w:r w:rsidRPr="00206E46">
        <w:rPr>
          <w:rFonts w:hint="eastAsia"/>
          <w:color w:val="010101"/>
        </w:rPr>
        <w:t>曲线上点的坐标为</w:t>
      </w:r>
      <w:r w:rsidRPr="00206E46">
        <w:rPr>
          <w:rFonts w:hint="eastAsia"/>
          <w:color w:val="010101"/>
        </w:rPr>
        <w:t>(TPR,FPR)</w:t>
      </w:r>
      <w:r w:rsidRPr="00206E46">
        <w:rPr>
          <w:rFonts w:hint="eastAsia"/>
          <w:color w:val="010101"/>
        </w:rPr>
        <w:t>，则可计算出</w:t>
      </w:r>
      <w:r w:rsidRPr="00206E46">
        <w:rPr>
          <w:rFonts w:hint="eastAsia"/>
          <w:color w:val="010101"/>
        </w:rPr>
        <w:t>FNR</w:t>
      </w:r>
      <w:r>
        <w:rPr>
          <w:color w:val="010101"/>
        </w:rPr>
        <w:t>=1-TPR</w:t>
      </w:r>
      <w:r>
        <w:rPr>
          <w:color w:val="010101"/>
        </w:rPr>
        <w:t>是假反例率</w:t>
      </w:r>
      <w:r w:rsidRPr="00206E46">
        <w:rPr>
          <w:rFonts w:hint="eastAsia"/>
          <w:color w:val="010101"/>
        </w:rPr>
        <w:t>，然后在代价平面上绘制一条从</w:t>
      </w:r>
      <w:r w:rsidRPr="00206E46">
        <w:rPr>
          <w:rFonts w:hint="eastAsia"/>
          <w:color w:val="010101"/>
        </w:rPr>
        <w:t>(0,FPR)</w:t>
      </w:r>
      <w:r w:rsidRPr="00206E46">
        <w:rPr>
          <w:rFonts w:hint="eastAsia"/>
          <w:color w:val="010101"/>
        </w:rPr>
        <w:t>到</w:t>
      </w:r>
      <w:r w:rsidRPr="00206E46">
        <w:rPr>
          <w:rFonts w:hint="eastAsia"/>
          <w:color w:val="010101"/>
        </w:rPr>
        <w:t>(1,FNR)</w:t>
      </w:r>
      <w:r w:rsidRPr="00206E46">
        <w:rPr>
          <w:rFonts w:hint="eastAsia"/>
          <w:color w:val="010101"/>
        </w:rPr>
        <w:t>的线段，线段下的面积即表示了该条件下的期望总体代价。将</w:t>
      </w:r>
      <w:r w:rsidRPr="00206E46">
        <w:rPr>
          <w:rFonts w:hint="eastAsia"/>
          <w:color w:val="010101"/>
        </w:rPr>
        <w:t>ROC</w:t>
      </w:r>
      <w:r w:rsidRPr="00206E46">
        <w:rPr>
          <w:rFonts w:hint="eastAsia"/>
          <w:color w:val="010101"/>
        </w:rPr>
        <w:t>曲线上的每个点</w:t>
      </w:r>
      <w:r w:rsidRPr="00206E46">
        <w:rPr>
          <w:rFonts w:hint="eastAsia"/>
          <w:color w:val="010101"/>
        </w:rPr>
        <w:lastRenderedPageBreak/>
        <w:t>转化为代价平面上的一条线段，然后取所有线段的下界，围成的面积即为在所有条件下</w:t>
      </w:r>
      <w:proofErr w:type="gramStart"/>
      <w:r w:rsidRPr="00206E46">
        <w:rPr>
          <w:rFonts w:hint="eastAsia"/>
          <w:color w:val="010101"/>
        </w:rPr>
        <w:t>学习器</w:t>
      </w:r>
      <w:proofErr w:type="gramEnd"/>
      <w:r w:rsidRPr="00206E46">
        <w:rPr>
          <w:rFonts w:hint="eastAsia"/>
          <w:color w:val="010101"/>
        </w:rPr>
        <w:t>的期望总体代价。如下图所示。</w:t>
      </w:r>
    </w:p>
    <w:p w14:paraId="4BA24DF4" w14:textId="4D6842E6" w:rsidR="00206E46" w:rsidRPr="00206E46" w:rsidRDefault="00206E46" w:rsidP="00206E46">
      <w:pPr>
        <w:widowControl/>
        <w:ind w:firstLineChars="200" w:firstLine="420"/>
        <w:jc w:val="center"/>
        <w:rPr>
          <w:color w:val="010101"/>
        </w:rPr>
      </w:pPr>
      <w:r w:rsidRPr="00206E46">
        <w:rPr>
          <w:noProof/>
          <w:color w:val="010101"/>
        </w:rPr>
        <w:drawing>
          <wp:inline distT="0" distB="0" distL="0" distR="0" wp14:anchorId="330297B4" wp14:editId="65845EFC">
            <wp:extent cx="2357562" cy="2085087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67" cy="210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1E52" w14:textId="797BEC4F" w:rsidR="00A01A3C" w:rsidRPr="00A630D8" w:rsidRDefault="00C70ECC" w:rsidP="00A01A3C">
      <w:pPr>
        <w:widowControl/>
        <w:ind w:firstLineChars="200" w:firstLine="482"/>
        <w:jc w:val="left"/>
        <w:rPr>
          <w:rFonts w:ascii="黑体" w:eastAsia="黑体" w:hAnsi="黑体"/>
          <w:b/>
          <w:bCs/>
          <w:color w:val="010101"/>
          <w:sz w:val="24"/>
          <w:szCs w:val="24"/>
        </w:rPr>
      </w:pPr>
      <w:r w:rsidRPr="00A630D8">
        <w:rPr>
          <w:rFonts w:ascii="黑体" w:eastAsia="黑体" w:hAnsi="黑体" w:hint="eastAsia"/>
          <w:b/>
          <w:bCs/>
          <w:color w:val="010101"/>
          <w:sz w:val="24"/>
          <w:szCs w:val="24"/>
        </w:rPr>
        <w:t>3</w:t>
      </w:r>
      <w:r w:rsidR="005903B4" w:rsidRPr="00A630D8">
        <w:rPr>
          <w:rFonts w:ascii="黑体" w:eastAsia="黑体" w:hAnsi="黑体" w:hint="eastAsia"/>
          <w:b/>
          <w:bCs/>
          <w:color w:val="010101"/>
          <w:sz w:val="24"/>
          <w:szCs w:val="24"/>
        </w:rPr>
        <w:t>统计假设检验</w:t>
      </w:r>
    </w:p>
    <w:p w14:paraId="208C9E9F" w14:textId="29B25832" w:rsidR="0058360A" w:rsidRPr="0058360A" w:rsidRDefault="0058360A" w:rsidP="0058360A">
      <w:pPr>
        <w:widowControl/>
        <w:ind w:firstLineChars="200" w:firstLine="420"/>
        <w:rPr>
          <w:color w:val="010101"/>
        </w:rPr>
      </w:pPr>
      <w:r w:rsidRPr="0058360A">
        <w:rPr>
          <w:color w:val="010101"/>
        </w:rPr>
        <w:t>统计假设检验</w:t>
      </w:r>
      <w:r w:rsidRPr="0058360A">
        <w:rPr>
          <w:color w:val="010101"/>
        </w:rPr>
        <w:t>(hypothesis test)</w:t>
      </w:r>
      <w:r w:rsidRPr="0058360A">
        <w:rPr>
          <w:color w:val="010101"/>
        </w:rPr>
        <w:t>的定义是：</w:t>
      </w:r>
      <w:r w:rsidRPr="0058360A">
        <w:rPr>
          <w:color w:val="010101"/>
        </w:rPr>
        <w:t xml:space="preserve"> </w:t>
      </w:r>
      <w:r w:rsidRPr="0058360A">
        <w:rPr>
          <w:color w:val="010101"/>
        </w:rPr>
        <w:t>在总体的分布函数完全未知或已知其形式，但不知其参数的情况，为了推断总体的某些未知特性，提出某些关于总体的假设。我们要根据样本对所提出的假设</w:t>
      </w:r>
      <w:proofErr w:type="gramStart"/>
      <w:r w:rsidRPr="0058360A">
        <w:rPr>
          <w:color w:val="010101"/>
        </w:rPr>
        <w:t>作出</w:t>
      </w:r>
      <w:proofErr w:type="gramEnd"/>
      <w:r w:rsidRPr="0058360A">
        <w:rPr>
          <w:color w:val="010101"/>
        </w:rPr>
        <w:t>是接受还是拒绝的决策。</w:t>
      </w:r>
      <w:r w:rsidR="00DC55FB">
        <w:rPr>
          <w:color w:val="010101"/>
        </w:rPr>
        <w:t>具体到机器学习中就是假设泛化错误率等于一个常数</w:t>
      </w:r>
      <w:r w:rsidR="00DC55FB">
        <w:rPr>
          <w:color w:val="010101"/>
          <w:vertAlign w:val="subscript"/>
        </w:rPr>
        <w:t>0</w:t>
      </w:r>
      <w:r w:rsidR="00DC55FB">
        <w:rPr>
          <w:color w:val="010101"/>
        </w:rPr>
        <w:t>，在通过置信</w:t>
      </w:r>
      <w:proofErr w:type="gramStart"/>
      <w:r w:rsidR="00DC55FB">
        <w:rPr>
          <w:color w:val="010101"/>
        </w:rPr>
        <w:t>度判断</w:t>
      </w:r>
      <w:proofErr w:type="gramEnd"/>
      <w:r w:rsidR="00DC55FB">
        <w:rPr>
          <w:color w:val="010101"/>
        </w:rPr>
        <w:t>是否接受这个假设。</w:t>
      </w:r>
    </w:p>
    <w:p w14:paraId="5ACCD942" w14:textId="75859406" w:rsidR="00A3115C" w:rsidRPr="0058360A" w:rsidRDefault="00B063A8" w:rsidP="00704EDD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 w:rsidRPr="0058360A">
        <w:rPr>
          <w:b/>
          <w:bCs/>
          <w:color w:val="010101"/>
        </w:rPr>
        <w:t>.1</w:t>
      </w:r>
      <w:r w:rsidR="00464B9E" w:rsidRPr="0058360A">
        <w:rPr>
          <w:b/>
          <w:bCs/>
          <w:color w:val="010101"/>
        </w:rPr>
        <w:t xml:space="preserve"> </w:t>
      </w:r>
      <w:r w:rsidR="00464B9E" w:rsidRPr="0058360A">
        <w:rPr>
          <w:rFonts w:hint="eastAsia"/>
          <w:b/>
          <w:bCs/>
          <w:color w:val="010101"/>
        </w:rPr>
        <w:t>假设检验</w:t>
      </w:r>
    </w:p>
    <w:p w14:paraId="409B1257" w14:textId="6B27FC6B" w:rsidR="00704EDD" w:rsidRDefault="00DC55FB" w:rsidP="00DC55FB">
      <w:pPr>
        <w:widowControl/>
        <w:ind w:firstLineChars="200" w:firstLine="420"/>
        <w:rPr>
          <w:color w:val="010101"/>
        </w:rPr>
      </w:pPr>
      <w:r>
        <w:rPr>
          <w:color w:val="010101"/>
        </w:rPr>
        <w:t>泛化错误率为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的</w:t>
      </w:r>
      <w:proofErr w:type="gramStart"/>
      <w:r>
        <w:rPr>
          <w:color w:val="010101"/>
        </w:rPr>
        <w:t>学习器</w:t>
      </w:r>
      <w:proofErr w:type="gramEnd"/>
      <w:r>
        <w:rPr>
          <w:color w:val="010101"/>
        </w:rPr>
        <w:t>在一个样本上犯错的概率是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；测试错误率为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意味着</w:t>
      </w:r>
      <w:r>
        <w:rPr>
          <w:i/>
          <w:iCs/>
          <w:color w:val="010101"/>
        </w:rPr>
        <w:t>m</w:t>
      </w:r>
      <w:proofErr w:type="gramStart"/>
      <w:r>
        <w:rPr>
          <w:color w:val="010101"/>
        </w:rPr>
        <w:t>个</w:t>
      </w:r>
      <w:proofErr w:type="gramEnd"/>
      <w:r>
        <w:rPr>
          <w:color w:val="010101"/>
        </w:rPr>
        <w:t>测试样本中有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×</w:t>
      </w:r>
      <w:r>
        <w:rPr>
          <w:i/>
          <w:iCs/>
          <w:color w:val="010101"/>
        </w:rPr>
        <w:t>m</w:t>
      </w:r>
      <w:proofErr w:type="gramStart"/>
      <w:r>
        <w:rPr>
          <w:color w:val="010101"/>
        </w:rPr>
        <w:t>个</w:t>
      </w:r>
      <w:proofErr w:type="gramEnd"/>
      <w:r>
        <w:rPr>
          <w:color w:val="010101"/>
        </w:rPr>
        <w:t>样本被误分类。泛化错误率为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的</w:t>
      </w:r>
      <w:proofErr w:type="gramStart"/>
      <w:r>
        <w:rPr>
          <w:color w:val="010101"/>
        </w:rPr>
        <w:t>学习器</w:t>
      </w:r>
      <w:proofErr w:type="gramEnd"/>
      <w:r>
        <w:rPr>
          <w:color w:val="010101"/>
        </w:rPr>
        <w:t>被测得测试错误率为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的概率：</w:t>
      </w:r>
    </w:p>
    <w:p w14:paraId="43C37189" w14:textId="39EE2FEF" w:rsidR="00DC55FB" w:rsidRDefault="00DC55FB" w:rsidP="00DC55FB">
      <w:pPr>
        <w:widowControl/>
        <w:jc w:val="center"/>
        <w:rPr>
          <w:color w:val="010101"/>
        </w:rPr>
      </w:pPr>
      <w:r w:rsidRPr="00DC55FB">
        <w:rPr>
          <w:noProof/>
          <w:color w:val="010101"/>
        </w:rPr>
        <w:drawing>
          <wp:inline distT="0" distB="0" distL="0" distR="0" wp14:anchorId="17E61BAC" wp14:editId="5D5FF7F8">
            <wp:extent cx="2199992" cy="378564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96" cy="39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BF64" w14:textId="035A96BA" w:rsidR="00DC55FB" w:rsidRDefault="007B7613" w:rsidP="0074760E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利用“二项检验”对“</w:t>
      </w:r>
      <m:oMath>
        <m:r>
          <w:rPr>
            <w:rFonts w:ascii="Cambria Math" w:hAnsi="Cambria Math"/>
            <w:color w:val="010101"/>
          </w:rPr>
          <m:t>ϵ&lt;</m:t>
        </m:r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”这个假设进行检验，</w:t>
      </w:r>
      <w:r w:rsidR="006D2CAA">
        <w:rPr>
          <w:color w:val="010101"/>
        </w:rPr>
        <w:t>在</w:t>
      </w:r>
      <w:r w:rsidR="006D2CAA">
        <w:rPr>
          <w:color w:val="010101"/>
        </w:rPr>
        <w:t>1-</w:t>
      </w:r>
      <m:oMath>
        <m:r>
          <w:rPr>
            <w:rFonts w:ascii="Cambria Math" w:hAnsi="Cambria Math"/>
            <w:color w:val="010101"/>
          </w:rPr>
          <m:t>α</m:t>
        </m:r>
      </m:oMath>
      <w:r w:rsidR="006D2CAA">
        <w:rPr>
          <w:color w:val="010101"/>
        </w:rPr>
        <w:fldChar w:fldCharType="begin"/>
      </w:r>
      <w:r w:rsidR="006D2CAA">
        <w:rPr>
          <w:color w:val="010101"/>
        </w:rPr>
        <w:instrText xml:space="preserve"> INCLUDEPICTURE "C:\\Users\\hxj\\AppData\\Local\\Temp\\enhtmlclip\\Image(2).png" \* MERGEFORMATINET </w:instrText>
      </w:r>
      <w:r w:rsidR="00E21FEE">
        <w:rPr>
          <w:color w:val="010101"/>
        </w:rPr>
        <w:fldChar w:fldCharType="separate"/>
      </w:r>
      <w:r w:rsidR="006D2CAA">
        <w:rPr>
          <w:color w:val="010101"/>
        </w:rPr>
        <w:fldChar w:fldCharType="end"/>
      </w:r>
      <w:r w:rsidR="006D2CAA">
        <w:rPr>
          <w:color w:val="010101"/>
        </w:rPr>
        <w:t>的概率内所能观测到的最大错误率如下计算，其中</w:t>
      </w:r>
      <w:r w:rsidR="006D2CAA">
        <w:rPr>
          <w:color w:val="010101"/>
        </w:rPr>
        <w:t>1-</w:t>
      </w:r>
      <m:oMath>
        <m:r>
          <w:rPr>
            <w:rFonts w:ascii="Cambria Math" w:hAnsi="Cambria Math"/>
            <w:color w:val="010101"/>
          </w:rPr>
          <m:t xml:space="preserve"> α</m:t>
        </m:r>
      </m:oMath>
      <w:r w:rsidR="006D2CAA">
        <w:rPr>
          <w:color w:val="010101"/>
        </w:rPr>
        <w:t xml:space="preserve"> </w:t>
      </w:r>
      <w:r w:rsidR="006D2CAA">
        <w:rPr>
          <w:color w:val="010101"/>
        </w:rPr>
        <w:fldChar w:fldCharType="begin"/>
      </w:r>
      <w:r w:rsidR="006D2CAA">
        <w:rPr>
          <w:color w:val="010101"/>
        </w:rPr>
        <w:instrText xml:space="preserve"> INCLUDEPICTURE "C:\\Users\\hxj\\AppData\\Local\\Temp\\enhtmlclip\\Image(2).png" \* MERGEFORMATINET </w:instrText>
      </w:r>
      <w:r w:rsidR="00E21FEE">
        <w:rPr>
          <w:color w:val="010101"/>
        </w:rPr>
        <w:fldChar w:fldCharType="separate"/>
      </w:r>
      <w:r w:rsidR="006D2CAA">
        <w:rPr>
          <w:color w:val="010101"/>
        </w:rPr>
        <w:fldChar w:fldCharType="end"/>
      </w:r>
      <w:r w:rsidR="006D2CAA">
        <w:rPr>
          <w:color w:val="010101"/>
        </w:rPr>
        <w:t>反映了结论的</w:t>
      </w:r>
      <w:r w:rsidR="006D2CAA">
        <w:rPr>
          <w:b/>
          <w:bCs/>
          <w:color w:val="010101"/>
        </w:rPr>
        <w:t>置信度</w:t>
      </w:r>
      <w:r w:rsidR="006D2CAA">
        <w:rPr>
          <w:color w:val="010101"/>
        </w:rPr>
        <w:t>(confidence)</w:t>
      </w:r>
      <w:r w:rsidR="006D2CAA">
        <w:rPr>
          <w:color w:val="010101"/>
        </w:rPr>
        <w:t>，</w:t>
      </w:r>
      <m:oMath>
        <m:r>
          <w:rPr>
            <w:rFonts w:ascii="Cambria Math" w:hAnsi="Cambria Math"/>
            <w:color w:val="010101"/>
          </w:rPr>
          <m:t>α</m:t>
        </m:r>
      </m:oMath>
      <w:r w:rsidR="006D2CAA">
        <w:rPr>
          <w:color w:val="010101"/>
        </w:rPr>
        <w:t>称为</w:t>
      </w:r>
      <w:r w:rsidR="006D2CAA">
        <w:rPr>
          <w:b/>
          <w:bCs/>
          <w:color w:val="010101"/>
        </w:rPr>
        <w:t>显著度</w:t>
      </w:r>
      <w:r w:rsidR="006D2CAA">
        <w:rPr>
          <w:color w:val="010101"/>
        </w:rPr>
        <w:t>。</w:t>
      </w:r>
      <w:r w:rsidR="006D2CAA">
        <w:rPr>
          <w:color w:val="010101"/>
        </w:rPr>
        <w:t> </w:t>
      </w:r>
    </w:p>
    <w:p w14:paraId="455519BD" w14:textId="3421CFD4" w:rsidR="006D2CAA" w:rsidRDefault="00E21FEE" w:rsidP="006D2CAA">
      <w:pPr>
        <w:widowControl/>
        <w:jc w:val="center"/>
        <w:rPr>
          <w:color w:val="01010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10101"/>
                </w:rPr>
              </m:ctrlPr>
            </m:accPr>
            <m:e>
              <m:r>
                <w:rPr>
                  <w:rFonts w:ascii="Cambria Math" w:hAnsi="Cambria Math"/>
                  <w:color w:val="010101"/>
                </w:rPr>
                <m:t>ϵ</m:t>
              </m:r>
            </m:e>
          </m:acc>
          <m:r>
            <w:rPr>
              <w:rFonts w:ascii="Cambria Math" w:hAnsi="Cambria Math"/>
              <w:color w:val="010101"/>
            </w:rPr>
            <m:t>=</m:t>
          </m:r>
          <m:r>
            <w:rPr>
              <w:rFonts w:ascii="Cambria Math" w:hAnsi="Cambria Math" w:hint="eastAsia"/>
              <w:color w:val="010101"/>
            </w:rPr>
            <m:t>min</m:t>
          </m:r>
          <m:r>
            <w:rPr>
              <w:rFonts w:ascii="Cambria Math" w:hAnsi="Cambria Math"/>
              <w:color w:val="010101"/>
            </w:rPr>
            <m:t xml:space="preserve">ϵ   s.t.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10101"/>
                </w:rPr>
              </m:ctrlPr>
            </m:naryPr>
            <m:sub>
              <m:r>
                <w:rPr>
                  <w:rFonts w:ascii="Cambria Math" w:hAnsi="Cambria Math"/>
                  <w:color w:val="010101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1010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10101"/>
                </w:rPr>
                <m:t>×m+1</m:t>
              </m:r>
            </m:sub>
            <m:sup>
              <m:r>
                <w:rPr>
                  <w:rFonts w:ascii="Cambria Math" w:hAnsi="Cambria Math"/>
                  <w:color w:val="010101"/>
                </w:rPr>
                <m:t>m</m:t>
              </m:r>
            </m:sup>
            <m:e>
              <m:r>
                <w:rPr>
                  <w:rFonts w:ascii="Cambria Math" w:hAnsi="Cambria Math"/>
                  <w:color w:val="010101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01010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10101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color w:val="010101"/>
                    </w:rPr>
                    <m:t>)</m:t>
                  </m:r>
                </m:e>
              </m:sPre>
            </m:e>
          </m:nary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ϵ</m:t>
              </m:r>
            </m:e>
            <m:sup>
              <m:r>
                <w:rPr>
                  <w:rFonts w:ascii="Cambria Math" w:hAnsi="Cambria Math"/>
                  <w:color w:val="010101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10101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color w:val="010101"/>
                </w:rPr>
                <m:t>m-i</m:t>
              </m:r>
            </m:sup>
          </m:sSup>
          <m:r>
            <w:rPr>
              <w:rFonts w:ascii="Cambria Math" w:hAnsi="Cambria Math"/>
              <w:color w:val="010101"/>
            </w:rPr>
            <m:t>&lt;α</m:t>
          </m:r>
        </m:oMath>
      </m:oMathPara>
    </w:p>
    <w:p w14:paraId="27786828" w14:textId="25F4594A" w:rsidR="007B7613" w:rsidRDefault="008838B8" w:rsidP="008838B8">
      <w:pPr>
        <w:widowControl/>
        <w:rPr>
          <w:noProof/>
          <w:color w:val="010101"/>
        </w:rPr>
      </w:pPr>
      <w:r>
        <w:rPr>
          <w:noProof/>
        </w:rPr>
        <w:tab/>
      </w:r>
      <w:r>
        <w:rPr>
          <w:rFonts w:hint="eastAsia"/>
          <w:noProof/>
        </w:rPr>
        <w:t>公式理解：上文说到，</w:t>
      </w:r>
      <m:oMath>
        <m:r>
          <w:rPr>
            <w:rFonts w:ascii="Cambria Math" w:hAnsi="Cambria Math"/>
            <w:noProof/>
          </w:rPr>
          <m:t>(</m:t>
        </m:r>
        <m:sPre>
          <m:sPrePr>
            <m:ctrlPr>
              <w:rPr>
                <w:rFonts w:ascii="Cambria Math" w:hAnsi="Cambria Math"/>
                <w:i/>
                <w:color w:val="010101"/>
              </w:rPr>
            </m:ctrlPr>
          </m:sPrePr>
          <m:sub>
            <m:r>
              <w:rPr>
                <w:rFonts w:ascii="Cambria Math" w:hAnsi="Cambria Math"/>
                <w:color w:val="010101"/>
              </w:rPr>
              <m:t>i</m:t>
            </m:r>
          </m:sub>
          <m:sup>
            <m:r>
              <w:rPr>
                <w:rFonts w:ascii="Cambria Math" w:hAnsi="Cambria Math"/>
                <w:color w:val="010101"/>
              </w:rPr>
              <m:t>m</m:t>
            </m:r>
          </m:sup>
          <m:e>
            <m:r>
              <w:rPr>
                <w:rFonts w:ascii="Cambria Math" w:hAnsi="Cambria Math"/>
                <w:color w:val="010101"/>
              </w:rPr>
              <m:t>)</m:t>
            </m:r>
          </m:e>
        </m:sPre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p>
            <m:r>
              <w:rPr>
                <w:rFonts w:ascii="Cambria Math" w:hAnsi="Cambria Math"/>
                <w:color w:val="010101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dPr>
              <m:e>
                <m:r>
                  <w:rPr>
                    <w:rFonts w:ascii="Cambria Math" w:hAnsi="Cambria Math"/>
                    <w:color w:val="010101"/>
                  </w:rPr>
                  <m:t>1-ϵ</m:t>
                </m:r>
              </m:e>
            </m:d>
          </m:e>
          <m:sup>
            <m:r>
              <w:rPr>
                <w:rFonts w:ascii="Cambria Math" w:hAnsi="Cambria Math"/>
                <w:color w:val="010101"/>
              </w:rPr>
              <m:t>m-i</m:t>
            </m:r>
          </m:sup>
        </m:sSup>
      </m:oMath>
      <w:r>
        <w:rPr>
          <w:rFonts w:hint="eastAsia"/>
          <w:noProof/>
          <w:color w:val="010101"/>
        </w:rPr>
        <w:t>就是当泛化错误率为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rFonts w:hint="eastAsia"/>
          <w:noProof/>
          <w:color w:val="010101"/>
        </w:rPr>
        <w:t>时，测得</w:t>
      </w:r>
      <w:r w:rsidR="0074760E">
        <w:rPr>
          <w:rFonts w:hint="eastAsia"/>
          <w:noProof/>
          <w:color w:val="010101"/>
        </w:rPr>
        <w:t>测试错误率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accPr>
              <m:e>
                <m:r>
                  <w:rPr>
                    <w:rFonts w:ascii="Cambria Math" w:hAnsi="Cambria Math"/>
                    <w:color w:val="010101"/>
                  </w:rPr>
                  <m:t>ϵ</m:t>
                </m:r>
              </m:e>
            </m:acc>
            <m:r>
              <w:rPr>
                <w:rFonts w:ascii="Cambria Math" w:hAnsi="Cambria Math"/>
                <w:color w:val="010101"/>
              </w:rPr>
              <m:t>=ϵ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  <m:r>
          <w:rPr>
            <w:rFonts w:ascii="Cambria Math" w:hAnsi="Cambria Math"/>
            <w:color w:val="010101"/>
          </w:rPr>
          <m:t>=</m:t>
        </m:r>
      </m:oMath>
      <w:r w:rsidRPr="008838B8">
        <w:rPr>
          <w:rFonts w:hint="eastAsia"/>
          <w:i/>
          <w:iCs/>
          <w:noProof/>
          <w:color w:val="010101"/>
        </w:rPr>
        <w:t>i</w:t>
      </w:r>
      <w:r w:rsidRPr="008838B8">
        <w:rPr>
          <w:noProof/>
          <w:color w:val="010101"/>
        </w:rPr>
        <w:t>/</w:t>
      </w:r>
      <w:r w:rsidRPr="008838B8">
        <w:rPr>
          <w:i/>
          <w:iCs/>
          <w:noProof/>
          <w:color w:val="010101"/>
        </w:rPr>
        <w:t>m</w:t>
      </w:r>
      <w:r>
        <w:rPr>
          <w:rFonts w:hint="eastAsia"/>
          <w:noProof/>
          <w:color w:val="010101"/>
        </w:rPr>
        <w:t>的概率</w:t>
      </w:r>
      <w:r w:rsidR="00B3726B">
        <w:rPr>
          <w:rFonts w:hint="eastAsia"/>
          <w:noProof/>
          <w:color w:val="010101"/>
        </w:rPr>
        <w:t>，在二项分布里就是概率密度</w:t>
      </w:r>
      <w:r>
        <w:rPr>
          <w:rFonts w:hint="eastAsia"/>
          <w:noProof/>
          <w:color w:val="010101"/>
        </w:rPr>
        <w:t>。那么，</w:t>
      </w:r>
      <w:r w:rsidR="00B3726B">
        <w:rPr>
          <w:rFonts w:hint="eastAsia"/>
          <w:noProof/>
          <w:color w:val="010101"/>
        </w:rPr>
        <w:t>加上</w:t>
      </w:r>
      <w:r>
        <w:rPr>
          <w:rFonts w:hint="eastAsia"/>
          <w:noProof/>
          <w:color w:val="010101"/>
        </w:rPr>
        <w:t>求</w:t>
      </w:r>
      <w:r w:rsidR="0074760E">
        <w:rPr>
          <w:rFonts w:hint="eastAsia"/>
          <w:noProof/>
          <w:color w:val="010101"/>
        </w:rPr>
        <w:t>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10101"/>
              </w:rPr>
            </m:ctrlPr>
          </m:naryPr>
          <m:sub>
            <m:r>
              <w:rPr>
                <w:rFonts w:ascii="Cambria Math" w:hAnsi="Cambria Math"/>
                <w:color w:val="010101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bPr>
              <m:e>
                <m:r>
                  <w:rPr>
                    <w:rFonts w:ascii="Cambria Math" w:hAnsi="Cambria Math"/>
                    <w:color w:val="010101"/>
                  </w:rPr>
                  <m:t>ϵ</m:t>
                </m:r>
              </m:e>
              <m:sub>
                <m:r>
                  <w:rPr>
                    <w:rFonts w:ascii="Cambria Math" w:hAnsi="Cambria Math"/>
                    <w:color w:val="010101"/>
                  </w:rPr>
                  <m:t>0</m:t>
                </m:r>
              </m:sub>
            </m:sSub>
            <m:r>
              <w:rPr>
                <w:rFonts w:ascii="Cambria Math" w:hAnsi="Cambria Math"/>
                <w:color w:val="010101"/>
              </w:rPr>
              <m:t>×m+1</m:t>
            </m:r>
          </m:sub>
          <m:sup>
            <m:r>
              <w:rPr>
                <w:rFonts w:ascii="Cambria Math" w:hAnsi="Cambria Math"/>
                <w:color w:val="010101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color w:val="010101"/>
              </w:rPr>
              <m:t>符号</m:t>
            </m:r>
          </m:e>
        </m:nary>
      </m:oMath>
      <w:r w:rsidR="00B3726B">
        <w:rPr>
          <w:rFonts w:hint="eastAsia"/>
          <w:noProof/>
          <w:color w:val="010101"/>
        </w:rPr>
        <w:t>，就是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ϵ≥ϵ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 w:rsidR="00B3726B">
        <w:rPr>
          <w:rFonts w:hint="eastAsia"/>
          <w:noProof/>
          <w:color w:val="010101"/>
        </w:rPr>
        <w:t>的概率，即下图中红色部分，跟书中图</w:t>
      </w:r>
      <w:r w:rsidR="00B3726B">
        <w:rPr>
          <w:rFonts w:hint="eastAsia"/>
          <w:noProof/>
          <w:color w:val="010101"/>
        </w:rPr>
        <w:t>2</w:t>
      </w:r>
      <w:r w:rsidR="00B3726B">
        <w:rPr>
          <w:noProof/>
          <w:color w:val="010101"/>
        </w:rPr>
        <w:t>.6</w:t>
      </w:r>
      <w:r w:rsidR="00B3726B">
        <w:rPr>
          <w:rFonts w:hint="eastAsia"/>
          <w:noProof/>
          <w:color w:val="010101"/>
        </w:rPr>
        <w:t>的阴影是一个意思。</w:t>
      </w:r>
    </w:p>
    <w:p w14:paraId="76C9A3EE" w14:textId="1CCDFA7E" w:rsidR="00B3726B" w:rsidRDefault="00B3726B" w:rsidP="008838B8">
      <w:pPr>
        <w:widowControl/>
        <w:rPr>
          <w:color w:val="010101"/>
        </w:rPr>
      </w:pPr>
      <w:r w:rsidRPr="00B3726B">
        <w:rPr>
          <w:noProof/>
          <w:color w:val="010101"/>
        </w:rPr>
        <w:drawing>
          <wp:inline distT="0" distB="0" distL="0" distR="0" wp14:anchorId="4B4180BC" wp14:editId="1FF889DF">
            <wp:extent cx="5274310" cy="18243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7C62" w14:textId="4AD07D60" w:rsidR="00B3726B" w:rsidRDefault="00B3726B" w:rsidP="00A826F5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我们要检验的是“</w:t>
      </w:r>
      <m:oMath>
        <m:r>
          <w:rPr>
            <w:rFonts w:ascii="Cambria Math" w:hAnsi="Cambria Math"/>
            <w:color w:val="010101"/>
          </w:rPr>
          <m:t>ϵ&lt;</m:t>
        </m:r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”，也就是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ϵ≥ϵ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 w:rsidR="002C792B">
        <w:rPr>
          <w:rFonts w:hint="eastAsia"/>
          <w:color w:val="010101"/>
        </w:rPr>
        <w:t>的概率要足够小，要小于</w:t>
      </w:r>
      <m:oMath>
        <m:r>
          <w:rPr>
            <w:rFonts w:ascii="Cambria Math" w:hAnsi="Cambria Math"/>
            <w:color w:val="010101"/>
          </w:rPr>
          <m:t>α</m:t>
        </m:r>
      </m:oMath>
      <w:r w:rsidR="002C792B">
        <w:rPr>
          <w:rFonts w:hint="eastAsia"/>
          <w:color w:val="010101"/>
        </w:rPr>
        <w:t>，</w:t>
      </w:r>
      <w:r w:rsidR="002C792B">
        <w:rPr>
          <w:color w:val="010101"/>
        </w:rPr>
        <w:t>满足这样条件的</w:t>
      </w:r>
      <w:r w:rsidR="002C792B">
        <w:rPr>
          <w:color w:val="010101"/>
        </w:rPr>
        <w:fldChar w:fldCharType="begin"/>
      </w:r>
      <w:r w:rsidR="002C792B">
        <w:rPr>
          <w:color w:val="010101"/>
        </w:rPr>
        <w:instrText xml:space="preserve"> INCLUDEPICTURE "C:\\Users\\hxj\\AppData\\Local\\Temp\\enhtmlclip\\Image.png" \* MERGEFORMATINET </w:instrText>
      </w:r>
      <w:r w:rsidR="00E21FEE">
        <w:rPr>
          <w:color w:val="010101"/>
        </w:rPr>
        <w:fldChar w:fldCharType="separate"/>
      </w:r>
      <w:r w:rsidR="002C792B">
        <w:rPr>
          <w:color w:val="010101"/>
        </w:rPr>
        <w:fldChar w:fldCharType="end"/>
      </w:r>
      <m:oMath>
        <m:r>
          <w:rPr>
            <w:rFonts w:ascii="Cambria Math" w:hAnsi="Cambria Math"/>
            <w:color w:val="010101"/>
          </w:rPr>
          <m:t>ϵ</m:t>
        </m:r>
      </m:oMath>
      <w:r w:rsidR="002C792B">
        <w:rPr>
          <w:color w:val="010101"/>
        </w:rPr>
        <w:t>很多，根据二项分布特性，在样本数</w:t>
      </w:r>
      <w:r w:rsidR="002C792B">
        <w:rPr>
          <w:i/>
          <w:iCs/>
          <w:color w:val="010101"/>
        </w:rPr>
        <w:t>m</w:t>
      </w:r>
      <w:r w:rsidR="002C792B">
        <w:rPr>
          <w:color w:val="010101"/>
        </w:rPr>
        <w:t>固定的条件下，</w:t>
      </w:r>
      <w:r w:rsidR="002C792B">
        <w:rPr>
          <w:color w:val="010101"/>
        </w:rPr>
        <w:fldChar w:fldCharType="begin"/>
      </w:r>
      <w:r w:rsidR="002C792B">
        <w:rPr>
          <w:color w:val="010101"/>
        </w:rPr>
        <w:instrText xml:space="preserve"> INCLUDEPICTURE "C:\\Users\\hxj\\AppData\\Local\\Temp\\enhtmlclip\\Image.png" \* MERGEFORMATINET </w:instrText>
      </w:r>
      <w:r w:rsidR="00E21FEE">
        <w:rPr>
          <w:color w:val="010101"/>
        </w:rPr>
        <w:fldChar w:fldCharType="separate"/>
      </w:r>
      <w:r w:rsidR="002C792B">
        <w:rPr>
          <w:color w:val="010101"/>
        </w:rPr>
        <w:fldChar w:fldCharType="end"/>
      </w:r>
      <m:oMath>
        <m:r>
          <w:rPr>
            <w:rFonts w:ascii="Cambria Math" w:hAnsi="Cambria Math"/>
            <w:color w:val="010101"/>
          </w:rPr>
          <m:t>ϵ</m:t>
        </m:r>
      </m:oMath>
      <w:r w:rsidR="002C792B">
        <w:rPr>
          <w:color w:val="010101"/>
        </w:rPr>
        <w:t>越大，整条曲线向右移，即红色区域面积越大，因此需要取</w:t>
      </w:r>
      <w:r w:rsidR="002C792B">
        <w:rPr>
          <w:color w:val="010101"/>
        </w:rPr>
        <w:fldChar w:fldCharType="begin"/>
      </w:r>
      <w:r w:rsidR="002C792B">
        <w:rPr>
          <w:color w:val="010101"/>
        </w:rPr>
        <w:instrText xml:space="preserve"> INCLUDEPICTURE "C:\\Users\\hxj\\AppData\\Local\\Temp\\enhtmlclip\\Image.png" \* MERGEFORMATINET </w:instrText>
      </w:r>
      <w:r w:rsidR="00E21FEE">
        <w:rPr>
          <w:color w:val="010101"/>
        </w:rPr>
        <w:fldChar w:fldCharType="separate"/>
      </w:r>
      <w:r w:rsidR="002C792B">
        <w:rPr>
          <w:color w:val="010101"/>
        </w:rPr>
        <w:fldChar w:fldCharType="end"/>
      </w:r>
      <m:oMath>
        <m:r>
          <w:rPr>
            <w:rFonts w:ascii="Cambria Math" w:hAnsi="Cambria Math"/>
            <w:color w:val="010101"/>
          </w:rPr>
          <m:t>ϵ</m:t>
        </m:r>
      </m:oMath>
      <w:r w:rsidR="002C792B">
        <w:rPr>
          <w:color w:val="010101"/>
        </w:rPr>
        <w:t>最小的那个值</w:t>
      </w:r>
      <w:r w:rsidR="002C792B">
        <w:rPr>
          <w:rFonts w:hint="eastAsia"/>
          <w:color w:val="010101"/>
        </w:rPr>
        <w:t>，这既是</w:t>
      </w:r>
      <m:oMath>
        <m:r>
          <w:rPr>
            <w:rFonts w:ascii="Cambria Math" w:hAnsi="Cambria Math"/>
            <w:color w:val="010101"/>
          </w:rPr>
          <m:t xml:space="preserve"> </m:t>
        </m:r>
        <m:r>
          <w:rPr>
            <w:rFonts w:ascii="Cambria Math" w:hAnsi="Cambria Math" w:hint="eastAsia"/>
            <w:color w:val="010101"/>
          </w:rPr>
          <m:t>min</m:t>
        </m:r>
        <m:r>
          <w:rPr>
            <w:rFonts w:ascii="Cambria Math" w:hAnsi="Cambria Math"/>
            <w:color w:val="010101"/>
          </w:rPr>
          <m:t xml:space="preserve"> ϵ</m:t>
        </m:r>
      </m:oMath>
      <w:r w:rsidR="002C792B">
        <w:rPr>
          <w:rFonts w:hint="eastAsia"/>
          <w:color w:val="010101"/>
        </w:rPr>
        <w:t>的意义</w:t>
      </w:r>
      <w:r w:rsidR="002C792B">
        <w:rPr>
          <w:color w:val="010101"/>
        </w:rPr>
        <w:t>。</w:t>
      </w:r>
    </w:p>
    <w:p w14:paraId="35B17A73" w14:textId="4F565216" w:rsidR="002C792B" w:rsidRDefault="002C792B" w:rsidP="00A826F5">
      <w:pPr>
        <w:widowControl/>
        <w:ind w:firstLineChars="200" w:firstLine="420"/>
        <w:rPr>
          <w:color w:val="010101"/>
        </w:rPr>
      </w:pPr>
      <w:r>
        <w:rPr>
          <w:color w:val="010101"/>
        </w:rPr>
        <w:lastRenderedPageBreak/>
        <w:t>那么，如果得到的测试错误率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  <m:r>
          <w:rPr>
            <w:rFonts w:ascii="Cambria Math" w:hAnsi="Cambria Math"/>
            <w:color w:val="010101"/>
          </w:rPr>
          <m:t>&lt;</m:t>
        </m:r>
      </m:oMath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"C:\\Users\\hxj\\AppData\\Local\\Temp\\enhtmlclip\\Image(3).png" \* MERGEFORMATINET </w:instrText>
      </w:r>
      <w:r w:rsidR="00E21FEE">
        <w:rPr>
          <w:color w:val="010101"/>
        </w:rPr>
        <w:fldChar w:fldCharType="separate"/>
      </w:r>
      <w:r>
        <w:rPr>
          <w:color w:val="010101"/>
        </w:rPr>
        <w:fldChar w:fldCharType="end"/>
      </w:r>
      <m:oMath>
        <m:acc>
          <m:accPr>
            <m:chr m:val="̅"/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，即比最小的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那个</w:t>
      </w:r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"C:\\Users\\hxj\\AppData\\Local\\Temp\\enhtmlclip\\Image.png" \* MERGEFORMATINET </w:instrText>
      </w:r>
      <w:r w:rsidR="00E21FEE">
        <w:rPr>
          <w:color w:val="010101"/>
        </w:rPr>
        <w:fldChar w:fldCharType="separate"/>
      </w:r>
      <w:r>
        <w:rPr>
          <w:color w:val="010101"/>
        </w:rPr>
        <w:fldChar w:fldCharType="end"/>
      </w:r>
      <w:r>
        <w:rPr>
          <w:color w:val="010101"/>
        </w:rPr>
        <w:t>还小，</w:t>
      </w:r>
      <w:r>
        <w:rPr>
          <w:rFonts w:hint="eastAsia"/>
          <w:color w:val="010101"/>
        </w:rPr>
        <w:t>那么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ϵ≥ϵ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发生的概率一定小于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rFonts w:hint="eastAsia"/>
          <w:color w:val="010101"/>
        </w:rPr>
        <w:t>，也就是“</w:t>
      </w:r>
      <m:oMath>
        <m:r>
          <w:rPr>
            <w:rFonts w:ascii="Cambria Math" w:hAnsi="Cambria Math"/>
            <w:color w:val="010101"/>
          </w:rPr>
          <m:t>ϵ&lt;</m:t>
        </m:r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”</w:t>
      </w:r>
      <w:r>
        <w:rPr>
          <w:color w:val="010101"/>
        </w:rPr>
        <w:t>发生的概率</w:t>
      </w:r>
      <w:r>
        <w:rPr>
          <w:color w:val="010101"/>
        </w:rPr>
        <w:t>&gt;1-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"C:\\Users\\hxj\\AppData\\Local\\Temp\\enhtmlclip\\Image(2).png" \* MERGEFORMATINET </w:instrText>
      </w:r>
      <w:r w:rsidR="00E21FEE">
        <w:rPr>
          <w:color w:val="010101"/>
        </w:rPr>
        <w:fldChar w:fldCharType="separate"/>
      </w:r>
      <w:r>
        <w:rPr>
          <w:color w:val="010101"/>
        </w:rPr>
        <w:fldChar w:fldCharType="end"/>
      </w:r>
      <w:r>
        <w:rPr>
          <w:color w:val="010101"/>
        </w:rPr>
        <w:t>，也就是发生的概率很高，这时我们就接受假设。</w:t>
      </w:r>
    </w:p>
    <w:p w14:paraId="3D97F394" w14:textId="512A811C" w:rsidR="00586A89" w:rsidRDefault="00586A89" w:rsidP="00A826F5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很多时候</w:t>
      </w:r>
      <w:r w:rsidR="00695D4F">
        <w:rPr>
          <w:rFonts w:hint="eastAsia"/>
          <w:color w:val="010101"/>
        </w:rPr>
        <w:t>，我们会做多次训练</w:t>
      </w:r>
      <w:r w:rsidR="00695D4F">
        <w:rPr>
          <w:rFonts w:hint="eastAsia"/>
          <w:color w:val="010101"/>
        </w:rPr>
        <w:t>/</w:t>
      </w:r>
      <w:r w:rsidR="00695D4F">
        <w:rPr>
          <w:rFonts w:hint="eastAsia"/>
          <w:color w:val="010101"/>
        </w:rPr>
        <w:t>测试，得到多个测试错误率。此时可采用“</w:t>
      </w:r>
      <w:r w:rsidR="00173155" w:rsidRPr="00173155">
        <w:rPr>
          <w:rFonts w:hint="eastAsia"/>
          <w:i/>
          <w:iCs/>
          <w:color w:val="010101"/>
        </w:rPr>
        <w:t>t</w:t>
      </w:r>
      <w:r w:rsidR="00695D4F">
        <w:rPr>
          <w:rFonts w:hint="eastAsia"/>
          <w:color w:val="010101"/>
        </w:rPr>
        <w:t>检验”</w:t>
      </w:r>
      <w:r w:rsidR="00024AC2">
        <w:rPr>
          <w:rFonts w:hint="eastAsia"/>
          <w:color w:val="010101"/>
        </w:rPr>
        <w:t>。</w:t>
      </w:r>
    </w:p>
    <w:p w14:paraId="66A7E38A" w14:textId="212EDF1F" w:rsidR="00024AC2" w:rsidRDefault="00024AC2" w:rsidP="00A826F5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假设得到了</w:t>
      </w:r>
      <w:r w:rsidRPr="00024AC2">
        <w:rPr>
          <w:rFonts w:hint="eastAsia"/>
          <w:i/>
          <w:iCs/>
          <w:color w:val="010101"/>
        </w:rPr>
        <w:t>k</w:t>
      </w:r>
      <w:proofErr w:type="gramStart"/>
      <w:r>
        <w:rPr>
          <w:rFonts w:hint="eastAsia"/>
          <w:color w:val="010101"/>
        </w:rPr>
        <w:t>个</w:t>
      </w:r>
      <w:proofErr w:type="gramEnd"/>
      <w:r>
        <w:rPr>
          <w:rFonts w:hint="eastAsia"/>
          <w:color w:val="010101"/>
        </w:rPr>
        <w:t>测试错误率，则平均测试错误率</w:t>
      </w:r>
      <m:oMath>
        <m:r>
          <w:rPr>
            <w:rFonts w:ascii="Cambria Math" w:hAnsi="Cambria Math"/>
            <w:color w:val="010101"/>
          </w:rPr>
          <m:t>μ</m:t>
        </m:r>
      </m:oMath>
      <w:r>
        <w:rPr>
          <w:rFonts w:hint="eastAsia"/>
          <w:color w:val="010101"/>
        </w:rPr>
        <w:t>和方差</w:t>
      </w:r>
      <m:oMath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σ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>
        <w:rPr>
          <w:rFonts w:hint="eastAsia"/>
          <w:color w:val="010101"/>
        </w:rPr>
        <w:t>为</w:t>
      </w:r>
    </w:p>
    <w:p w14:paraId="233C6B79" w14:textId="5BAEE19B" w:rsidR="00173155" w:rsidRDefault="00173155" w:rsidP="00173155">
      <w:pPr>
        <w:widowControl/>
        <w:ind w:firstLineChars="200" w:firstLine="420"/>
        <w:jc w:val="center"/>
        <w:rPr>
          <w:color w:val="010101"/>
        </w:rPr>
      </w:pPr>
      <w:r w:rsidRPr="00173155">
        <w:rPr>
          <w:noProof/>
          <w:color w:val="010101"/>
        </w:rPr>
        <w:drawing>
          <wp:inline distT="0" distB="0" distL="0" distR="0" wp14:anchorId="360D6897" wp14:editId="4A668FFE">
            <wp:extent cx="1439254" cy="991354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66" cy="99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EB72" w14:textId="391F63EC" w:rsidR="00173155" w:rsidRDefault="00173155" w:rsidP="00173155">
      <w:pPr>
        <w:widowControl/>
        <w:ind w:firstLineChars="200" w:firstLine="420"/>
        <w:rPr>
          <w:color w:val="010101"/>
        </w:rPr>
      </w:pPr>
      <w:r>
        <w:rPr>
          <w:color w:val="010101"/>
        </w:rPr>
        <w:t>考虑到</w:t>
      </w:r>
      <w:r w:rsidR="00FF3520">
        <w:rPr>
          <w:rFonts w:hint="eastAsia"/>
          <w:color w:val="010101"/>
        </w:rPr>
        <w:t>这</w:t>
      </w:r>
      <w:r>
        <w:rPr>
          <w:i/>
          <w:iCs/>
          <w:color w:val="010101"/>
        </w:rPr>
        <w:t>k</w:t>
      </w:r>
      <w:proofErr w:type="gramStart"/>
      <w:r>
        <w:rPr>
          <w:color w:val="010101"/>
        </w:rPr>
        <w:t>个</w:t>
      </w:r>
      <w:proofErr w:type="gramEnd"/>
      <w:r>
        <w:rPr>
          <w:color w:val="010101"/>
        </w:rPr>
        <w:t>测试错误率可看</w:t>
      </w:r>
      <w:r w:rsidR="00FF3520">
        <w:rPr>
          <w:rFonts w:hint="eastAsia"/>
          <w:color w:val="010101"/>
        </w:rPr>
        <w:t>作</w:t>
      </w:r>
      <w:r>
        <w:rPr>
          <w:color w:val="010101"/>
        </w:rPr>
        <w:t>泛化错误率</w:t>
      </w:r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"C:\\Users\\hxj\\AppData\\Local\\Temp\\enhtmlclip\\Image.png" \* MERGEFORMATINET </w:instrText>
      </w:r>
      <w:r w:rsidR="00E21FEE">
        <w:rPr>
          <w:color w:val="010101"/>
        </w:rPr>
        <w:fldChar w:fldCharType="separate"/>
      </w:r>
      <w:r>
        <w:rPr>
          <w:color w:val="010101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color w:val="010101"/>
        </w:rPr>
        <w:t>的独立采样，则变量</w:t>
      </w:r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"C:\\Users\\hxj\\AppData\\Local\\Temp\\enhtmlclip\\Image(4).png" \* MERGEFORMATINET </w:instrText>
      </w:r>
      <w:r w:rsidR="00E21FEE">
        <w:rPr>
          <w:color w:val="010101"/>
        </w:rPr>
        <w:fldChar w:fldCharType="separate"/>
      </w:r>
      <w:r>
        <w:rPr>
          <w:color w:val="010101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t</m:t>
            </m:r>
          </m:sub>
        </m:sSub>
      </m:oMath>
      <w:r w:rsidR="004F3CFA">
        <w:rPr>
          <w:rFonts w:hint="eastAsia"/>
          <w:color w:val="010101"/>
        </w:rPr>
        <w:t>(</w:t>
      </w:r>
      <w:r w:rsidR="004F3CFA">
        <w:rPr>
          <w:rFonts w:hint="eastAsia"/>
          <w:color w:val="010101"/>
        </w:rPr>
        <w:t>统计量</w:t>
      </w:r>
      <w:r w:rsidR="004F3CFA" w:rsidRPr="004A1308">
        <w:rPr>
          <w:rFonts w:hint="eastAsia"/>
          <w:i/>
          <w:iCs/>
          <w:color w:val="010101"/>
        </w:rPr>
        <w:t>t</w:t>
      </w:r>
      <w:r w:rsidR="004F3CFA">
        <w:rPr>
          <w:rFonts w:hint="eastAsia"/>
          <w:color w:val="010101"/>
        </w:rPr>
        <w:t>值</w:t>
      </w:r>
      <w:r w:rsidR="004F3CFA">
        <w:rPr>
          <w:color w:val="010101"/>
        </w:rPr>
        <w:t>)</w:t>
      </w:r>
      <w:r>
        <w:rPr>
          <w:color w:val="010101"/>
        </w:rPr>
        <w:t>服从自由度为</w:t>
      </w:r>
      <w:r>
        <w:rPr>
          <w:i/>
          <w:iCs/>
          <w:color w:val="010101"/>
        </w:rPr>
        <w:t>k</w:t>
      </w:r>
      <w:r>
        <w:rPr>
          <w:color w:val="010101"/>
        </w:rPr>
        <w:t>-1</w:t>
      </w:r>
      <w:r>
        <w:rPr>
          <w:color w:val="010101"/>
        </w:rPr>
        <w:t>的</w:t>
      </w:r>
      <w:r w:rsidRPr="00173155">
        <w:rPr>
          <w:rFonts w:hint="eastAsia"/>
          <w:i/>
          <w:iCs/>
          <w:color w:val="010101"/>
        </w:rPr>
        <w:t>t</w:t>
      </w:r>
      <w:r>
        <w:rPr>
          <w:color w:val="010101"/>
        </w:rPr>
        <w:t>分布，如下图所示。</w:t>
      </w:r>
      <w:r w:rsidR="004A1308">
        <w:rPr>
          <w:rFonts w:hint="eastAsia"/>
          <w:color w:val="010101"/>
        </w:rPr>
        <w:t>考虑双边假设，则</w:t>
      </w:r>
      <m:oMath>
        <m:r>
          <w:rPr>
            <w:rFonts w:ascii="Cambria Math" w:hAnsi="Cambria Math"/>
            <w:color w:val="010101"/>
          </w:rPr>
          <m:t>α</m:t>
        </m:r>
      </m:oMath>
      <w:r w:rsidR="004A1308">
        <w:rPr>
          <w:rFonts w:hint="eastAsia"/>
          <w:color w:val="010101"/>
        </w:rPr>
        <w:t>/2</w:t>
      </w:r>
      <w:r w:rsidR="004A1308">
        <w:rPr>
          <w:rFonts w:hint="eastAsia"/>
          <w:color w:val="010101"/>
        </w:rPr>
        <w:t>两边的阴影面积为拒绝域，如果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t</m:t>
            </m:r>
          </m:sub>
        </m:sSub>
      </m:oMath>
      <w:r w:rsidR="004A1308">
        <w:rPr>
          <w:rFonts w:hint="eastAsia"/>
          <w:color w:val="010101"/>
        </w:rPr>
        <w:t>落在拒绝域内，则拒绝假设，否则接受。</w:t>
      </w:r>
    </w:p>
    <w:p w14:paraId="37AFE059" w14:textId="31CB64DD" w:rsidR="00173155" w:rsidRDefault="00173155" w:rsidP="00173155">
      <w:pPr>
        <w:widowControl/>
        <w:jc w:val="center"/>
        <w:rPr>
          <w:color w:val="010101"/>
        </w:rPr>
      </w:pPr>
      <w:r w:rsidRPr="00173155">
        <w:rPr>
          <w:noProof/>
          <w:color w:val="010101"/>
        </w:rPr>
        <w:drawing>
          <wp:inline distT="0" distB="0" distL="0" distR="0" wp14:anchorId="53F40150" wp14:editId="068B871F">
            <wp:extent cx="1158844" cy="428993"/>
            <wp:effectExtent l="0" t="0" r="381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04" cy="43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3964" w14:textId="65B4BC24" w:rsidR="00173155" w:rsidRDefault="00173155" w:rsidP="00173155">
      <w:pPr>
        <w:widowControl/>
        <w:jc w:val="center"/>
      </w:pPr>
      <w:r>
        <w:fldChar w:fldCharType="begin"/>
      </w:r>
      <w:r>
        <w:instrText xml:space="preserve"> INCLUDEPICTURE "en-resource://database/955:0" \* MERGEFORMATINET </w:instrText>
      </w:r>
      <w:r w:rsidR="00E21FEE">
        <w:fldChar w:fldCharType="separate"/>
      </w:r>
      <w:r>
        <w:fldChar w:fldCharType="end"/>
      </w:r>
      <w:r w:rsidRPr="00173155">
        <w:rPr>
          <w:noProof/>
        </w:rPr>
        <w:drawing>
          <wp:inline distT="0" distB="0" distL="0" distR="0" wp14:anchorId="6E0198D8" wp14:editId="24050725">
            <wp:extent cx="2594156" cy="240822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79" cy="24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27BA" w14:textId="22B32F1D" w:rsidR="00906115" w:rsidRDefault="00906115" w:rsidP="00906115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 w:rsidRPr="0058360A">
        <w:rPr>
          <w:b/>
          <w:bCs/>
          <w:color w:val="010101"/>
        </w:rPr>
        <w:t>.</w:t>
      </w:r>
      <w:r>
        <w:rPr>
          <w:b/>
          <w:bCs/>
          <w:color w:val="010101"/>
        </w:rPr>
        <w:t>2</w:t>
      </w:r>
      <w:r w:rsidRPr="0058360A">
        <w:rPr>
          <w:b/>
          <w:bCs/>
          <w:color w:val="010101"/>
        </w:rPr>
        <w:t xml:space="preserve"> </w:t>
      </w:r>
      <w:r>
        <w:rPr>
          <w:rFonts w:hint="eastAsia"/>
          <w:b/>
          <w:bCs/>
          <w:color w:val="010101"/>
        </w:rPr>
        <w:t>交叉验证</w:t>
      </w:r>
      <w:r>
        <w:rPr>
          <w:rFonts w:hint="eastAsia"/>
          <w:b/>
          <w:bCs/>
          <w:color w:val="010101"/>
        </w:rPr>
        <w:t>t</w:t>
      </w:r>
      <w:r w:rsidRPr="0058360A">
        <w:rPr>
          <w:rFonts w:hint="eastAsia"/>
          <w:b/>
          <w:bCs/>
          <w:color w:val="010101"/>
        </w:rPr>
        <w:t>检验</w:t>
      </w:r>
    </w:p>
    <w:p w14:paraId="4F233796" w14:textId="56475B7C" w:rsidR="00EE7AB4" w:rsidRPr="00EE7AB4" w:rsidRDefault="00EE7AB4" w:rsidP="00906115">
      <w:pPr>
        <w:widowControl/>
        <w:ind w:firstLineChars="200" w:firstLine="420"/>
        <w:jc w:val="left"/>
        <w:rPr>
          <w:color w:val="010101"/>
        </w:rPr>
      </w:pPr>
      <w:r w:rsidRPr="00EE7AB4">
        <w:rPr>
          <w:rFonts w:hint="eastAsia"/>
          <w:color w:val="010101"/>
        </w:rPr>
        <w:t>具体步骤：</w:t>
      </w:r>
    </w:p>
    <w:p w14:paraId="5B494B3D" w14:textId="6D2607F6" w:rsidR="00365146" w:rsidRDefault="000E4C92" w:rsidP="000E4C9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1)</w:t>
      </w:r>
      <w:r w:rsidR="00AE6909">
        <w:rPr>
          <w:rFonts w:hint="eastAsia"/>
          <w:color w:val="010101"/>
        </w:rPr>
        <w:t>两个</w:t>
      </w:r>
      <w:proofErr w:type="gramStart"/>
      <w:r w:rsidR="00AE6909">
        <w:rPr>
          <w:rFonts w:hint="eastAsia"/>
          <w:color w:val="010101"/>
        </w:rPr>
        <w:t>学习器</w:t>
      </w:r>
      <w:proofErr w:type="gramEnd"/>
      <w:r w:rsidR="00AE6909">
        <w:rPr>
          <w:rFonts w:hint="eastAsia"/>
          <w:color w:val="010101"/>
        </w:rPr>
        <w:t>A</w:t>
      </w:r>
      <w:r w:rsidR="00AE6909">
        <w:rPr>
          <w:rFonts w:hint="eastAsia"/>
          <w:color w:val="010101"/>
        </w:rPr>
        <w:t>和</w:t>
      </w:r>
      <w:r w:rsidR="00AE6909">
        <w:rPr>
          <w:rFonts w:hint="eastAsia"/>
          <w:color w:val="010101"/>
        </w:rPr>
        <w:t>B</w:t>
      </w:r>
      <w:r w:rsidR="00AE6909">
        <w:rPr>
          <w:rFonts w:hint="eastAsia"/>
          <w:color w:val="010101"/>
        </w:rPr>
        <w:t>，</w:t>
      </w:r>
      <w:r w:rsidR="00303C05">
        <w:rPr>
          <w:rFonts w:hint="eastAsia"/>
          <w:color w:val="010101"/>
        </w:rPr>
        <w:t>使用</w:t>
      </w:r>
      <w:r w:rsidR="00303C05">
        <w:rPr>
          <w:rFonts w:hint="eastAsia"/>
          <w:color w:val="010101"/>
        </w:rPr>
        <w:t>k</w:t>
      </w:r>
      <w:r w:rsidR="00303C05">
        <w:rPr>
          <w:rFonts w:hint="eastAsia"/>
          <w:color w:val="010101"/>
        </w:rPr>
        <w:t>折交叉验证</w:t>
      </w:r>
      <w:r w:rsidR="00571511">
        <w:rPr>
          <w:rFonts w:hint="eastAsia"/>
          <w:color w:val="010101"/>
        </w:rPr>
        <w:t>，得到的测试错误率分别为</w:t>
      </w:r>
      <m:oMath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1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  <m:r>
          <w:rPr>
            <w:rFonts w:ascii="Cambria Math" w:hAnsi="Cambria Math"/>
            <w:color w:val="01010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2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  <m:r>
          <w:rPr>
            <w:rFonts w:ascii="Cambria Math" w:hAnsi="Cambria Math"/>
            <w:color w:val="010101"/>
          </w:rPr>
          <m:t>,⋯,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 w:hint="eastAsia"/>
                <w:color w:val="010101"/>
              </w:rPr>
              <m:t>k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</m:oMath>
      <w:r>
        <w:rPr>
          <w:rFonts w:hint="eastAsia"/>
          <w:color w:val="010101"/>
        </w:rPr>
        <w:t>和</w:t>
      </w:r>
      <m:oMath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1</m:t>
            </m:r>
          </m:sub>
          <m:sup>
            <m:r>
              <w:rPr>
                <w:rFonts w:ascii="Cambria Math" w:hAnsi="Cambria Math" w:hint="eastAsia"/>
                <w:color w:val="010101"/>
              </w:rPr>
              <m:t>B</m:t>
            </m:r>
          </m:sup>
        </m:sSubSup>
        <m:r>
          <w:rPr>
            <w:rFonts w:ascii="Cambria Math" w:hAnsi="Cambria Math"/>
            <w:color w:val="01010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2</m:t>
            </m:r>
          </m:sub>
          <m:sup>
            <m:r>
              <w:rPr>
                <w:rFonts w:ascii="Cambria Math" w:hAnsi="Cambria Math"/>
                <w:color w:val="010101"/>
              </w:rPr>
              <m:t>B</m:t>
            </m:r>
          </m:sup>
        </m:sSubSup>
        <m:r>
          <w:rPr>
            <w:rFonts w:ascii="Cambria Math" w:hAnsi="Cambria Math"/>
            <w:color w:val="010101"/>
          </w:rPr>
          <m:t>,⋯,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k</m:t>
            </m:r>
          </m:sub>
          <m:sup>
            <m:r>
              <w:rPr>
                <w:rFonts w:ascii="Cambria Math" w:hAnsi="Cambria Math"/>
                <w:color w:val="010101"/>
              </w:rPr>
              <m:t>B</m:t>
            </m:r>
          </m:sup>
        </m:sSubSup>
      </m:oMath>
      <w:r>
        <w:rPr>
          <w:rFonts w:hint="eastAsia"/>
          <w:color w:val="010101"/>
        </w:rPr>
        <w:t>。</w:t>
      </w:r>
    </w:p>
    <w:p w14:paraId="37FE54E0" w14:textId="3D865453" w:rsidR="000E4C92" w:rsidRDefault="000E4C92" w:rsidP="000E4C9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2)</w:t>
      </w:r>
      <w:r>
        <w:rPr>
          <w:rFonts w:hint="eastAsia"/>
          <w:color w:val="010101"/>
        </w:rPr>
        <w:t>先对每对结果求差，得到差值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∆</m:t>
            </m:r>
          </m:e>
          <m:sub>
            <m:r>
              <w:rPr>
                <w:rFonts w:ascii="Cambria Math" w:hAnsi="Cambria Math" w:hint="eastAsia"/>
                <w:color w:val="010101"/>
              </w:rPr>
              <m:t>i</m:t>
            </m:r>
          </m:sub>
        </m:sSub>
        <m:r>
          <w:rPr>
            <w:rFonts w:ascii="Cambria Math" w:hAnsi="Cambria Math"/>
            <w:color w:val="01010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i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  <m:r>
          <w:rPr>
            <w:rFonts w:ascii="Cambria Math" w:hAnsi="Cambria Math"/>
            <w:color w:val="010101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i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</m:oMath>
      <w:r w:rsidR="00CE6EEC">
        <w:rPr>
          <w:rFonts w:hint="eastAsia"/>
          <w:color w:val="010101"/>
        </w:rPr>
        <w:t>，若两个</w:t>
      </w:r>
      <w:proofErr w:type="gramStart"/>
      <w:r w:rsidR="00CE6EEC">
        <w:rPr>
          <w:rFonts w:hint="eastAsia"/>
          <w:color w:val="010101"/>
        </w:rPr>
        <w:t>学习器</w:t>
      </w:r>
      <w:proofErr w:type="gramEnd"/>
      <w:r w:rsidR="00CE6EEC">
        <w:rPr>
          <w:rFonts w:hint="eastAsia"/>
          <w:color w:val="010101"/>
        </w:rPr>
        <w:t>性能相同，则差值均值应为</w:t>
      </w:r>
      <w:r w:rsidR="00CE6EEC">
        <w:rPr>
          <w:rFonts w:hint="eastAsia"/>
          <w:color w:val="010101"/>
        </w:rPr>
        <w:t>0</w:t>
      </w:r>
      <w:r w:rsidR="00CE6EEC">
        <w:rPr>
          <w:rFonts w:hint="eastAsia"/>
          <w:color w:val="010101"/>
        </w:rPr>
        <w:t>。</w:t>
      </w:r>
    </w:p>
    <w:p w14:paraId="655DDA47" w14:textId="23E0079C" w:rsidR="00CE6EEC" w:rsidRDefault="00CE6EEC" w:rsidP="000E4C9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3)</w:t>
      </w:r>
      <w:r>
        <w:rPr>
          <w:rFonts w:hint="eastAsia"/>
          <w:color w:val="010101"/>
        </w:rPr>
        <w:t>计算差值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∆</m:t>
            </m:r>
          </m:e>
          <m:sub>
            <m:r>
              <w:rPr>
                <w:rFonts w:ascii="Cambria Math" w:hAnsi="Cambria Math" w:hint="eastAsia"/>
                <w:color w:val="010101"/>
              </w:rPr>
              <m:t>i</m:t>
            </m:r>
          </m:sub>
        </m:sSub>
      </m:oMath>
      <w:r>
        <w:rPr>
          <w:rFonts w:hint="eastAsia"/>
          <w:color w:val="010101"/>
        </w:rPr>
        <w:t>的均值</w:t>
      </w:r>
      <m:oMath>
        <m:r>
          <w:rPr>
            <w:rFonts w:ascii="Cambria Math" w:hAnsi="Cambria Math"/>
            <w:color w:val="010101"/>
          </w:rPr>
          <m:t>μ</m:t>
        </m:r>
      </m:oMath>
      <w:r>
        <w:rPr>
          <w:rFonts w:hint="eastAsia"/>
          <w:color w:val="010101"/>
        </w:rPr>
        <w:t>和方差</w:t>
      </w:r>
      <m:oMath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σ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>
        <w:rPr>
          <w:rFonts w:hint="eastAsia"/>
          <w:color w:val="010101"/>
        </w:rPr>
        <w:t>，在显著度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rFonts w:hint="eastAsia"/>
          <w:color w:val="010101"/>
        </w:rPr>
        <w:t>下，若变量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t</m:t>
            </m:r>
          </m:sub>
        </m:sSub>
        <m:r>
          <w:rPr>
            <w:rFonts w:ascii="Cambria Math" w:hAnsi="Cambria Math"/>
            <w:color w:val="01010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1010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1010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10101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  <w:color w:val="010101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color w:val="010101"/>
                  </w:rPr>
                  <m:t>σ</m:t>
                </m:r>
              </m:den>
            </m:f>
          </m:e>
        </m:d>
      </m:oMath>
      <w:r w:rsidR="008F2D54">
        <w:rPr>
          <w:rFonts w:hint="eastAsia"/>
          <w:color w:val="010101"/>
        </w:rPr>
        <w:t>小于临界值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 w:hint="eastAsia"/>
                <w:color w:val="010101"/>
              </w:rPr>
              <m:t>t</m:t>
            </m:r>
          </m:e>
          <m:sub>
            <m:r>
              <w:rPr>
                <w:rFonts w:ascii="Cambria Math" w:hAnsi="Cambria Math"/>
                <w:color w:val="010101"/>
              </w:rPr>
              <m:t>α</m:t>
            </m:r>
            <m:r>
              <m:rPr>
                <m:lit/>
              </m:rPr>
              <w:rPr>
                <w:rFonts w:ascii="Cambria Math" w:hAnsi="Cambria Math"/>
                <w:color w:val="010101"/>
              </w:rPr>
              <m:t>/</m:t>
            </m:r>
            <m:r>
              <w:rPr>
                <w:rFonts w:ascii="Cambria Math" w:hAnsi="Cambria Math"/>
                <w:color w:val="010101"/>
              </w:rPr>
              <m:t>2,k-1</m:t>
            </m:r>
          </m:sub>
        </m:sSub>
      </m:oMath>
      <w:r w:rsidR="008F2D54">
        <w:rPr>
          <w:rFonts w:hint="eastAsia"/>
          <w:color w:val="010101"/>
        </w:rPr>
        <w:t>，则认为两个</w:t>
      </w:r>
      <w:proofErr w:type="gramStart"/>
      <w:r w:rsidR="008F2D54">
        <w:rPr>
          <w:rFonts w:hint="eastAsia"/>
          <w:color w:val="010101"/>
        </w:rPr>
        <w:t>学习器</w:t>
      </w:r>
      <w:proofErr w:type="gramEnd"/>
      <w:r w:rsidR="008F2D54">
        <w:rPr>
          <w:rFonts w:hint="eastAsia"/>
          <w:color w:val="010101"/>
        </w:rPr>
        <w:t>的性能没有显著差别。</w:t>
      </w:r>
    </w:p>
    <w:p w14:paraId="72A18DEF" w14:textId="5EACA6EC" w:rsidR="00EE7AB4" w:rsidRDefault="003B3A4A" w:rsidP="00400E0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假设检验有效的前提是，测试错误率均为泛化错误率的独立采样。</w:t>
      </w:r>
      <w:r w:rsidR="00AE3C23">
        <w:rPr>
          <w:rFonts w:hint="eastAsia"/>
          <w:color w:val="010101"/>
        </w:rPr>
        <w:t>但实际情况</w:t>
      </w:r>
      <w:r w:rsidR="00400E02">
        <w:rPr>
          <w:rFonts w:hint="eastAsia"/>
          <w:color w:val="010101"/>
        </w:rPr>
        <w:t>测试错误率并不独立，会导致过高的估计假设成立的概率。可采用“</w:t>
      </w:r>
      <w:r w:rsidR="00400E02">
        <w:rPr>
          <w:rFonts w:hint="eastAsia"/>
          <w:color w:val="010101"/>
        </w:rPr>
        <w:t>5</w:t>
      </w:r>
      <w:r w:rsidR="00400E02">
        <w:rPr>
          <w:color w:val="010101"/>
        </w:rPr>
        <w:t>*2</w:t>
      </w:r>
      <w:r w:rsidR="00400E02">
        <w:rPr>
          <w:rFonts w:hint="eastAsia"/>
          <w:color w:val="010101"/>
        </w:rPr>
        <w:t>交叉验证”法缓解这个问题。</w:t>
      </w:r>
    </w:p>
    <w:p w14:paraId="64F80B7D" w14:textId="54881D4D" w:rsidR="00F321F4" w:rsidRDefault="00F321F4" w:rsidP="00F321F4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>
        <w:rPr>
          <w:b/>
          <w:bCs/>
          <w:color w:val="010101"/>
        </w:rPr>
        <w:t>.3</w:t>
      </w:r>
      <w:r w:rsidRPr="0058360A">
        <w:rPr>
          <w:b/>
          <w:bCs/>
          <w:color w:val="010101"/>
        </w:rPr>
        <w:t xml:space="preserve"> </w:t>
      </w:r>
      <w:r>
        <w:rPr>
          <w:rFonts w:hint="eastAsia"/>
          <w:b/>
          <w:bCs/>
          <w:color w:val="010101"/>
        </w:rPr>
        <w:t>McNemar</w:t>
      </w:r>
      <w:r>
        <w:rPr>
          <w:rFonts w:hint="eastAsia"/>
          <w:b/>
          <w:bCs/>
          <w:color w:val="010101"/>
        </w:rPr>
        <w:t>检验</w:t>
      </w:r>
    </w:p>
    <w:p w14:paraId="04D8F3A2" w14:textId="29F6022A" w:rsidR="00F321F4" w:rsidRDefault="00FC39E1" w:rsidP="00FC39E1">
      <w:pPr>
        <w:widowControl/>
        <w:ind w:firstLineChars="200" w:firstLine="420"/>
        <w:rPr>
          <w:color w:val="010101"/>
        </w:rPr>
      </w:pPr>
      <w:r w:rsidRPr="00FC39E1">
        <w:rPr>
          <w:rFonts w:hint="eastAsia"/>
          <w:color w:val="010101"/>
        </w:rPr>
        <w:t>对于二分类问题</w:t>
      </w:r>
      <w:r>
        <w:rPr>
          <w:rFonts w:hint="eastAsia"/>
          <w:color w:val="010101"/>
        </w:rPr>
        <w:t>，在得到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A</w:t>
      </w:r>
      <w:r>
        <w:rPr>
          <w:rFonts w:hint="eastAsia"/>
          <w:color w:val="010101"/>
        </w:rPr>
        <w:t>和</w:t>
      </w:r>
      <w:r>
        <w:rPr>
          <w:rFonts w:hint="eastAsia"/>
          <w:color w:val="010101"/>
        </w:rPr>
        <w:t>B</w:t>
      </w:r>
      <w:r>
        <w:rPr>
          <w:rFonts w:hint="eastAsia"/>
          <w:color w:val="010101"/>
        </w:rPr>
        <w:t>的测试错误率后，还可获得</w:t>
      </w:r>
      <w:proofErr w:type="gramStart"/>
      <w:r>
        <w:rPr>
          <w:rFonts w:hint="eastAsia"/>
          <w:color w:val="010101"/>
        </w:rPr>
        <w:t>两学习器</w:t>
      </w:r>
      <w:proofErr w:type="gramEnd"/>
      <w:r>
        <w:rPr>
          <w:rFonts w:hint="eastAsia"/>
          <w:color w:val="010101"/>
        </w:rPr>
        <w:t>分类结果的差别，即两者都正确、错误、一个正确另一个错误的样本数，得到列联表</w:t>
      </w:r>
    </w:p>
    <w:p w14:paraId="5DBDC459" w14:textId="79E6FB9C" w:rsidR="00FC39E1" w:rsidRDefault="00FC39E1" w:rsidP="00FC39E1">
      <w:pPr>
        <w:widowControl/>
        <w:rPr>
          <w:color w:val="010101"/>
        </w:rPr>
      </w:pPr>
    </w:p>
    <w:p w14:paraId="2D4F99C4" w14:textId="35C9F36D" w:rsidR="00FC39E1" w:rsidRPr="00FC39E1" w:rsidRDefault="00FC39E1" w:rsidP="00FC39E1">
      <w:pPr>
        <w:widowControl/>
        <w:jc w:val="center"/>
        <w:rPr>
          <w:rFonts w:ascii="黑体" w:eastAsia="黑体" w:hAnsi="黑体"/>
          <w:color w:val="010101"/>
        </w:rPr>
      </w:pPr>
      <w:proofErr w:type="gramStart"/>
      <w:r w:rsidRPr="00FC39E1">
        <w:rPr>
          <w:rFonts w:ascii="黑体" w:eastAsia="黑体" w:hAnsi="黑体" w:hint="eastAsia"/>
          <w:color w:val="010101"/>
        </w:rPr>
        <w:lastRenderedPageBreak/>
        <w:t>两学习器</w:t>
      </w:r>
      <w:proofErr w:type="gramEnd"/>
      <w:r w:rsidRPr="00FC39E1">
        <w:rPr>
          <w:rFonts w:ascii="黑体" w:eastAsia="黑体" w:hAnsi="黑体" w:hint="eastAsia"/>
          <w:color w:val="010101"/>
        </w:rPr>
        <w:t>分类差别列联表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9E1" w14:paraId="038CAA6E" w14:textId="77777777" w:rsidTr="00FC39E1">
        <w:tc>
          <w:tcPr>
            <w:tcW w:w="2765" w:type="dxa"/>
            <w:vMerge w:val="restart"/>
            <w:vAlign w:val="center"/>
          </w:tcPr>
          <w:p w14:paraId="798259E8" w14:textId="0C10BE3C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算法</w:t>
            </w:r>
            <w:r>
              <w:rPr>
                <w:rFonts w:hint="eastAsia"/>
                <w:color w:val="010101"/>
              </w:rPr>
              <w:t>B</w:t>
            </w:r>
          </w:p>
        </w:tc>
        <w:tc>
          <w:tcPr>
            <w:tcW w:w="5531" w:type="dxa"/>
            <w:gridSpan w:val="2"/>
          </w:tcPr>
          <w:p w14:paraId="199EFE40" w14:textId="11A01C2C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算法</w:t>
            </w:r>
            <w:r>
              <w:rPr>
                <w:rFonts w:hint="eastAsia"/>
                <w:color w:val="010101"/>
              </w:rPr>
              <w:t>A</w:t>
            </w:r>
          </w:p>
        </w:tc>
      </w:tr>
      <w:tr w:rsidR="00FC39E1" w14:paraId="5A11DC1D" w14:textId="77777777" w:rsidTr="00FC39E1">
        <w:tc>
          <w:tcPr>
            <w:tcW w:w="2765" w:type="dxa"/>
            <w:vMerge/>
          </w:tcPr>
          <w:p w14:paraId="4672F4E2" w14:textId="77777777" w:rsidR="00FC39E1" w:rsidRDefault="00FC39E1" w:rsidP="00FC39E1">
            <w:pPr>
              <w:widowControl/>
              <w:jc w:val="center"/>
              <w:rPr>
                <w:color w:val="010101"/>
              </w:rPr>
            </w:pPr>
          </w:p>
        </w:tc>
        <w:tc>
          <w:tcPr>
            <w:tcW w:w="2765" w:type="dxa"/>
          </w:tcPr>
          <w:p w14:paraId="43296169" w14:textId="28D28A4F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正确</w:t>
            </w:r>
          </w:p>
        </w:tc>
        <w:tc>
          <w:tcPr>
            <w:tcW w:w="2766" w:type="dxa"/>
          </w:tcPr>
          <w:p w14:paraId="258AD4C9" w14:textId="020876AE" w:rsidR="00FC39E1" w:rsidRDefault="007D0C32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错误</w:t>
            </w:r>
          </w:p>
        </w:tc>
      </w:tr>
      <w:tr w:rsidR="00FC39E1" w14:paraId="3EB09E0E" w14:textId="77777777" w:rsidTr="00FC39E1">
        <w:tc>
          <w:tcPr>
            <w:tcW w:w="2765" w:type="dxa"/>
          </w:tcPr>
          <w:p w14:paraId="7A362E1B" w14:textId="44FFA171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正确</w:t>
            </w:r>
          </w:p>
        </w:tc>
        <w:tc>
          <w:tcPr>
            <w:tcW w:w="2765" w:type="dxa"/>
          </w:tcPr>
          <w:p w14:paraId="0B93BF64" w14:textId="317E7302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00</w:t>
            </w:r>
          </w:p>
        </w:tc>
        <w:tc>
          <w:tcPr>
            <w:tcW w:w="2766" w:type="dxa"/>
          </w:tcPr>
          <w:p w14:paraId="3E22234A" w14:textId="7A951CC8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01</w:t>
            </w:r>
          </w:p>
        </w:tc>
      </w:tr>
      <w:tr w:rsidR="00FC39E1" w14:paraId="369C2522" w14:textId="77777777" w:rsidTr="00FC39E1">
        <w:tc>
          <w:tcPr>
            <w:tcW w:w="2765" w:type="dxa"/>
          </w:tcPr>
          <w:p w14:paraId="18AC6691" w14:textId="2D3BC03A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错误</w:t>
            </w:r>
          </w:p>
        </w:tc>
        <w:tc>
          <w:tcPr>
            <w:tcW w:w="2765" w:type="dxa"/>
          </w:tcPr>
          <w:p w14:paraId="28E7763C" w14:textId="2D441B23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10</w:t>
            </w:r>
          </w:p>
        </w:tc>
        <w:tc>
          <w:tcPr>
            <w:tcW w:w="2766" w:type="dxa"/>
          </w:tcPr>
          <w:p w14:paraId="52AFA00E" w14:textId="0FFEADCB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11</w:t>
            </w:r>
          </w:p>
        </w:tc>
      </w:tr>
    </w:tbl>
    <w:p w14:paraId="65095DD8" w14:textId="77777777" w:rsidR="00FC39E1" w:rsidRPr="00FC39E1" w:rsidRDefault="00FC39E1" w:rsidP="00FC39E1">
      <w:pPr>
        <w:widowControl/>
        <w:ind w:firstLineChars="200" w:firstLine="420"/>
        <w:rPr>
          <w:color w:val="010101"/>
        </w:rPr>
      </w:pPr>
    </w:p>
    <w:p w14:paraId="208C9C0E" w14:textId="34CA8554" w:rsidR="00F321F4" w:rsidRDefault="00FC39E1" w:rsidP="00400E0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McNemar</w:t>
      </w:r>
      <w:r>
        <w:rPr>
          <w:rFonts w:hint="eastAsia"/>
          <w:color w:val="010101"/>
        </w:rPr>
        <w:t>检验考虑变量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pPr>
              <m:e>
                <m:r>
                  <w:rPr>
                    <w:rFonts w:ascii="Cambria Math" w:hAnsi="Cambria Math"/>
                    <w:color w:val="010101"/>
                  </w:rPr>
                  <m:t>χ</m:t>
                </m:r>
              </m:e>
              <m:sup>
                <m:r>
                  <w:rPr>
                    <w:rFonts w:ascii="Cambria Math" w:hAnsi="Cambria Math"/>
                    <w:color w:val="010101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color w:val="010101"/>
          </w:rPr>
          <m:t>=</m:t>
        </m:r>
        <m:f>
          <m:fPr>
            <m:ctrlPr>
              <w:rPr>
                <w:rFonts w:ascii="Cambria Math" w:hAnsi="Cambria Math"/>
                <w:i/>
                <w:color w:val="01010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1010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1010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1010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1010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10101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1010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1010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1010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10101"/>
                              </w:rPr>
                              <m:t>10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1010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1010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1010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10101"/>
                  </w:rPr>
                  <m:t>01</m:t>
                </m:r>
              </m:sub>
            </m:sSub>
            <m:r>
              <w:rPr>
                <w:rFonts w:ascii="Cambria Math" w:hAnsi="Cambria Math"/>
                <w:color w:val="01010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bPr>
              <m:e>
                <m:r>
                  <w:rPr>
                    <w:rFonts w:ascii="Cambria Math" w:hAnsi="Cambria Math"/>
                    <w:color w:val="01010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10101"/>
                  </w:rPr>
                  <m:t>10</m:t>
                </m:r>
              </m:sub>
            </m:sSub>
          </m:den>
        </m:f>
      </m:oMath>
      <w:r w:rsidR="007D7D5E">
        <w:rPr>
          <w:rFonts w:hint="eastAsia"/>
          <w:color w:val="010101"/>
        </w:rPr>
        <w:t>服从自由度为</w:t>
      </w:r>
      <w:r w:rsidR="007D7D5E">
        <w:rPr>
          <w:rFonts w:hint="eastAsia"/>
          <w:color w:val="010101"/>
        </w:rPr>
        <w:t>1</w:t>
      </w:r>
      <w:r w:rsidR="007D7D5E">
        <w:rPr>
          <w:rFonts w:hint="eastAsia"/>
          <w:color w:val="010101"/>
        </w:rPr>
        <w:t>的</w:t>
      </w:r>
      <m:oMath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χ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 w:rsidR="007D7D5E">
        <w:rPr>
          <w:rFonts w:hint="eastAsia"/>
          <w:color w:val="010101"/>
        </w:rPr>
        <w:t>分布。给定显著度</w:t>
      </w:r>
      <m:oMath>
        <m:r>
          <w:rPr>
            <w:rFonts w:ascii="Cambria Math" w:hAnsi="Cambria Math"/>
            <w:color w:val="010101"/>
          </w:rPr>
          <m:t>α</m:t>
        </m:r>
      </m:oMath>
      <w:r w:rsidR="007D7D5E">
        <w:rPr>
          <w:rFonts w:hint="eastAsia"/>
          <w:color w:val="010101"/>
        </w:rPr>
        <w:t>，当以上变量值小于临界值</w:t>
      </w:r>
      <m:oMath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χ</m:t>
            </m:r>
          </m:e>
          <m:sub>
            <m:r>
              <w:rPr>
                <w:rFonts w:ascii="Cambria Math" w:hAnsi="Cambria Math"/>
                <w:color w:val="010101"/>
              </w:rPr>
              <m:t>α</m:t>
            </m:r>
          </m:sub>
          <m:sup>
            <m:r>
              <w:rPr>
                <w:rFonts w:ascii="Cambria Math" w:hAnsi="Cambria Math"/>
                <w:color w:val="010101"/>
              </w:rPr>
              <m:t>2</m:t>
            </m:r>
          </m:sup>
        </m:sSubSup>
      </m:oMath>
      <w:r w:rsidR="007D7D5E">
        <w:rPr>
          <w:rFonts w:hint="eastAsia"/>
          <w:color w:val="010101"/>
        </w:rPr>
        <w:t>时，不能拒绝假设。</w:t>
      </w:r>
    </w:p>
    <w:p w14:paraId="3758081C" w14:textId="1C2288BA" w:rsidR="007362C5" w:rsidRDefault="007362C5" w:rsidP="007362C5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>
        <w:rPr>
          <w:b/>
          <w:bCs/>
          <w:color w:val="010101"/>
        </w:rPr>
        <w:t>.4</w:t>
      </w:r>
      <w:r w:rsidRPr="0058360A">
        <w:rPr>
          <w:b/>
          <w:bCs/>
          <w:color w:val="010101"/>
        </w:rPr>
        <w:t xml:space="preserve"> </w:t>
      </w:r>
      <w:r>
        <w:rPr>
          <w:rFonts w:hint="eastAsia"/>
          <w:b/>
          <w:bCs/>
          <w:color w:val="010101"/>
        </w:rPr>
        <w:t>Friedman</w:t>
      </w:r>
      <w:r>
        <w:rPr>
          <w:rFonts w:hint="eastAsia"/>
          <w:b/>
          <w:bCs/>
          <w:color w:val="010101"/>
        </w:rPr>
        <w:t>检验与</w:t>
      </w:r>
      <w:proofErr w:type="spellStart"/>
      <w:r>
        <w:rPr>
          <w:rFonts w:hint="eastAsia"/>
          <w:b/>
          <w:bCs/>
          <w:color w:val="010101"/>
        </w:rPr>
        <w:t>Nemenyi</w:t>
      </w:r>
      <w:proofErr w:type="spellEnd"/>
      <w:r>
        <w:rPr>
          <w:rFonts w:hint="eastAsia"/>
          <w:b/>
          <w:bCs/>
          <w:color w:val="010101"/>
        </w:rPr>
        <w:t>后续检验</w:t>
      </w:r>
    </w:p>
    <w:p w14:paraId="03108CA0" w14:textId="367C40D8" w:rsidR="007362C5" w:rsidRDefault="005A071B" w:rsidP="00400E0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F</w:t>
      </w:r>
      <w:r>
        <w:rPr>
          <w:color w:val="010101"/>
        </w:rPr>
        <w:t>riedman</w:t>
      </w:r>
      <w:r>
        <w:rPr>
          <w:rFonts w:hint="eastAsia"/>
          <w:color w:val="010101"/>
        </w:rPr>
        <w:t>检验</w:t>
      </w:r>
    </w:p>
    <w:p w14:paraId="57D07E4D" w14:textId="198AF14D" w:rsidR="005A071B" w:rsidRPr="005A071B" w:rsidRDefault="005A071B" w:rsidP="005A071B">
      <w:pPr>
        <w:pStyle w:val="a4"/>
        <w:widowControl/>
        <w:numPr>
          <w:ilvl w:val="0"/>
          <w:numId w:val="8"/>
        </w:numPr>
        <w:ind w:firstLineChars="0"/>
        <w:rPr>
          <w:color w:val="010101"/>
        </w:rPr>
      </w:pPr>
      <w:r w:rsidRPr="005A071B">
        <w:rPr>
          <w:rFonts w:hint="eastAsia"/>
          <w:color w:val="010101"/>
        </w:rPr>
        <w:t>使用留出法或交叉验证法得到每个算法在每个数据集上的测试结果。</w:t>
      </w:r>
    </w:p>
    <w:p w14:paraId="537DBB65" w14:textId="7E6F77D5" w:rsidR="005A071B" w:rsidRDefault="005A071B" w:rsidP="005A071B">
      <w:pPr>
        <w:pStyle w:val="a4"/>
        <w:widowControl/>
        <w:numPr>
          <w:ilvl w:val="0"/>
          <w:numId w:val="8"/>
        </w:numPr>
        <w:ind w:firstLineChars="0"/>
        <w:rPr>
          <w:color w:val="010101"/>
        </w:rPr>
      </w:pPr>
      <w:r>
        <w:rPr>
          <w:rFonts w:hint="eastAsia"/>
          <w:color w:val="010101"/>
        </w:rPr>
        <w:t>将每个算法根据测试结果进行排序，并赋予序值</w:t>
      </w:r>
      <w:r>
        <w:rPr>
          <w:rFonts w:hint="eastAsia"/>
          <w:color w:val="010101"/>
        </w:rPr>
        <w:t>1</w:t>
      </w:r>
      <w:r>
        <w:rPr>
          <w:rFonts w:hint="eastAsia"/>
          <w:color w:val="010101"/>
        </w:rPr>
        <w:t>，</w:t>
      </w:r>
      <w:r>
        <w:rPr>
          <w:rFonts w:hint="eastAsia"/>
          <w:color w:val="010101"/>
        </w:rPr>
        <w:t>2</w:t>
      </w:r>
      <w:r>
        <w:rPr>
          <w:rFonts w:hint="eastAsia"/>
          <w:color w:val="010101"/>
        </w:rPr>
        <w:t>，</w:t>
      </w:r>
      <w:r>
        <w:rPr>
          <w:rFonts w:hint="eastAsia"/>
          <w:color w:val="010101"/>
        </w:rPr>
        <w:t>3</w:t>
      </w:r>
      <w:r>
        <w:rPr>
          <w:rFonts w:hint="eastAsia"/>
          <w:color w:val="010101"/>
        </w:rPr>
        <w:t>，···</w:t>
      </w:r>
      <w:r>
        <w:rPr>
          <w:rFonts w:hint="eastAsia"/>
          <w:color w:val="010101"/>
        </w:rPr>
        <w:t>(</w:t>
      </w:r>
      <w:r>
        <w:rPr>
          <w:rFonts w:hint="eastAsia"/>
          <w:color w:val="010101"/>
        </w:rPr>
        <w:t>如果结果相同，则</w:t>
      </w:r>
      <w:r w:rsidR="00E90970">
        <w:rPr>
          <w:rFonts w:hint="eastAsia"/>
          <w:color w:val="010101"/>
        </w:rPr>
        <w:t>平</w:t>
      </w:r>
      <w:r>
        <w:rPr>
          <w:rFonts w:hint="eastAsia"/>
          <w:color w:val="010101"/>
        </w:rPr>
        <w:t>分序值</w:t>
      </w:r>
      <w:r>
        <w:rPr>
          <w:color w:val="010101"/>
        </w:rPr>
        <w:t>)</w:t>
      </w:r>
      <w:r>
        <w:rPr>
          <w:rFonts w:hint="eastAsia"/>
          <w:color w:val="010101"/>
        </w:rPr>
        <w:t>。</w:t>
      </w:r>
    </w:p>
    <w:p w14:paraId="4F027BF4" w14:textId="1841DAB3" w:rsidR="005A071B" w:rsidRDefault="005A071B" w:rsidP="005A071B">
      <w:pPr>
        <w:pStyle w:val="a4"/>
        <w:widowControl/>
        <w:numPr>
          <w:ilvl w:val="0"/>
          <w:numId w:val="8"/>
        </w:numPr>
        <w:ind w:firstLineChars="0"/>
        <w:rPr>
          <w:color w:val="010101"/>
        </w:rPr>
      </w:pPr>
      <w:r>
        <w:rPr>
          <w:rFonts w:hint="eastAsia"/>
          <w:color w:val="010101"/>
        </w:rPr>
        <w:t>求出每个算法在所有数据集上的平均序值。</w:t>
      </w:r>
      <w:r w:rsidR="00BA335E">
        <w:rPr>
          <w:rFonts w:hint="eastAsia"/>
          <w:color w:val="010101"/>
        </w:rPr>
        <w:t>假定在</w:t>
      </w:r>
      <w:r w:rsidR="00BA335E" w:rsidRPr="00BA335E">
        <w:rPr>
          <w:rFonts w:hint="eastAsia"/>
          <w:i/>
          <w:iCs/>
          <w:color w:val="010101"/>
        </w:rPr>
        <w:t>N</w:t>
      </w:r>
      <w:proofErr w:type="gramStart"/>
      <w:r w:rsidR="00BA335E">
        <w:rPr>
          <w:rFonts w:hint="eastAsia"/>
          <w:color w:val="010101"/>
        </w:rPr>
        <w:t>个</w:t>
      </w:r>
      <w:proofErr w:type="gramEnd"/>
      <w:r w:rsidR="00BA335E">
        <w:rPr>
          <w:rFonts w:hint="eastAsia"/>
          <w:color w:val="010101"/>
        </w:rPr>
        <w:t>数据集上比较</w:t>
      </w:r>
      <w:r w:rsidR="00BA335E" w:rsidRPr="00BA335E">
        <w:rPr>
          <w:rFonts w:hint="eastAsia"/>
          <w:i/>
          <w:iCs/>
          <w:color w:val="010101"/>
        </w:rPr>
        <w:t>k</w:t>
      </w:r>
      <w:proofErr w:type="gramStart"/>
      <w:r w:rsidR="00BA335E">
        <w:rPr>
          <w:rFonts w:hint="eastAsia"/>
          <w:color w:val="010101"/>
        </w:rPr>
        <w:t>个</w:t>
      </w:r>
      <w:proofErr w:type="gramEnd"/>
      <w:r w:rsidR="00BA335E">
        <w:rPr>
          <w:rFonts w:hint="eastAsia"/>
          <w:color w:val="010101"/>
        </w:rPr>
        <w:t>算法。令</w:t>
      </w:r>
      <w:proofErr w:type="spellStart"/>
      <w:r w:rsidR="00BA335E" w:rsidRPr="00BA335E">
        <w:rPr>
          <w:rFonts w:hint="eastAsia"/>
          <w:i/>
          <w:iCs/>
          <w:color w:val="010101"/>
        </w:rPr>
        <w:t>r</w:t>
      </w:r>
      <w:r w:rsidR="00BA335E" w:rsidRPr="00BA335E">
        <w:rPr>
          <w:rFonts w:hint="eastAsia"/>
          <w:i/>
          <w:iCs/>
          <w:color w:val="010101"/>
          <w:vertAlign w:val="subscript"/>
        </w:rPr>
        <w:t>i</w:t>
      </w:r>
      <w:proofErr w:type="spellEnd"/>
      <w:r w:rsidR="00BA335E">
        <w:rPr>
          <w:rFonts w:hint="eastAsia"/>
          <w:color w:val="010101"/>
        </w:rPr>
        <w:t>表示第</w:t>
      </w:r>
      <w:proofErr w:type="spellStart"/>
      <w:r w:rsidR="00BA335E" w:rsidRPr="00BA335E">
        <w:rPr>
          <w:rFonts w:hint="eastAsia"/>
          <w:i/>
          <w:iCs/>
          <w:color w:val="010101"/>
        </w:rPr>
        <w:t>i</w:t>
      </w:r>
      <w:proofErr w:type="spellEnd"/>
      <w:proofErr w:type="gramStart"/>
      <w:r w:rsidR="00BA335E">
        <w:rPr>
          <w:rFonts w:hint="eastAsia"/>
          <w:color w:val="010101"/>
        </w:rPr>
        <w:t>个</w:t>
      </w:r>
      <w:proofErr w:type="gramEnd"/>
      <w:r w:rsidR="00BA335E">
        <w:rPr>
          <w:rFonts w:hint="eastAsia"/>
          <w:color w:val="010101"/>
        </w:rPr>
        <w:t>算法的平均序值，则</w:t>
      </w:r>
      <w:proofErr w:type="spellStart"/>
      <w:r w:rsidR="00BA335E" w:rsidRPr="00BA335E">
        <w:rPr>
          <w:rFonts w:hint="eastAsia"/>
          <w:i/>
          <w:iCs/>
          <w:color w:val="010101"/>
        </w:rPr>
        <w:t>r</w:t>
      </w:r>
      <w:r w:rsidR="00BA335E" w:rsidRPr="00BA335E">
        <w:rPr>
          <w:rFonts w:hint="eastAsia"/>
          <w:i/>
          <w:iCs/>
          <w:color w:val="010101"/>
          <w:vertAlign w:val="subscript"/>
        </w:rPr>
        <w:t>i</w:t>
      </w:r>
      <w:proofErr w:type="spellEnd"/>
      <w:r w:rsidR="00BA335E">
        <w:rPr>
          <w:rFonts w:hint="eastAsia"/>
          <w:color w:val="010101"/>
        </w:rPr>
        <w:t>的均值和方差分别为</w:t>
      </w:r>
      <w:r w:rsidR="00BA335E">
        <w:rPr>
          <w:rFonts w:hint="eastAsia"/>
          <w:color w:val="010101"/>
        </w:rPr>
        <w:t>(</w:t>
      </w:r>
      <w:r w:rsidR="00BA335E" w:rsidRPr="00BA335E">
        <w:rPr>
          <w:i/>
          <w:iCs/>
          <w:color w:val="010101"/>
        </w:rPr>
        <w:t>k</w:t>
      </w:r>
      <w:r w:rsidR="00BA335E">
        <w:rPr>
          <w:color w:val="010101"/>
        </w:rPr>
        <w:t>+1)/2</w:t>
      </w:r>
      <w:r w:rsidR="00BA335E">
        <w:rPr>
          <w:rFonts w:hint="eastAsia"/>
          <w:color w:val="010101"/>
        </w:rPr>
        <w:t>，</w:t>
      </w:r>
      <w:r w:rsidR="00BA335E">
        <w:rPr>
          <w:rFonts w:hint="eastAsia"/>
          <w:color w:val="010101"/>
        </w:rPr>
        <w:t>(</w:t>
      </w:r>
      <w:r w:rsidR="00BA335E" w:rsidRPr="00BA335E">
        <w:rPr>
          <w:i/>
          <w:iCs/>
          <w:color w:val="010101"/>
        </w:rPr>
        <w:t>k</w:t>
      </w:r>
      <w:r w:rsidR="00BA335E" w:rsidRPr="00BA335E">
        <w:rPr>
          <w:color w:val="010101"/>
          <w:vertAlign w:val="superscript"/>
        </w:rPr>
        <w:t>2</w:t>
      </w:r>
      <w:r w:rsidR="00BA335E">
        <w:rPr>
          <w:color w:val="010101"/>
        </w:rPr>
        <w:t>-1)/12</w:t>
      </w:r>
      <w:r w:rsidR="00BA335E" w:rsidRPr="00BA335E">
        <w:rPr>
          <w:i/>
          <w:iCs/>
          <w:color w:val="010101"/>
        </w:rPr>
        <w:t>N</w:t>
      </w:r>
      <w:r w:rsidR="00BA335E">
        <w:rPr>
          <w:rFonts w:hint="eastAsia"/>
          <w:color w:val="010101"/>
        </w:rPr>
        <w:t>。变量</w:t>
      </w:r>
    </w:p>
    <w:p w14:paraId="316FD0A2" w14:textId="6BC3781A" w:rsidR="00BA335E" w:rsidRPr="002D68A5" w:rsidRDefault="00E21FEE" w:rsidP="00BA335E">
      <w:pPr>
        <w:widowControl/>
        <w:ind w:left="420"/>
        <w:rPr>
          <w:color w:val="010101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10101"/>
                </w:rPr>
              </m:ctrlPr>
            </m:sSubPr>
            <m:e>
              <m:r>
                <w:rPr>
                  <w:rFonts w:ascii="Cambria Math" w:hAnsi="Cambria Math"/>
                  <w:color w:val="010101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1010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</m:sub>
          </m:sSub>
          <m:r>
            <m:rPr>
              <m:aln/>
            </m:rPr>
            <w:rPr>
              <w:rFonts w:ascii="Cambria Math" w:hAnsi="Cambria Math"/>
              <w:color w:val="010101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k-1</m:t>
              </m:r>
            </m:num>
            <m:den>
              <m:r>
                <w:rPr>
                  <w:rFonts w:ascii="Cambria Math" w:hAnsi="Cambria Math"/>
                  <w:color w:val="010101"/>
                </w:rPr>
                <m:t>k</m:t>
              </m:r>
            </m:den>
          </m:f>
          <m:r>
            <w:rPr>
              <w:rFonts w:ascii="Cambria Math" w:hAnsi="Cambria Math"/>
              <w:color w:val="010101"/>
            </w:rPr>
            <m:t>∙</m:t>
          </m:r>
          <m:f>
            <m:fPr>
              <m:ctrlPr>
                <w:rPr>
                  <w:rFonts w:ascii="Cambria Math" w:hAnsi="Cambria Math"/>
                  <w:iCs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12N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1010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10101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color w:val="010101"/>
                </w:rPr>
              </m:ctrlPr>
            </m:naryPr>
            <m:sub>
              <m:r>
                <w:rPr>
                  <w:rFonts w:ascii="Cambria Math" w:hAnsi="Cambria Math"/>
                  <w:color w:val="010101"/>
                </w:rPr>
                <m:t>i=1</m:t>
              </m:r>
            </m:sub>
            <m:sup>
              <m:r>
                <w:rPr>
                  <w:rFonts w:ascii="Cambria Math" w:hAnsi="Cambria Math"/>
                  <w:color w:val="01010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color w:val="01010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1010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1010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1010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1010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1010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12N</m:t>
              </m:r>
            </m:num>
            <m:den>
              <m:r>
                <w:rPr>
                  <w:rFonts w:ascii="Cambria Math" w:hAnsi="Cambria Math"/>
                  <w:color w:val="010101"/>
                </w:rPr>
                <m:t>k(k+1)</m:t>
              </m:r>
            </m:den>
          </m:f>
          <m:r>
            <w:rPr>
              <w:rFonts w:ascii="Cambria Math" w:hAnsi="Cambria Math"/>
              <w:color w:val="01010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10101"/>
                </w:rPr>
              </m:ctrlPr>
            </m:naryPr>
            <m:sub>
              <m:r>
                <w:rPr>
                  <w:rFonts w:ascii="Cambria Math" w:hAnsi="Cambria Math"/>
                  <w:color w:val="010101"/>
                </w:rPr>
                <m:t>i=1</m:t>
              </m:r>
            </m:sub>
            <m:sup>
              <m:r>
                <w:rPr>
                  <w:rFonts w:ascii="Cambria Math" w:hAnsi="Cambria Math"/>
                  <w:color w:val="01010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101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1010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1010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10101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101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1010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10101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010101"/>
            </w:rPr>
            <m:t>)</m:t>
          </m:r>
        </m:oMath>
      </m:oMathPara>
    </w:p>
    <w:p w14:paraId="33481B0F" w14:textId="103BAB21" w:rsidR="002D68A5" w:rsidRDefault="001D69FF" w:rsidP="00BA335E">
      <w:pPr>
        <w:widowControl/>
        <w:ind w:left="420"/>
        <w:rPr>
          <w:iCs/>
          <w:color w:val="010101"/>
        </w:rPr>
      </w:pPr>
      <w:r>
        <w:rPr>
          <w:color w:val="010101"/>
        </w:rPr>
        <w:tab/>
      </w:r>
      <w:r w:rsidR="005B1563">
        <w:rPr>
          <w:rFonts w:hint="eastAsia"/>
          <w:color w:val="010101"/>
        </w:rPr>
        <w:t>在</w:t>
      </w:r>
      <w:r w:rsidR="005B1563" w:rsidRPr="00FD5006">
        <w:rPr>
          <w:rFonts w:hint="eastAsia"/>
          <w:i/>
          <w:iCs/>
          <w:color w:val="010101"/>
        </w:rPr>
        <w:t>k</w:t>
      </w:r>
      <w:r w:rsidR="005B1563">
        <w:rPr>
          <w:rFonts w:hint="eastAsia"/>
          <w:color w:val="010101"/>
        </w:rPr>
        <w:t>和</w:t>
      </w:r>
      <w:r w:rsidR="005B1563" w:rsidRPr="00FD5006">
        <w:rPr>
          <w:rFonts w:hint="eastAsia"/>
          <w:i/>
          <w:iCs/>
          <w:color w:val="010101"/>
        </w:rPr>
        <w:t>N</w:t>
      </w:r>
      <w:r w:rsidR="005B1563">
        <w:rPr>
          <w:rFonts w:hint="eastAsia"/>
          <w:color w:val="010101"/>
        </w:rPr>
        <w:t>都比较大时，服从自由度为</w:t>
      </w:r>
      <w:r w:rsidR="005B1563" w:rsidRPr="00FD5006">
        <w:rPr>
          <w:rFonts w:hint="eastAsia"/>
          <w:i/>
          <w:iCs/>
          <w:color w:val="010101"/>
        </w:rPr>
        <w:t>k</w:t>
      </w:r>
      <w:r w:rsidR="005B1563">
        <w:rPr>
          <w:color w:val="010101"/>
        </w:rPr>
        <w:t>-1</w:t>
      </w:r>
      <w:r w:rsidR="005B1563">
        <w:rPr>
          <w:rFonts w:hint="eastAsia"/>
          <w:color w:val="010101"/>
        </w:rPr>
        <w:t>的</w:t>
      </w:r>
      <m:oMath>
        <m:sSup>
          <m:sSupPr>
            <m:ctrlPr>
              <w:rPr>
                <w:rFonts w:ascii="Cambria Math" w:hAnsi="Cambria Math"/>
                <w:iCs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χ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 w:rsidR="005B1563">
        <w:rPr>
          <w:rFonts w:hint="eastAsia"/>
          <w:iCs/>
          <w:color w:val="010101"/>
        </w:rPr>
        <w:t>分布</w:t>
      </w:r>
      <w:r w:rsidR="0033244B">
        <w:rPr>
          <w:rFonts w:hint="eastAsia"/>
          <w:iCs/>
          <w:color w:val="010101"/>
        </w:rPr>
        <w:t>(</w:t>
      </w:r>
      <w:proofErr w:type="gramStart"/>
      <w:r w:rsidR="0033244B">
        <w:rPr>
          <w:rFonts w:hint="eastAsia"/>
          <w:iCs/>
          <w:color w:val="010101"/>
        </w:rPr>
        <w:t>卡方分布</w:t>
      </w:r>
      <w:proofErr w:type="gramEnd"/>
      <w:r w:rsidR="0033244B">
        <w:rPr>
          <w:iCs/>
          <w:color w:val="010101"/>
        </w:rPr>
        <w:t>)</w:t>
      </w:r>
      <w:r w:rsidR="0033244B">
        <w:rPr>
          <w:rFonts w:hint="eastAsia"/>
          <w:iCs/>
          <w:color w:val="010101"/>
        </w:rPr>
        <w:t>。上述的“原始</w:t>
      </w:r>
      <w:r w:rsidR="0033244B">
        <w:rPr>
          <w:rFonts w:hint="eastAsia"/>
          <w:iCs/>
          <w:color w:val="010101"/>
        </w:rPr>
        <w:t>Friedman</w:t>
      </w:r>
      <w:r w:rsidR="0033244B">
        <w:rPr>
          <w:rFonts w:hint="eastAsia"/>
          <w:iCs/>
          <w:color w:val="010101"/>
        </w:rPr>
        <w:t>检验”过于保守，现在</w:t>
      </w:r>
      <w:r w:rsidR="00702971">
        <w:rPr>
          <w:rFonts w:hint="eastAsia"/>
          <w:iCs/>
          <w:color w:val="010101"/>
        </w:rPr>
        <w:t>通常</w:t>
      </w:r>
      <w:r w:rsidR="0033244B">
        <w:rPr>
          <w:rFonts w:hint="eastAsia"/>
          <w:iCs/>
          <w:color w:val="010101"/>
        </w:rPr>
        <w:t>使用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F</m:t>
            </m:r>
          </m:sub>
        </m:sSub>
      </m:oMath>
      <w:r w:rsidR="0033244B">
        <w:rPr>
          <w:rFonts w:hint="eastAsia"/>
          <w:iCs/>
          <w:color w:val="010101"/>
        </w:rPr>
        <w:t>变量如下，其中</w:t>
      </w:r>
      <m:oMath>
        <m:sSub>
          <m:sSubPr>
            <m:ctrlPr>
              <w:rPr>
                <w:rFonts w:ascii="Cambria Math" w:hAnsi="Cambria Math"/>
                <w:iCs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Cs/>
                    <w:color w:val="010101"/>
                  </w:rPr>
                </m:ctrlPr>
              </m:sSupPr>
              <m:e>
                <m:r>
                  <w:rPr>
                    <w:rFonts w:ascii="Cambria Math" w:hAnsi="Cambria Math"/>
                    <w:color w:val="010101"/>
                  </w:rPr>
                  <m:t>χ</m:t>
                </m:r>
              </m:e>
              <m:sup>
                <m:r>
                  <w:rPr>
                    <w:rFonts w:ascii="Cambria Math" w:hAnsi="Cambria Math"/>
                    <w:color w:val="010101"/>
                  </w:rPr>
                  <m:t>2</m:t>
                </m:r>
              </m:sup>
            </m:sSup>
          </m:sub>
        </m:sSub>
      </m:oMath>
      <w:r w:rsidR="0033244B">
        <w:rPr>
          <w:rFonts w:hint="eastAsia"/>
          <w:iCs/>
          <w:color w:val="010101"/>
        </w:rPr>
        <w:t>用上式求得。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F</m:t>
            </m:r>
          </m:sub>
        </m:sSub>
      </m:oMath>
      <w:r w:rsidR="00C67C3B">
        <w:rPr>
          <w:rFonts w:hint="eastAsia"/>
          <w:color w:val="010101"/>
        </w:rPr>
        <w:t>服从自由度为</w:t>
      </w:r>
      <w:r w:rsidR="00C67C3B" w:rsidRPr="00FD5006">
        <w:rPr>
          <w:rFonts w:hint="eastAsia"/>
          <w:i/>
          <w:iCs/>
          <w:color w:val="010101"/>
        </w:rPr>
        <w:t>k</w:t>
      </w:r>
      <w:r w:rsidR="00C67C3B">
        <w:rPr>
          <w:color w:val="010101"/>
        </w:rPr>
        <w:t>-1</w:t>
      </w:r>
      <w:r w:rsidR="00C67C3B">
        <w:rPr>
          <w:rFonts w:hint="eastAsia"/>
          <w:color w:val="010101"/>
        </w:rPr>
        <w:t>和</w:t>
      </w:r>
      <w:r w:rsidR="00C67C3B">
        <w:rPr>
          <w:rFonts w:hint="eastAsia"/>
          <w:color w:val="010101"/>
        </w:rPr>
        <w:t>(</w:t>
      </w:r>
      <w:r w:rsidR="00C67C3B" w:rsidRPr="00FD5006">
        <w:rPr>
          <w:i/>
          <w:iCs/>
          <w:color w:val="010101"/>
        </w:rPr>
        <w:t>k</w:t>
      </w:r>
      <w:r w:rsidR="00C67C3B">
        <w:rPr>
          <w:color w:val="010101"/>
        </w:rPr>
        <w:t>-1)(</w:t>
      </w:r>
      <w:r w:rsidR="00C67C3B" w:rsidRPr="00FD5006">
        <w:rPr>
          <w:i/>
          <w:iCs/>
          <w:color w:val="010101"/>
        </w:rPr>
        <w:t>N</w:t>
      </w:r>
      <w:r w:rsidR="00C67C3B">
        <w:rPr>
          <w:color w:val="010101"/>
        </w:rPr>
        <w:t>-1)</w:t>
      </w:r>
      <w:r w:rsidR="00C67C3B">
        <w:rPr>
          <w:rFonts w:hint="eastAsia"/>
          <w:color w:val="010101"/>
        </w:rPr>
        <w:t>的</w:t>
      </w:r>
      <w:r w:rsidR="00C67C3B">
        <w:rPr>
          <w:rFonts w:hint="eastAsia"/>
          <w:color w:val="010101"/>
        </w:rPr>
        <w:t>F</w:t>
      </w:r>
      <w:r w:rsidR="00C67C3B">
        <w:rPr>
          <w:rFonts w:hint="eastAsia"/>
          <w:color w:val="010101"/>
        </w:rPr>
        <w:t>分布。下表给出了一些常用的临界值</w:t>
      </w:r>
    </w:p>
    <w:p w14:paraId="10891B94" w14:textId="34449B0E" w:rsidR="0033244B" w:rsidRPr="00C67C3B" w:rsidRDefault="00E21FEE" w:rsidP="00BA335E">
      <w:pPr>
        <w:widowControl/>
        <w:ind w:left="420"/>
        <w:rPr>
          <w:i/>
          <w:color w:val="01010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w:rPr>
                  <w:rFonts w:ascii="Cambria Math" w:hAnsi="Cambria Math"/>
                  <w:color w:val="010101"/>
                </w:rPr>
                <m:t>τ</m:t>
              </m:r>
            </m:e>
            <m:sub>
              <m:r>
                <w:rPr>
                  <w:rFonts w:ascii="Cambria Math" w:hAnsi="Cambria Math" w:hint="eastAsia"/>
                  <w:color w:val="010101"/>
                </w:rPr>
                <m:t>F</m:t>
              </m:r>
            </m:sub>
          </m:sSub>
          <m:r>
            <w:rPr>
              <w:rFonts w:ascii="Cambria Math" w:hAnsi="Cambria Math"/>
              <w:color w:val="01010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(N-1)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101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color w:val="010101"/>
                        </w:rPr>
                        <m:t>2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  <w:color w:val="010101"/>
                </w:rPr>
                <m:t>N(k-1)-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101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color w:val="010101"/>
                        </w:rPr>
                        <m:t>2</m:t>
                      </m:r>
                    </m:sup>
                  </m:sSup>
                </m:sub>
              </m:sSub>
            </m:den>
          </m:f>
        </m:oMath>
      </m:oMathPara>
    </w:p>
    <w:p w14:paraId="46FD48F8" w14:textId="6D7CA6E6" w:rsidR="00C67C3B" w:rsidRDefault="00C67C3B" w:rsidP="00C67C3B">
      <w:pPr>
        <w:widowControl/>
        <w:ind w:left="420"/>
        <w:jc w:val="center"/>
        <w:rPr>
          <w:i/>
          <w:color w:val="010101"/>
        </w:rPr>
      </w:pPr>
      <w:r>
        <w:rPr>
          <w:noProof/>
        </w:rPr>
        <w:drawing>
          <wp:inline distT="0" distB="0" distL="0" distR="0" wp14:anchorId="68A5123D" wp14:editId="3C503E8E">
            <wp:extent cx="4305783" cy="3286620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127" cy="32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B32C" w14:textId="2418D2AA" w:rsidR="00C67C3B" w:rsidRDefault="003074FF" w:rsidP="00FD5006">
      <w:pPr>
        <w:widowControl/>
        <w:ind w:firstLineChars="200" w:firstLine="420"/>
        <w:jc w:val="left"/>
        <w:rPr>
          <w:iCs/>
          <w:color w:val="010101"/>
        </w:rPr>
      </w:pPr>
      <w:r>
        <w:rPr>
          <w:rFonts w:hint="eastAsia"/>
          <w:iCs/>
          <w:color w:val="010101"/>
        </w:rPr>
        <w:lastRenderedPageBreak/>
        <w:t>若“所有算法的性能相同”这个假设被拒绝，则说明算法的性能显著不同。这是需要进行后续检验</w:t>
      </w:r>
      <w:r>
        <w:rPr>
          <w:rFonts w:hint="eastAsia"/>
          <w:iCs/>
          <w:color w:val="010101"/>
        </w:rPr>
        <w:t>(</w:t>
      </w:r>
      <w:r w:rsidR="005A22C4">
        <w:rPr>
          <w:iCs/>
          <w:color w:val="010101"/>
        </w:rPr>
        <w:t>post-hoc test</w:t>
      </w:r>
      <w:r>
        <w:rPr>
          <w:iCs/>
          <w:color w:val="010101"/>
        </w:rPr>
        <w:t>)</w:t>
      </w:r>
      <w:r w:rsidR="005A22C4">
        <w:rPr>
          <w:rFonts w:hint="eastAsia"/>
          <w:iCs/>
          <w:color w:val="010101"/>
        </w:rPr>
        <w:t>来进一步区分算法</w:t>
      </w:r>
      <w:r w:rsidR="005A22C4">
        <w:rPr>
          <w:rFonts w:hint="eastAsia"/>
          <w:iCs/>
          <w:color w:val="010101"/>
        </w:rPr>
        <w:t>.</w:t>
      </w:r>
      <w:r w:rsidR="005A22C4">
        <w:rPr>
          <w:rFonts w:hint="eastAsia"/>
          <w:iCs/>
          <w:color w:val="010101"/>
        </w:rPr>
        <w:t>常用的有</w:t>
      </w:r>
      <w:proofErr w:type="spellStart"/>
      <w:r w:rsidR="005A22C4">
        <w:rPr>
          <w:rFonts w:hint="eastAsia"/>
          <w:iCs/>
          <w:color w:val="010101"/>
        </w:rPr>
        <w:t>Nemenyi</w:t>
      </w:r>
      <w:proofErr w:type="spellEnd"/>
      <w:r w:rsidR="005A22C4">
        <w:rPr>
          <w:rFonts w:hint="eastAsia"/>
          <w:iCs/>
          <w:color w:val="010101"/>
        </w:rPr>
        <w:t>后续检验。</w:t>
      </w:r>
    </w:p>
    <w:p w14:paraId="675677AE" w14:textId="665749D9" w:rsidR="00A010AB" w:rsidRDefault="00A010AB" w:rsidP="00FD5006">
      <w:pPr>
        <w:widowControl/>
        <w:ind w:firstLineChars="200" w:firstLine="420"/>
        <w:jc w:val="left"/>
        <w:rPr>
          <w:iCs/>
          <w:color w:val="010101"/>
        </w:rPr>
      </w:pPr>
      <w:proofErr w:type="spellStart"/>
      <w:r>
        <w:rPr>
          <w:rFonts w:hint="eastAsia"/>
          <w:iCs/>
          <w:color w:val="010101"/>
        </w:rPr>
        <w:t>Nemenyi</w:t>
      </w:r>
      <w:proofErr w:type="spellEnd"/>
      <w:r>
        <w:rPr>
          <w:rFonts w:hint="eastAsia"/>
          <w:iCs/>
          <w:color w:val="010101"/>
        </w:rPr>
        <w:t>检验计算出平均序值差别的临界值域</w:t>
      </w:r>
    </w:p>
    <w:p w14:paraId="3DB8ECAA" w14:textId="7715D503" w:rsidR="00A010AB" w:rsidRPr="00E94535" w:rsidRDefault="00A010AB" w:rsidP="00A010AB">
      <w:pPr>
        <w:widowControl/>
        <w:jc w:val="left"/>
        <w:rPr>
          <w:color w:val="010101"/>
        </w:rPr>
      </w:pPr>
      <m:oMathPara>
        <m:oMath>
          <m:r>
            <w:rPr>
              <w:rFonts w:ascii="Cambria Math" w:hAnsi="Cambria Math" w:hint="eastAsia"/>
              <w:color w:val="010101"/>
            </w:rPr>
            <m:t>CD</m:t>
          </m:r>
          <m:r>
            <w:rPr>
              <w:rFonts w:ascii="Cambria Math" w:hAnsi="Cambria Math"/>
              <w:color w:val="01010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sSubPr>
            <m:e>
              <m:r>
                <w:rPr>
                  <w:rFonts w:ascii="Cambria Math" w:hAnsi="Cambria Math"/>
                  <w:color w:val="010101"/>
                </w:rPr>
                <m:t>q</m:t>
              </m:r>
            </m:e>
            <m:sub>
              <m:r>
                <w:rPr>
                  <w:rFonts w:ascii="Cambria Math" w:hAnsi="Cambria Math"/>
                  <w:color w:val="010101"/>
                </w:rPr>
                <m:t>α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1010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10101"/>
                    </w:rPr>
                    <m:t>k(k+1)</m:t>
                  </m:r>
                </m:num>
                <m:den>
                  <m:r>
                    <w:rPr>
                      <w:rFonts w:ascii="Cambria Math" w:hAnsi="Cambria Math"/>
                      <w:color w:val="010101"/>
                    </w:rPr>
                    <m:t>6N</m:t>
                  </m:r>
                </m:den>
              </m:f>
            </m:e>
          </m:rad>
        </m:oMath>
      </m:oMathPara>
    </w:p>
    <w:p w14:paraId="1B99C994" w14:textId="759B3BD0" w:rsidR="00A010AB" w:rsidRDefault="00A010AB" w:rsidP="00A010AB">
      <w:pPr>
        <w:widowControl/>
        <w:ind w:firstLineChars="200" w:firstLine="420"/>
        <w:jc w:val="left"/>
        <w:rPr>
          <w:iCs/>
          <w:color w:val="010101"/>
        </w:rPr>
      </w:pPr>
      <w:r>
        <w:rPr>
          <w:rFonts w:hint="eastAsia"/>
          <w:color w:val="010101"/>
        </w:rPr>
        <w:t>下表给出了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rFonts w:hint="eastAsia"/>
          <w:iCs/>
          <w:color w:val="010101"/>
        </w:rPr>
        <w:t>=</w:t>
      </w:r>
      <w:r>
        <w:rPr>
          <w:iCs/>
          <w:color w:val="010101"/>
        </w:rPr>
        <w:t>0.05</w:t>
      </w:r>
      <w:r>
        <w:rPr>
          <w:rFonts w:hint="eastAsia"/>
          <w:iCs/>
          <w:color w:val="010101"/>
        </w:rPr>
        <w:t>和</w:t>
      </w:r>
      <w:r>
        <w:rPr>
          <w:rFonts w:hint="eastAsia"/>
          <w:iCs/>
          <w:color w:val="010101"/>
        </w:rPr>
        <w:t>0</w:t>
      </w:r>
      <w:r>
        <w:rPr>
          <w:iCs/>
          <w:color w:val="010101"/>
        </w:rPr>
        <w:t>.1</w:t>
      </w:r>
      <w:r>
        <w:rPr>
          <w:rFonts w:hint="eastAsia"/>
          <w:iCs/>
          <w:color w:val="010101"/>
        </w:rPr>
        <w:t>时常用的</w:t>
      </w:r>
      <m:oMath>
        <m:sSub>
          <m:sSubPr>
            <m:ctrlPr>
              <w:rPr>
                <w:rFonts w:ascii="Cambria Math" w:hAnsi="Cambria Math"/>
                <w:i/>
                <w:iCs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q</m:t>
            </m:r>
          </m:e>
          <m:sub>
            <m:r>
              <w:rPr>
                <w:rFonts w:ascii="Cambria Math" w:hAnsi="Cambria Math"/>
                <w:color w:val="010101"/>
              </w:rPr>
              <m:t>α</m:t>
            </m:r>
          </m:sub>
        </m:sSub>
      </m:oMath>
      <w:r>
        <w:rPr>
          <w:rFonts w:hint="eastAsia"/>
          <w:iCs/>
          <w:color w:val="010101"/>
        </w:rPr>
        <w:t>值。若两个算法的平均序值之差超出了临界值域</w:t>
      </w:r>
      <w:r w:rsidRPr="00A010AB">
        <w:rPr>
          <w:rFonts w:hint="eastAsia"/>
          <w:i/>
          <w:color w:val="010101"/>
        </w:rPr>
        <w:t>CD</w:t>
      </w:r>
      <w:r>
        <w:rPr>
          <w:rFonts w:hint="eastAsia"/>
          <w:iCs/>
          <w:color w:val="010101"/>
        </w:rPr>
        <w:t>，则以相应的置信度拒绝“两个算法性能相同”这一假设。</w:t>
      </w:r>
    </w:p>
    <w:p w14:paraId="5F528B41" w14:textId="4125E335" w:rsidR="00A010AB" w:rsidRDefault="00A010AB" w:rsidP="00A010AB">
      <w:pPr>
        <w:widowControl/>
        <w:ind w:firstLineChars="200" w:firstLine="420"/>
        <w:jc w:val="center"/>
        <w:rPr>
          <w:color w:val="010101"/>
        </w:rPr>
      </w:pPr>
      <w:r>
        <w:rPr>
          <w:noProof/>
        </w:rPr>
        <w:drawing>
          <wp:inline distT="0" distB="0" distL="0" distR="0" wp14:anchorId="49080A2C" wp14:editId="34783798">
            <wp:extent cx="4454925" cy="1185333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65" cy="11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162" w14:textId="34D9CE3C" w:rsidR="00381FFC" w:rsidRDefault="00381FFC" w:rsidP="00381FFC">
      <w:pPr>
        <w:widowControl/>
        <w:ind w:firstLineChars="200" w:firstLine="420"/>
        <w:jc w:val="left"/>
        <w:rPr>
          <w:color w:val="010101"/>
        </w:rPr>
      </w:pPr>
    </w:p>
    <w:p w14:paraId="22C9A612" w14:textId="67914FC2" w:rsidR="00E94535" w:rsidRDefault="002432FE" w:rsidP="00535520">
      <w:pPr>
        <w:widowControl/>
        <w:ind w:firstLineChars="200" w:firstLine="482"/>
        <w:jc w:val="left"/>
        <w:rPr>
          <w:rFonts w:ascii="黑体" w:eastAsia="黑体" w:hAnsi="黑体"/>
          <w:b/>
          <w:bCs/>
          <w:color w:val="010101"/>
          <w:sz w:val="24"/>
          <w:szCs w:val="24"/>
        </w:rPr>
      </w:pPr>
      <w:r w:rsidRPr="00535520">
        <w:rPr>
          <w:rFonts w:ascii="黑体" w:eastAsia="黑体" w:hAnsi="黑体" w:hint="eastAsia"/>
          <w:b/>
          <w:bCs/>
          <w:color w:val="010101"/>
          <w:sz w:val="24"/>
          <w:szCs w:val="24"/>
        </w:rPr>
        <w:t>4</w:t>
      </w:r>
      <w:r w:rsidRPr="00535520">
        <w:rPr>
          <w:rFonts w:ascii="黑体" w:eastAsia="黑体" w:hAnsi="黑体"/>
          <w:b/>
          <w:bCs/>
          <w:color w:val="010101"/>
          <w:sz w:val="24"/>
          <w:szCs w:val="24"/>
        </w:rPr>
        <w:t xml:space="preserve"> </w:t>
      </w:r>
      <w:r w:rsidRPr="00535520">
        <w:rPr>
          <w:rFonts w:ascii="黑体" w:eastAsia="黑体" w:hAnsi="黑体" w:hint="eastAsia"/>
          <w:b/>
          <w:bCs/>
          <w:color w:val="010101"/>
          <w:sz w:val="24"/>
          <w:szCs w:val="24"/>
        </w:rPr>
        <w:t>偏差鱼方差</w:t>
      </w:r>
    </w:p>
    <w:p w14:paraId="4CADACA7" w14:textId="59603354" w:rsidR="00535520" w:rsidRPr="00535520" w:rsidRDefault="00535520" w:rsidP="00535520">
      <w:pPr>
        <w:widowControl/>
        <w:ind w:firstLineChars="200" w:firstLine="420"/>
        <w:jc w:val="left"/>
        <w:rPr>
          <w:color w:val="010101"/>
        </w:rPr>
      </w:pPr>
      <w:r w:rsidRPr="00535520">
        <w:rPr>
          <w:color w:val="010101"/>
        </w:rPr>
        <w:t>对测试样本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，令</w:t>
      </w:r>
      <w:proofErr w:type="spellStart"/>
      <w:r w:rsidRPr="00535520">
        <w:rPr>
          <w:i/>
          <w:iCs/>
          <w:color w:val="010101"/>
        </w:rPr>
        <w:t>y</w:t>
      </w:r>
      <w:r w:rsidRPr="00535520">
        <w:rPr>
          <w:i/>
          <w:iCs/>
          <w:color w:val="010101"/>
          <w:vertAlign w:val="subscript"/>
        </w:rPr>
        <w:t>D</w:t>
      </w:r>
      <w:proofErr w:type="spellEnd"/>
      <w:r w:rsidRPr="00535520">
        <w:rPr>
          <w:color w:val="010101"/>
        </w:rPr>
        <w:t>为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在数据集中的标记，</w:t>
      </w:r>
      <w:r w:rsidRPr="00535520">
        <w:rPr>
          <w:i/>
          <w:iCs/>
          <w:color w:val="010101"/>
        </w:rPr>
        <w:t>y</w:t>
      </w:r>
      <w:r w:rsidRPr="00535520">
        <w:rPr>
          <w:color w:val="010101"/>
        </w:rPr>
        <w:t>为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的真实标记，</w:t>
      </w:r>
      <w:r w:rsidRPr="00535520">
        <w:rPr>
          <w:i/>
          <w:iCs/>
          <w:color w:val="010101"/>
        </w:rPr>
        <w:t>f</w:t>
      </w:r>
      <w:r w:rsidRPr="00535520">
        <w:rPr>
          <w:color w:val="010101"/>
        </w:rPr>
        <w:t>(</w:t>
      </w:r>
      <w:proofErr w:type="spellStart"/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;</w:t>
      </w:r>
      <w:r w:rsidRPr="00535520">
        <w:rPr>
          <w:i/>
          <w:iCs/>
          <w:color w:val="010101"/>
        </w:rPr>
        <w:t>D</w:t>
      </w:r>
      <w:proofErr w:type="spellEnd"/>
      <w:r w:rsidRPr="00535520">
        <w:rPr>
          <w:color w:val="010101"/>
        </w:rPr>
        <w:t>)</w:t>
      </w:r>
      <w:r w:rsidRPr="00535520">
        <w:rPr>
          <w:color w:val="010101"/>
        </w:rPr>
        <w:t>为训练集</w:t>
      </w:r>
      <w:r w:rsidRPr="00535520">
        <w:rPr>
          <w:i/>
          <w:iCs/>
          <w:color w:val="010101"/>
        </w:rPr>
        <w:t>D</w:t>
      </w:r>
      <w:r w:rsidRPr="00535520">
        <w:rPr>
          <w:color w:val="010101"/>
        </w:rPr>
        <w:t>上学得模型</w:t>
      </w:r>
      <w:r w:rsidRPr="00535520">
        <w:rPr>
          <w:i/>
          <w:iCs/>
          <w:color w:val="010101"/>
        </w:rPr>
        <w:t>f</w:t>
      </w:r>
      <w:r w:rsidRPr="00535520">
        <w:rPr>
          <w:color w:val="010101"/>
        </w:rPr>
        <w:t>在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上的预测输出。以回归任务为例，学习算法的期望预测为</w:t>
      </w:r>
    </w:p>
    <w:p w14:paraId="5A9E0118" w14:textId="11FD8989" w:rsidR="00535520" w:rsidRPr="00535520" w:rsidRDefault="00E21FEE" w:rsidP="00535520">
      <w:pPr>
        <w:widowControl/>
        <w:ind w:firstLineChars="200" w:firstLine="420"/>
        <w:jc w:val="left"/>
        <w:rPr>
          <w:rFonts w:ascii="宋体" w:hAnsi="宋体"/>
          <w:iCs/>
          <w:color w:val="01010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10101"/>
                </w:rPr>
              </m:ctrlPr>
            </m:accPr>
            <m:e>
              <m:r>
                <w:rPr>
                  <w:rFonts w:ascii="Cambria Math" w:hAnsi="Cambria Math" w:hint="eastAsia"/>
                  <w:color w:val="010101"/>
                </w:rPr>
                <m:t>f</m:t>
              </m:r>
            </m:e>
          </m:acc>
          <m:r>
            <w:rPr>
              <w:rFonts w:ascii="Cambria Math" w:hAnsi="Cambria Math"/>
              <w:color w:val="010101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10101"/>
                </w:rPr>
                <m:t>E</m:t>
              </m:r>
            </m:e>
            <m:sub>
              <m:r>
                <w:rPr>
                  <w:rFonts w:ascii="Cambria Math" w:hAnsi="Cambria Math"/>
                  <w:color w:val="010101"/>
                </w:rPr>
                <m:t>D</m:t>
              </m:r>
            </m:sub>
          </m:sSub>
          <m:r>
            <w:rPr>
              <w:rFonts w:ascii="Cambria Math" w:hAnsi="Cambria Math"/>
              <w:color w:val="010101"/>
            </w:rPr>
            <m:t>[f(x;D)]</m:t>
          </m:r>
        </m:oMath>
      </m:oMathPara>
    </w:p>
    <w:p w14:paraId="480F88B3" w14:textId="6D506EC3" w:rsidR="00535520" w:rsidRDefault="006F208B" w:rsidP="00535520">
      <w:pPr>
        <w:widowControl/>
        <w:ind w:firstLineChars="200" w:firstLine="420"/>
        <w:jc w:val="left"/>
        <w:rPr>
          <w:rFonts w:ascii="宋体" w:hAnsi="宋体"/>
          <w:iCs/>
          <w:color w:val="010101"/>
        </w:rPr>
      </w:pPr>
      <w:r>
        <w:rPr>
          <w:rFonts w:ascii="宋体" w:hAnsi="宋体" w:hint="eastAsia"/>
          <w:iCs/>
          <w:color w:val="010101"/>
        </w:rPr>
        <w:t>使用样本数相同的不同训练集产生的方差为</w:t>
      </w:r>
    </w:p>
    <w:p w14:paraId="41B61CC3" w14:textId="55B9B123" w:rsidR="006F208B" w:rsidRP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m:oMathPara>
        <m:oMath>
          <m:r>
            <w:rPr>
              <w:rFonts w:ascii="Cambria Math" w:hAnsi="Cambria Math" w:hint="eastAsia"/>
              <w:color w:val="010101"/>
            </w:rPr>
            <m:t>var</m:t>
          </m:r>
          <m:r>
            <w:rPr>
              <w:rFonts w:ascii="Cambria Math" w:hAnsi="Cambria Math"/>
              <w:color w:val="010101"/>
            </w:rPr>
            <m:t xml:space="preserve">(x)= </m:t>
          </m:r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10101"/>
                </w:rPr>
                <m:t>E</m:t>
              </m:r>
            </m:e>
            <m:sub>
              <m:r>
                <w:rPr>
                  <w:rFonts w:ascii="Cambria Math" w:hAnsi="Cambria Math"/>
                  <w:color w:val="010101"/>
                </w:rPr>
                <m:t>D</m:t>
              </m:r>
            </m:sub>
          </m:sSub>
          <m:r>
            <w:rPr>
              <w:rFonts w:ascii="Cambria Math" w:hAnsi="Cambria Math"/>
              <w:color w:val="010101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(f(x;D)-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color w:val="010101"/>
                    </w:rPr>
                    <m:t>f</m:t>
                  </m:r>
                </m:e>
              </m:acc>
              <m:r>
                <w:rPr>
                  <w:rFonts w:ascii="Cambria Math" w:hAnsi="Cambria Math"/>
                  <w:color w:val="010101"/>
                </w:rPr>
                <m:t>(x))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>]</m:t>
          </m:r>
        </m:oMath>
      </m:oMathPara>
    </w:p>
    <w:p w14:paraId="4FCD6B53" w14:textId="7D8708CA" w:rsid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w:r>
        <w:rPr>
          <w:rFonts w:ascii="宋体" w:hAnsi="宋体" w:hint="eastAsia"/>
          <w:color w:val="010101"/>
        </w:rPr>
        <w:t>噪声为</w:t>
      </w:r>
    </w:p>
    <w:p w14:paraId="406920D9" w14:textId="01A53894" w:rsidR="006F208B" w:rsidRPr="006F208B" w:rsidRDefault="00E21FEE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ε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10101"/>
                </w:rPr>
                <m:t>E</m:t>
              </m:r>
            </m:e>
            <m:sub>
              <m:r>
                <w:rPr>
                  <w:rFonts w:ascii="Cambria Math" w:hAnsi="Cambria Math"/>
                  <w:color w:val="010101"/>
                </w:rPr>
                <m:t>D</m:t>
              </m:r>
            </m:sub>
          </m:sSub>
          <m:r>
            <w:rPr>
              <w:rFonts w:ascii="Cambria Math" w:hAnsi="Cambria Math"/>
              <w:color w:val="010101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1010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10101"/>
                </w:rPr>
                <m:t>-</m:t>
              </m:r>
              <m:r>
                <w:rPr>
                  <w:rFonts w:ascii="Cambria Math" w:hAnsi="Cambria Math" w:hint="eastAsia"/>
                  <w:color w:val="010101"/>
                </w:rPr>
                <m:t>y</m:t>
              </m:r>
              <m:r>
                <w:rPr>
                  <w:rFonts w:ascii="Cambria Math" w:hAnsi="Cambria Math"/>
                  <w:color w:val="010101"/>
                </w:rPr>
                <m:t>)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>]</m:t>
          </m:r>
        </m:oMath>
      </m:oMathPara>
    </w:p>
    <w:p w14:paraId="3A782563" w14:textId="475ACEC9" w:rsid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w:r>
        <w:rPr>
          <w:rFonts w:ascii="宋体" w:hAnsi="宋体" w:hint="eastAsia"/>
          <w:color w:val="010101"/>
        </w:rPr>
        <w:t>期望输出与真实标记的偏差为</w:t>
      </w:r>
    </w:p>
    <w:p w14:paraId="01BBCBF1" w14:textId="7518B544" w:rsidR="006F208B" w:rsidRPr="006F208B" w:rsidRDefault="00E21FEE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sSupPr>
            <m:e>
              <m:r>
                <w:rPr>
                  <w:rFonts w:ascii="Cambria Math" w:hAnsi="Cambria Math" w:hint="eastAsia"/>
                  <w:color w:val="010101"/>
                </w:rPr>
                <m:t>bias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 xml:space="preserve">(x)= </m:t>
          </m:r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color w:val="010101"/>
                    </w:rPr>
                    <m:t>f</m:t>
                  </m:r>
                </m:e>
              </m:acc>
              <m:r>
                <w:rPr>
                  <w:rFonts w:ascii="Cambria Math" w:hAnsi="Cambria Math"/>
                  <w:color w:val="010101"/>
                </w:rPr>
                <m:t>(x)-</m:t>
              </m:r>
              <m:r>
                <w:rPr>
                  <w:rFonts w:ascii="Cambria Math" w:hAnsi="Cambria Math" w:hint="eastAsia"/>
                  <w:color w:val="010101"/>
                </w:rPr>
                <m:t>y</m:t>
              </m:r>
              <m:r>
                <w:rPr>
                  <w:rFonts w:ascii="Cambria Math" w:hAnsi="Cambria Math"/>
                  <w:color w:val="010101"/>
                </w:rPr>
                <m:t>)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</m:oMath>
      </m:oMathPara>
    </w:p>
    <w:p w14:paraId="4FEEE6F7" w14:textId="19A68C74" w:rsid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w:r>
        <w:rPr>
          <w:rFonts w:ascii="宋体" w:hAnsi="宋体" w:hint="eastAsia"/>
          <w:color w:val="010101"/>
        </w:rPr>
        <w:t>为方便讨论，假定噪声期望为零，对期望泛化误差进行分解，得到</w:t>
      </w:r>
    </w:p>
    <w:p w14:paraId="25670553" w14:textId="2D53BC24" w:rsidR="006F208B" w:rsidRDefault="006F208B" w:rsidP="006F208B">
      <w:pPr>
        <w:widowControl/>
        <w:ind w:firstLineChars="200" w:firstLine="420"/>
        <w:jc w:val="center"/>
        <w:rPr>
          <w:rFonts w:ascii="宋体" w:hAnsi="宋体"/>
          <w:iCs/>
          <w:color w:val="010101"/>
        </w:rPr>
      </w:pPr>
      <w:r>
        <w:rPr>
          <w:noProof/>
        </w:rPr>
        <w:drawing>
          <wp:inline distT="0" distB="0" distL="0" distR="0" wp14:anchorId="1B5EFAFB" wp14:editId="4E22EFBB">
            <wp:extent cx="3902043" cy="2343293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8155" cy="23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771" w14:textId="5894245B" w:rsidR="006F208B" w:rsidRDefault="006F208B" w:rsidP="006F208B">
      <w:pPr>
        <w:widowControl/>
        <w:ind w:firstLineChars="200" w:firstLine="420"/>
        <w:rPr>
          <w:rFonts w:ascii="宋体" w:hAnsi="宋体"/>
          <w:iCs/>
          <w:color w:val="010101"/>
        </w:rPr>
      </w:pPr>
      <w:r>
        <w:rPr>
          <w:rFonts w:ascii="宋体" w:hAnsi="宋体" w:hint="eastAsia"/>
          <w:iCs/>
          <w:color w:val="010101"/>
        </w:rPr>
        <w:t>于是得到，泛化误差可分解为偏差、方差与噪声之</w:t>
      </w:r>
      <w:proofErr w:type="gramStart"/>
      <w:r>
        <w:rPr>
          <w:rFonts w:ascii="宋体" w:hAnsi="宋体" w:hint="eastAsia"/>
          <w:iCs/>
          <w:color w:val="010101"/>
        </w:rPr>
        <w:t>和</w:t>
      </w:r>
      <w:proofErr w:type="gramEnd"/>
      <w:r>
        <w:rPr>
          <w:rFonts w:ascii="宋体" w:hAnsi="宋体" w:hint="eastAsia"/>
          <w:iCs/>
          <w:color w:val="010101"/>
        </w:rPr>
        <w:t>。</w:t>
      </w:r>
    </w:p>
    <w:p w14:paraId="4408B286" w14:textId="2EA38156" w:rsidR="006F208B" w:rsidRDefault="006F208B" w:rsidP="006F208B">
      <w:pPr>
        <w:widowControl/>
        <w:ind w:firstLineChars="200" w:firstLine="420"/>
        <w:jc w:val="center"/>
        <w:rPr>
          <w:rFonts w:ascii="Cambria Math" w:hAnsi="Cambria Math"/>
          <w:color w:val="010101"/>
        </w:rPr>
      </w:pPr>
      <m:oMath>
        <m:r>
          <w:rPr>
            <w:rFonts w:ascii="Cambria Math" w:hAnsi="Cambria Math" w:hint="eastAsia"/>
            <w:color w:val="010101"/>
          </w:rPr>
          <m:t>E</m:t>
        </m:r>
        <m:r>
          <w:rPr>
            <w:rFonts w:ascii="Cambria Math" w:hAnsi="Cambria Math"/>
            <w:color w:val="010101"/>
          </w:rPr>
          <m:t xml:space="preserve">(f;D)= </m:t>
        </m:r>
        <m:sSup>
          <m:sSupPr>
            <m:ctrlPr>
              <w:rPr>
                <w:rFonts w:ascii="Cambria Math" w:hAnsi="Cambria Math"/>
                <w:i/>
                <w:iCs/>
                <w:color w:val="010101"/>
              </w:rPr>
            </m:ctrlPr>
          </m:sSupPr>
          <m:e>
            <m:r>
              <w:rPr>
                <w:rFonts w:ascii="Cambria Math" w:hAnsi="Cambria Math" w:hint="eastAsia"/>
                <w:color w:val="010101"/>
              </w:rPr>
              <m:t>bias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  <m:r>
          <w:rPr>
            <w:rFonts w:ascii="Cambria Math" w:hAnsi="Cambria Math"/>
            <w:color w:val="010101"/>
          </w:rPr>
          <m:t>(x)+</m:t>
        </m:r>
        <m:r>
          <w:rPr>
            <w:rFonts w:ascii="Cambria Math" w:hAnsi="Cambria Math" w:hint="eastAsia"/>
            <w:color w:val="010101"/>
          </w:rPr>
          <m:t xml:space="preserve"> var</m:t>
        </m:r>
        <m:r>
          <w:rPr>
            <w:rFonts w:ascii="Cambria Math" w:hAnsi="Cambria Math"/>
            <w:color w:val="010101"/>
          </w:rPr>
          <m:t>(x)</m:t>
        </m:r>
      </m:oMath>
      <w:r>
        <w:rPr>
          <w:rFonts w:ascii="宋体" w:hAnsi="宋体" w:hint="eastAsia"/>
          <w:iCs/>
          <w:color w:val="010101"/>
        </w:rPr>
        <w:t>+</w:t>
      </w:r>
      <w:r w:rsidRPr="006F208B">
        <w:rPr>
          <w:rFonts w:ascii="Cambria Math" w:hAnsi="Cambria Math"/>
          <w:i/>
          <w:iCs/>
          <w:color w:val="01010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ε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</w:p>
    <w:p w14:paraId="77F77438" w14:textId="5A353FAB" w:rsidR="006F208B" w:rsidRPr="006F208B" w:rsidRDefault="0096356E" w:rsidP="00567DFA">
      <w:pPr>
        <w:widowControl/>
        <w:ind w:firstLineChars="200" w:firstLine="422"/>
        <w:rPr>
          <w:rFonts w:ascii="宋体" w:hAnsi="宋体"/>
          <w:color w:val="010101"/>
        </w:rPr>
      </w:pPr>
      <w:r w:rsidRPr="00CE7351">
        <w:rPr>
          <w:rFonts w:ascii="宋体" w:hAnsi="宋体" w:hint="eastAsia"/>
          <w:b/>
          <w:bCs/>
          <w:color w:val="010101"/>
        </w:rPr>
        <w:t>偏差</w:t>
      </w:r>
      <w:r>
        <w:rPr>
          <w:rFonts w:ascii="宋体" w:hAnsi="宋体" w:hint="eastAsia"/>
          <w:color w:val="010101"/>
        </w:rPr>
        <w:t>度量了学习算法的期望</w:t>
      </w:r>
      <w:r w:rsidR="00CE7351">
        <w:rPr>
          <w:rFonts w:ascii="宋体" w:hAnsi="宋体" w:hint="eastAsia"/>
          <w:color w:val="010101"/>
        </w:rPr>
        <w:t>预测</w:t>
      </w:r>
      <w:r>
        <w:rPr>
          <w:rFonts w:ascii="宋体" w:hAnsi="宋体" w:hint="eastAsia"/>
          <w:color w:val="010101"/>
        </w:rPr>
        <w:t>与真实结果的偏离</w:t>
      </w:r>
      <w:r w:rsidR="00CE7351">
        <w:rPr>
          <w:rFonts w:ascii="宋体" w:hAnsi="宋体" w:hint="eastAsia"/>
          <w:color w:val="010101"/>
        </w:rPr>
        <w:t>程度</w:t>
      </w:r>
      <w:r>
        <w:rPr>
          <w:rFonts w:ascii="宋体" w:hAnsi="宋体" w:hint="eastAsia"/>
          <w:color w:val="010101"/>
        </w:rPr>
        <w:t>，即刻画了学习算法本身的拟合能力；</w:t>
      </w:r>
      <w:r w:rsidR="00CE7351" w:rsidRPr="00CE7351">
        <w:rPr>
          <w:rFonts w:ascii="宋体" w:hAnsi="宋体" w:hint="eastAsia"/>
          <w:b/>
          <w:bCs/>
          <w:color w:val="010101"/>
        </w:rPr>
        <w:t>方差</w:t>
      </w:r>
      <w:r w:rsidR="00CE7351">
        <w:rPr>
          <w:rFonts w:ascii="宋体" w:hAnsi="宋体" w:hint="eastAsia"/>
          <w:color w:val="010101"/>
        </w:rPr>
        <w:t>度量了同样大小的训练集的变动</w:t>
      </w:r>
      <w:r w:rsidR="00567DFA">
        <w:rPr>
          <w:rFonts w:ascii="宋体" w:hAnsi="宋体" w:hint="eastAsia"/>
          <w:color w:val="010101"/>
        </w:rPr>
        <w:t>所导致的学习性能的变化，即刻画了数据扰动所造成的影响；</w:t>
      </w:r>
      <w:r w:rsidR="00567DFA" w:rsidRPr="00567DFA">
        <w:rPr>
          <w:rFonts w:ascii="宋体" w:hAnsi="宋体" w:hint="eastAsia"/>
          <w:b/>
          <w:bCs/>
          <w:color w:val="010101"/>
        </w:rPr>
        <w:t>噪声</w:t>
      </w:r>
      <w:r w:rsidR="00567DFA">
        <w:rPr>
          <w:rFonts w:ascii="宋体" w:hAnsi="宋体" w:hint="eastAsia"/>
          <w:color w:val="010101"/>
        </w:rPr>
        <w:t>则表达了在当前任务上学习算法所能达到的期望泛化误差的下界，即刻画</w:t>
      </w:r>
      <w:r w:rsidR="00567DFA">
        <w:rPr>
          <w:rFonts w:ascii="宋体" w:hAnsi="宋体" w:hint="eastAsia"/>
          <w:color w:val="010101"/>
        </w:rPr>
        <w:lastRenderedPageBreak/>
        <w:t>了学习问题本身的难度。偏差-方差分解说明，泛化性能是由学习算法的能力、数据的充分性以及学习任务本身的难度所共同决定的。</w:t>
      </w:r>
    </w:p>
    <w:sectPr w:rsidR="006F208B" w:rsidRPr="006F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CA5C" w14:textId="77777777" w:rsidR="00E21FEE" w:rsidRDefault="00E21FEE" w:rsidP="00993688">
      <w:r>
        <w:separator/>
      </w:r>
    </w:p>
  </w:endnote>
  <w:endnote w:type="continuationSeparator" w:id="0">
    <w:p w14:paraId="4AD2A04F" w14:textId="77777777" w:rsidR="00E21FEE" w:rsidRDefault="00E21FEE" w:rsidP="0099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1BB0" w14:textId="77777777" w:rsidR="00E21FEE" w:rsidRDefault="00E21FEE" w:rsidP="00993688">
      <w:r>
        <w:separator/>
      </w:r>
    </w:p>
  </w:footnote>
  <w:footnote w:type="continuationSeparator" w:id="0">
    <w:p w14:paraId="00136DDA" w14:textId="77777777" w:rsidR="00E21FEE" w:rsidRDefault="00E21FEE" w:rsidP="0099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170"/>
    <w:multiLevelType w:val="hybridMultilevel"/>
    <w:tmpl w:val="0090E93E"/>
    <w:lvl w:ilvl="0" w:tplc="E12604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11185F"/>
    <w:multiLevelType w:val="hybridMultilevel"/>
    <w:tmpl w:val="4E3CAA9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FB041AF"/>
    <w:multiLevelType w:val="hybridMultilevel"/>
    <w:tmpl w:val="121CFA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BD080E"/>
    <w:multiLevelType w:val="multilevel"/>
    <w:tmpl w:val="5E3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46CC"/>
    <w:multiLevelType w:val="hybridMultilevel"/>
    <w:tmpl w:val="AB86CF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FF470E"/>
    <w:multiLevelType w:val="hybridMultilevel"/>
    <w:tmpl w:val="D576B5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267872"/>
    <w:multiLevelType w:val="multilevel"/>
    <w:tmpl w:val="0CF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44CCA"/>
    <w:multiLevelType w:val="hybridMultilevel"/>
    <w:tmpl w:val="3FCCD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F"/>
    <w:rsid w:val="00017AB6"/>
    <w:rsid w:val="00024AC2"/>
    <w:rsid w:val="0004678B"/>
    <w:rsid w:val="00067917"/>
    <w:rsid w:val="000D647C"/>
    <w:rsid w:val="000E4C92"/>
    <w:rsid w:val="00101F7F"/>
    <w:rsid w:val="00144F6B"/>
    <w:rsid w:val="00173155"/>
    <w:rsid w:val="00192481"/>
    <w:rsid w:val="001C4CA7"/>
    <w:rsid w:val="001D69FF"/>
    <w:rsid w:val="002014CF"/>
    <w:rsid w:val="00206E46"/>
    <w:rsid w:val="002105CF"/>
    <w:rsid w:val="00220AD0"/>
    <w:rsid w:val="00226B77"/>
    <w:rsid w:val="002432FE"/>
    <w:rsid w:val="002C792B"/>
    <w:rsid w:val="002D68A5"/>
    <w:rsid w:val="002F0A78"/>
    <w:rsid w:val="00303C05"/>
    <w:rsid w:val="00306C8F"/>
    <w:rsid w:val="003074FF"/>
    <w:rsid w:val="0033244B"/>
    <w:rsid w:val="00352875"/>
    <w:rsid w:val="003570B1"/>
    <w:rsid w:val="00365146"/>
    <w:rsid w:val="00381FFC"/>
    <w:rsid w:val="003B3A4A"/>
    <w:rsid w:val="003C1ACC"/>
    <w:rsid w:val="00400E02"/>
    <w:rsid w:val="00417891"/>
    <w:rsid w:val="00464B9E"/>
    <w:rsid w:val="004A1308"/>
    <w:rsid w:val="004E157E"/>
    <w:rsid w:val="004E2DAC"/>
    <w:rsid w:val="004F1B69"/>
    <w:rsid w:val="004F3CFA"/>
    <w:rsid w:val="005276E9"/>
    <w:rsid w:val="00535520"/>
    <w:rsid w:val="00554A90"/>
    <w:rsid w:val="005637BA"/>
    <w:rsid w:val="00567DFA"/>
    <w:rsid w:val="00570C1A"/>
    <w:rsid w:val="00571511"/>
    <w:rsid w:val="00571B00"/>
    <w:rsid w:val="005810F2"/>
    <w:rsid w:val="0058360A"/>
    <w:rsid w:val="005853B8"/>
    <w:rsid w:val="00586A89"/>
    <w:rsid w:val="005903B4"/>
    <w:rsid w:val="00590DFA"/>
    <w:rsid w:val="005A071B"/>
    <w:rsid w:val="005A22C4"/>
    <w:rsid w:val="005B1563"/>
    <w:rsid w:val="00612932"/>
    <w:rsid w:val="0064464B"/>
    <w:rsid w:val="00657418"/>
    <w:rsid w:val="00665F6D"/>
    <w:rsid w:val="00686B15"/>
    <w:rsid w:val="00695D4F"/>
    <w:rsid w:val="006D2CAA"/>
    <w:rsid w:val="006F208B"/>
    <w:rsid w:val="00702971"/>
    <w:rsid w:val="00704EDD"/>
    <w:rsid w:val="00720B5F"/>
    <w:rsid w:val="007362C5"/>
    <w:rsid w:val="00745BA0"/>
    <w:rsid w:val="0074760E"/>
    <w:rsid w:val="0078654A"/>
    <w:rsid w:val="007B7613"/>
    <w:rsid w:val="007C2B03"/>
    <w:rsid w:val="007D0C32"/>
    <w:rsid w:val="007D7D5E"/>
    <w:rsid w:val="007F41DA"/>
    <w:rsid w:val="007F53D0"/>
    <w:rsid w:val="0081385B"/>
    <w:rsid w:val="00853993"/>
    <w:rsid w:val="008703C8"/>
    <w:rsid w:val="00877A30"/>
    <w:rsid w:val="008838B8"/>
    <w:rsid w:val="008A7982"/>
    <w:rsid w:val="008C143D"/>
    <w:rsid w:val="008F2D54"/>
    <w:rsid w:val="00906115"/>
    <w:rsid w:val="009626A2"/>
    <w:rsid w:val="0096356E"/>
    <w:rsid w:val="00993688"/>
    <w:rsid w:val="00A010AB"/>
    <w:rsid w:val="00A01A3C"/>
    <w:rsid w:val="00A11F8B"/>
    <w:rsid w:val="00A3115C"/>
    <w:rsid w:val="00A52626"/>
    <w:rsid w:val="00A630D8"/>
    <w:rsid w:val="00A6654D"/>
    <w:rsid w:val="00A77D8D"/>
    <w:rsid w:val="00A826F5"/>
    <w:rsid w:val="00A92316"/>
    <w:rsid w:val="00AA4288"/>
    <w:rsid w:val="00AA64C2"/>
    <w:rsid w:val="00AA6777"/>
    <w:rsid w:val="00AC48F9"/>
    <w:rsid w:val="00AE3569"/>
    <w:rsid w:val="00AE3C23"/>
    <w:rsid w:val="00AE6909"/>
    <w:rsid w:val="00B00F94"/>
    <w:rsid w:val="00B02013"/>
    <w:rsid w:val="00B063A8"/>
    <w:rsid w:val="00B13EA0"/>
    <w:rsid w:val="00B27A56"/>
    <w:rsid w:val="00B3726B"/>
    <w:rsid w:val="00BA335E"/>
    <w:rsid w:val="00BA5063"/>
    <w:rsid w:val="00BD05AC"/>
    <w:rsid w:val="00BE3D8A"/>
    <w:rsid w:val="00BF468B"/>
    <w:rsid w:val="00C403FF"/>
    <w:rsid w:val="00C5344D"/>
    <w:rsid w:val="00C637E1"/>
    <w:rsid w:val="00C67C3B"/>
    <w:rsid w:val="00C70ECC"/>
    <w:rsid w:val="00C84AAE"/>
    <w:rsid w:val="00C861CE"/>
    <w:rsid w:val="00CE6EEC"/>
    <w:rsid w:val="00CE7351"/>
    <w:rsid w:val="00D2491B"/>
    <w:rsid w:val="00D40422"/>
    <w:rsid w:val="00D604C8"/>
    <w:rsid w:val="00D64318"/>
    <w:rsid w:val="00D8278A"/>
    <w:rsid w:val="00DC55FB"/>
    <w:rsid w:val="00E11C65"/>
    <w:rsid w:val="00E21FEE"/>
    <w:rsid w:val="00E23657"/>
    <w:rsid w:val="00E90970"/>
    <w:rsid w:val="00E94535"/>
    <w:rsid w:val="00EB684E"/>
    <w:rsid w:val="00EE1CF4"/>
    <w:rsid w:val="00EE7AB4"/>
    <w:rsid w:val="00EE7AF7"/>
    <w:rsid w:val="00F321F4"/>
    <w:rsid w:val="00FB2718"/>
    <w:rsid w:val="00FC39E1"/>
    <w:rsid w:val="00FD5006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85A15"/>
  <w15:chartTrackingRefBased/>
  <w15:docId w15:val="{44E7EA55-3DC8-45C3-A36C-7D790A9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2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6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1F8B"/>
    <w:rPr>
      <w:color w:val="808080"/>
    </w:rPr>
  </w:style>
  <w:style w:type="paragraph" w:styleId="a6">
    <w:name w:val="header"/>
    <w:basedOn w:val="a"/>
    <w:link w:val="a7"/>
    <w:uiPriority w:val="99"/>
    <w:unhideWhenUsed/>
    <w:rsid w:val="0099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36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3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9</Pages>
  <Words>3150</Words>
  <Characters>3529</Characters>
  <Application>Microsoft Office Word</Application>
  <DocSecurity>0</DocSecurity>
  <Lines>153</Lines>
  <Paragraphs>115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鑫健 黄</dc:creator>
  <cp:keywords/>
  <dc:description/>
  <cp:lastModifiedBy>鑫健 黄</cp:lastModifiedBy>
  <cp:revision>91</cp:revision>
  <dcterms:created xsi:type="dcterms:W3CDTF">2021-06-17T08:36:00Z</dcterms:created>
  <dcterms:modified xsi:type="dcterms:W3CDTF">2021-11-03T07:34:00Z</dcterms:modified>
</cp:coreProperties>
</file>