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26BA38" w14:textId="77777777" w:rsidR="00444281" w:rsidRDefault="00A432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CONTROLES</w:t>
      </w:r>
    </w:p>
    <w:p w14:paraId="7FC2B79A" w14:textId="77777777" w:rsidR="00A4326E" w:rsidRDefault="00A432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--Joystick estático ubicado en la parte inferior izquierda de la pantalla de juego con opción de movilidad, también está la opción de comandos por direccionales en arriba, abajo, izquierda, derecha y las diagonales </w:t>
      </w:r>
    </w:p>
    <w:p w14:paraId="6C0A972A" w14:textId="77777777" w:rsidR="00A4326E" w:rsidRDefault="00A432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-- 6 Botones para los controles de habilidades ubicados en la parte inferior derecha</w:t>
      </w:r>
    </w:p>
    <w:p w14:paraId="6D561FB7" w14:textId="77777777" w:rsidR="00A4326E" w:rsidRDefault="00A4326E" w:rsidP="00A4326E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A4326E">
        <w:rPr>
          <w:rFonts w:ascii="Times New Roman" w:hAnsi="Times New Roman" w:cs="Times New Roman"/>
        </w:rPr>
        <w:t xml:space="preserve">un botón central  que tiene como orden el proceso de ataque básico </w:t>
      </w:r>
    </w:p>
    <w:p w14:paraId="1C0B9A41" w14:textId="77777777" w:rsidR="00A4326E" w:rsidRDefault="00A4326E" w:rsidP="00A4326E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A4326E">
        <w:rPr>
          <w:rFonts w:ascii="Times New Roman" w:hAnsi="Times New Roman" w:cs="Times New Roman"/>
        </w:rPr>
        <w:t>3 botones alrededor del botón central los cuales tienen los comandos de las habilidades</w:t>
      </w:r>
    </w:p>
    <w:p w14:paraId="04298350" w14:textId="77777777" w:rsidR="00A4326E" w:rsidRDefault="00A4326E" w:rsidP="00A4326E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 botón para atacar y priorizar torres</w:t>
      </w:r>
    </w:p>
    <w:p w14:paraId="479F436B" w14:textId="77777777" w:rsidR="00A4326E" w:rsidRDefault="00A4326E" w:rsidP="00A4326E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 botón para atacar y priorizar </w:t>
      </w:r>
      <w:r w:rsidR="00E756F0">
        <w:rPr>
          <w:rFonts w:ascii="Times New Roman" w:hAnsi="Times New Roman" w:cs="Times New Roman"/>
        </w:rPr>
        <w:t>súbditos</w:t>
      </w:r>
    </w:p>
    <w:p w14:paraId="43EA31EB" w14:textId="77777777" w:rsidR="00A4326E" w:rsidRDefault="00A4326E" w:rsidP="00A4326E">
      <w:pPr>
        <w:ind w:left="360"/>
        <w:rPr>
          <w:noProof/>
          <w:lang w:eastAsia="es-CO"/>
        </w:rPr>
      </w:pP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5A07DC4F" wp14:editId="7A9BB82F">
            <wp:simplePos x="0" y="0"/>
            <wp:positionH relativeFrom="column">
              <wp:posOffset>2834640</wp:posOffset>
            </wp:positionH>
            <wp:positionV relativeFrom="paragraph">
              <wp:posOffset>276861</wp:posOffset>
            </wp:positionV>
            <wp:extent cx="2454910" cy="2095500"/>
            <wp:effectExtent l="0" t="0" r="2540" b="0"/>
            <wp:wrapNone/>
            <wp:docPr id="2" name="Imagen 2" descr="Guía: Cómo configurar los controles y gráficos de Wild Rift - CodigoEsports  ― CodigoEs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uía: Cómo configurar los controles y gráficos de Wild Rift - CodigoEsports  ― CodigoEsports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4" t="66561" r="78275" b="166"/>
                    <a:stretch/>
                  </pic:blipFill>
                  <pic:spPr bwMode="auto">
                    <a:xfrm>
                      <a:off x="0" y="0"/>
                      <a:ext cx="2464793" cy="210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42F5DC15" wp14:editId="6D08F8F4">
            <wp:simplePos x="0" y="0"/>
            <wp:positionH relativeFrom="column">
              <wp:posOffset>224790</wp:posOffset>
            </wp:positionH>
            <wp:positionV relativeFrom="paragraph">
              <wp:posOffset>290195</wp:posOffset>
            </wp:positionV>
            <wp:extent cx="2438212" cy="2114550"/>
            <wp:effectExtent l="0" t="0" r="635" b="0"/>
            <wp:wrapNone/>
            <wp:docPr id="1" name="Imagen 1" descr="Guía: Cómo configurar los controles y gráficos de Wild Rift - CodigoEsports  ― CodigoEs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uía: Cómo configurar los controles y gráficos de Wild Rift - CodigoEsports  ― CodigoEsport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66" t="44128"/>
                    <a:stretch/>
                  </pic:blipFill>
                  <pic:spPr bwMode="auto">
                    <a:xfrm>
                      <a:off x="0" y="0"/>
                      <a:ext cx="2461697" cy="213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89DA3E" w14:textId="77777777" w:rsidR="00A4326E" w:rsidRDefault="00A4326E" w:rsidP="00A4326E">
      <w:pPr>
        <w:ind w:left="360"/>
        <w:rPr>
          <w:rFonts w:ascii="Times New Roman" w:hAnsi="Times New Roman" w:cs="Times New Roman"/>
        </w:rPr>
      </w:pPr>
    </w:p>
    <w:p w14:paraId="65863624" w14:textId="77777777" w:rsidR="00A4326E" w:rsidRPr="00A4326E" w:rsidRDefault="00A4326E" w:rsidP="00A4326E">
      <w:pPr>
        <w:rPr>
          <w:rFonts w:ascii="Times New Roman" w:hAnsi="Times New Roman" w:cs="Times New Roman"/>
        </w:rPr>
      </w:pPr>
    </w:p>
    <w:p w14:paraId="68D7F711" w14:textId="77777777" w:rsidR="00A4326E" w:rsidRPr="00A4326E" w:rsidRDefault="00A4326E" w:rsidP="00A4326E">
      <w:pPr>
        <w:rPr>
          <w:rFonts w:ascii="Times New Roman" w:hAnsi="Times New Roman" w:cs="Times New Roman"/>
        </w:rPr>
      </w:pPr>
    </w:p>
    <w:p w14:paraId="402E27E9" w14:textId="77777777" w:rsidR="00A4326E" w:rsidRPr="00A4326E" w:rsidRDefault="00A4326E" w:rsidP="00A4326E">
      <w:pPr>
        <w:rPr>
          <w:rFonts w:ascii="Times New Roman" w:hAnsi="Times New Roman" w:cs="Times New Roman"/>
        </w:rPr>
      </w:pPr>
    </w:p>
    <w:p w14:paraId="45BDDC3A" w14:textId="77777777" w:rsidR="00A4326E" w:rsidRPr="00A4326E" w:rsidRDefault="00A4326E" w:rsidP="00A4326E">
      <w:pPr>
        <w:rPr>
          <w:rFonts w:ascii="Times New Roman" w:hAnsi="Times New Roman" w:cs="Times New Roman"/>
        </w:rPr>
      </w:pPr>
    </w:p>
    <w:p w14:paraId="1FB67AF5" w14:textId="77777777" w:rsidR="00A4326E" w:rsidRPr="00A4326E" w:rsidRDefault="00A4326E" w:rsidP="00A4326E">
      <w:pPr>
        <w:rPr>
          <w:rFonts w:ascii="Times New Roman" w:hAnsi="Times New Roman" w:cs="Times New Roman"/>
        </w:rPr>
      </w:pPr>
    </w:p>
    <w:p w14:paraId="3697D355" w14:textId="77777777" w:rsidR="00A4326E" w:rsidRPr="00A4326E" w:rsidRDefault="00A4326E" w:rsidP="00A4326E">
      <w:pPr>
        <w:rPr>
          <w:rFonts w:ascii="Times New Roman" w:hAnsi="Times New Roman" w:cs="Times New Roman"/>
        </w:rPr>
      </w:pPr>
    </w:p>
    <w:p w14:paraId="799344E8" w14:textId="77777777" w:rsidR="00A4326E" w:rsidRDefault="00A4326E" w:rsidP="00A4326E">
      <w:pPr>
        <w:rPr>
          <w:rFonts w:ascii="Times New Roman" w:hAnsi="Times New Roman" w:cs="Times New Roman"/>
        </w:rPr>
      </w:pPr>
    </w:p>
    <w:p w14:paraId="21C7811A" w14:textId="77777777" w:rsidR="00A4326E" w:rsidRDefault="00A4326E" w:rsidP="00A4326E">
      <w:pPr>
        <w:rPr>
          <w:rFonts w:ascii="Times New Roman" w:hAnsi="Times New Roman" w:cs="Times New Roman"/>
        </w:rPr>
      </w:pPr>
    </w:p>
    <w:p w14:paraId="7DB08FFE" w14:textId="77777777" w:rsidR="00A4326E" w:rsidRDefault="00A4326E" w:rsidP="00A432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ALERTAS </w:t>
      </w:r>
    </w:p>
    <w:p w14:paraId="79910366" w14:textId="47C4991B" w:rsidR="00A4326E" w:rsidRDefault="008823F4" w:rsidP="00A432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 botón con una lista desplegable de 5 opciones</w:t>
      </w:r>
      <w:r w:rsidR="00A4326E">
        <w:rPr>
          <w:rFonts w:ascii="Times New Roman" w:hAnsi="Times New Roman" w:cs="Times New Roman"/>
        </w:rPr>
        <w:t>:</w:t>
      </w:r>
    </w:p>
    <w:p w14:paraId="4B3C5145" w14:textId="77777777" w:rsidR="00A4326E" w:rsidRDefault="00A4326E" w:rsidP="00A4326E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Ayudar: para pedir ayuda</w:t>
      </w:r>
    </w:p>
    <w:p w14:paraId="6406AF96" w14:textId="77777777" w:rsidR="00A4326E" w:rsidRDefault="00A4326E" w:rsidP="00A4326E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Peligro: avisar del peligro</w:t>
      </w:r>
    </w:p>
    <w:p w14:paraId="6F8B006E" w14:textId="77777777" w:rsidR="00A4326E" w:rsidRDefault="00A4326E" w:rsidP="00A4326E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Retirada: para avisar una retirada</w:t>
      </w:r>
    </w:p>
    <w:p w14:paraId="429C6E3A" w14:textId="77777777" w:rsidR="00A4326E" w:rsidRDefault="00A4326E" w:rsidP="00A4326E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camino: para avisar que el jugador está en camino </w:t>
      </w:r>
    </w:p>
    <w:p w14:paraId="063D8110" w14:textId="77777777" w:rsidR="00471C80" w:rsidRDefault="00471C80" w:rsidP="00A4326E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Atacar: para avisar la orden de atacar al enemigo a los compañeros </w:t>
      </w:r>
    </w:p>
    <w:p w14:paraId="008CFC10" w14:textId="77777777" w:rsidR="00A4326E" w:rsidRDefault="00A4326E" w:rsidP="00A4326E"/>
    <w:p w14:paraId="3BAE9C99" w14:textId="77777777" w:rsidR="00471C80" w:rsidRDefault="00471C80" w:rsidP="00A4326E"/>
    <w:p w14:paraId="34BA688F" w14:textId="77777777" w:rsidR="00471C80" w:rsidRDefault="00471C80">
      <w:r>
        <w:br w:type="page"/>
      </w:r>
    </w:p>
    <w:p w14:paraId="6E4A061F" w14:textId="77777777" w:rsidR="00471C80" w:rsidRDefault="00471C80" w:rsidP="00A4326E">
      <w:pPr>
        <w:rPr>
          <w:rFonts w:ascii="Times New Roman" w:hAnsi="Times New Roman" w:cs="Times New Roman"/>
          <w:noProof/>
          <w:lang w:eastAsia="es-CO"/>
        </w:rPr>
      </w:pPr>
      <w:r>
        <w:rPr>
          <w:rFonts w:ascii="Times New Roman" w:hAnsi="Times New Roman" w:cs="Times New Roman"/>
          <w:noProof/>
          <w:lang w:eastAsia="es-CO"/>
        </w:rPr>
        <w:lastRenderedPageBreak/>
        <w:t>SECTOR SUPERIOR IZQUIERDO</w:t>
      </w:r>
    </w:p>
    <w:p w14:paraId="28D9BABD" w14:textId="77777777" w:rsidR="00A4326E" w:rsidRDefault="00471C80" w:rsidP="00A4326E">
      <w:pPr>
        <w:rPr>
          <w:rFonts w:ascii="Times New Roman" w:hAnsi="Times New Roman" w:cs="Times New Roman"/>
          <w:noProof/>
          <w:lang w:eastAsia="es-CO"/>
        </w:rPr>
      </w:pPr>
      <w:r w:rsidRPr="00471C80">
        <w:rPr>
          <w:rFonts w:ascii="Times New Roman" w:hAnsi="Times New Roman" w:cs="Times New Roman"/>
          <w:noProof/>
          <w:lang w:eastAsia="es-CO"/>
        </w:rPr>
        <w:t>MINI MAPA</w:t>
      </w:r>
    </w:p>
    <w:p w14:paraId="43DDB8A8" w14:textId="77777777" w:rsidR="00471C80" w:rsidRDefault="00471C80" w:rsidP="00A4326E">
      <w:pPr>
        <w:rPr>
          <w:rFonts w:ascii="Times New Roman" w:hAnsi="Times New Roman" w:cs="Times New Roman"/>
          <w:noProof/>
          <w:lang w:eastAsia="es-CO"/>
        </w:rPr>
      </w:pPr>
      <w:r>
        <w:rPr>
          <w:noProof/>
          <w:lang w:eastAsia="es-CO"/>
        </w:rPr>
        <w:drawing>
          <wp:anchor distT="0" distB="0" distL="114300" distR="114300" simplePos="0" relativeHeight="251661312" behindDoc="0" locked="0" layoutInCell="1" allowOverlap="1" wp14:anchorId="0C4394FE" wp14:editId="17B77A91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2266950" cy="2315181"/>
            <wp:effectExtent l="0" t="0" r="0" b="9525"/>
            <wp:wrapNone/>
            <wp:docPr id="6" name="Imagen 6" descr="Guía: Cómo configurar los controles y gráficos de Wild Rift - CodigoEsports  ― CodigoEs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uía: Cómo configurar los controles y gráficos de Wild Rift - CodigoEsports  ― CodigoEsports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" r="80482" b="64697"/>
                    <a:stretch/>
                  </pic:blipFill>
                  <pic:spPr bwMode="auto">
                    <a:xfrm>
                      <a:off x="0" y="0"/>
                      <a:ext cx="2266950" cy="231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eastAsia="es-CO"/>
        </w:rPr>
        <w:t xml:space="preserve">El mini mapa ubicado en la parte superior izquierda de la pantalla </w:t>
      </w:r>
    </w:p>
    <w:p w14:paraId="2C01D043" w14:textId="77777777" w:rsidR="00471C80" w:rsidRDefault="00471C80" w:rsidP="00A4326E">
      <w:pPr>
        <w:rPr>
          <w:rFonts w:ascii="Times New Roman" w:hAnsi="Times New Roman" w:cs="Times New Roman"/>
        </w:rPr>
      </w:pPr>
    </w:p>
    <w:p w14:paraId="5C9F5BE7" w14:textId="77777777" w:rsidR="00471C80" w:rsidRPr="00471C80" w:rsidRDefault="00471C80" w:rsidP="00471C80">
      <w:pPr>
        <w:rPr>
          <w:rFonts w:ascii="Times New Roman" w:hAnsi="Times New Roman" w:cs="Times New Roman"/>
        </w:rPr>
      </w:pPr>
    </w:p>
    <w:p w14:paraId="68958448" w14:textId="77777777" w:rsidR="00471C80" w:rsidRPr="00471C80" w:rsidRDefault="00471C80" w:rsidP="00471C80">
      <w:pPr>
        <w:rPr>
          <w:rFonts w:ascii="Times New Roman" w:hAnsi="Times New Roman" w:cs="Times New Roman"/>
        </w:rPr>
      </w:pPr>
    </w:p>
    <w:p w14:paraId="4B00B66A" w14:textId="77777777" w:rsidR="00471C80" w:rsidRPr="00471C80" w:rsidRDefault="00471C80" w:rsidP="00471C80">
      <w:pPr>
        <w:rPr>
          <w:rFonts w:ascii="Times New Roman" w:hAnsi="Times New Roman" w:cs="Times New Roman"/>
        </w:rPr>
      </w:pPr>
    </w:p>
    <w:p w14:paraId="7562EECD" w14:textId="77777777" w:rsidR="00471C80" w:rsidRPr="00471C80" w:rsidRDefault="00471C80" w:rsidP="00471C80">
      <w:pPr>
        <w:rPr>
          <w:rFonts w:ascii="Times New Roman" w:hAnsi="Times New Roman" w:cs="Times New Roman"/>
        </w:rPr>
      </w:pPr>
    </w:p>
    <w:p w14:paraId="6F7016B2" w14:textId="77777777" w:rsidR="00471C80" w:rsidRPr="00471C80" w:rsidRDefault="00471C80" w:rsidP="00471C80">
      <w:pPr>
        <w:rPr>
          <w:rFonts w:ascii="Times New Roman" w:hAnsi="Times New Roman" w:cs="Times New Roman"/>
        </w:rPr>
      </w:pPr>
    </w:p>
    <w:p w14:paraId="3A239DFB" w14:textId="77777777" w:rsidR="00471C80" w:rsidRPr="00471C80" w:rsidRDefault="00471C80" w:rsidP="00471C80">
      <w:pPr>
        <w:rPr>
          <w:rFonts w:ascii="Times New Roman" w:hAnsi="Times New Roman" w:cs="Times New Roman"/>
        </w:rPr>
      </w:pPr>
    </w:p>
    <w:p w14:paraId="03706EA5" w14:textId="77777777" w:rsidR="00471C80" w:rsidRPr="00471C80" w:rsidRDefault="00471C80" w:rsidP="00471C80">
      <w:pPr>
        <w:rPr>
          <w:rFonts w:ascii="Times New Roman" w:hAnsi="Times New Roman" w:cs="Times New Roman"/>
        </w:rPr>
      </w:pPr>
    </w:p>
    <w:p w14:paraId="0B5155DC" w14:textId="77777777" w:rsidR="00471C80" w:rsidRPr="00471C80" w:rsidRDefault="00471C80" w:rsidP="00471C80">
      <w:pPr>
        <w:rPr>
          <w:rFonts w:ascii="Times New Roman" w:hAnsi="Times New Roman" w:cs="Times New Roman"/>
        </w:rPr>
      </w:pPr>
    </w:p>
    <w:p w14:paraId="4A5788F3" w14:textId="61723149" w:rsidR="00471C80" w:rsidRDefault="008823F4" w:rsidP="00471C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CONFIGURACION DE CHAT </w:t>
      </w:r>
    </w:p>
    <w:p w14:paraId="74D99B1A" w14:textId="7B926310" w:rsidR="008823F4" w:rsidRDefault="008823F4" w:rsidP="00471C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Comprende chat de voz, chat de texto y texto </w:t>
      </w:r>
      <w:r w:rsidR="00401A74">
        <w:rPr>
          <w:rFonts w:ascii="Times New Roman" w:hAnsi="Times New Roman" w:cs="Times New Roman"/>
        </w:rPr>
        <w:t>predeterminado</w:t>
      </w:r>
    </w:p>
    <w:p w14:paraId="6B18E57F" w14:textId="00B5E91F" w:rsidR="008823F4" w:rsidRDefault="00577222" w:rsidP="00471C80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Chat de voz</w:t>
      </w:r>
      <w:r>
        <w:rPr>
          <w:rFonts w:ascii="Times New Roman" w:hAnsi="Times New Roman" w:cs="Times New Roman"/>
        </w:rPr>
        <w:br/>
        <w:t xml:space="preserve">comprende un botón para activar el chat de voz. El chat esta configurado para hablar solo con equipos prediseñados </w:t>
      </w:r>
    </w:p>
    <w:p w14:paraId="47502041" w14:textId="69527B90" w:rsidR="00401A74" w:rsidRDefault="00401A74" w:rsidP="00401A74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Chat de texto</w:t>
      </w:r>
      <w:r>
        <w:rPr>
          <w:rFonts w:ascii="Times New Roman" w:hAnsi="Times New Roman" w:cs="Times New Roman"/>
        </w:rPr>
        <w:br/>
        <w:t>-C</w:t>
      </w:r>
      <w:r w:rsidR="00577222">
        <w:rPr>
          <w:rFonts w:ascii="Times New Roman" w:hAnsi="Times New Roman" w:cs="Times New Roman"/>
        </w:rPr>
        <w:t>omprende barra de texto donde se escriben los mensajes de la partida</w:t>
      </w:r>
      <w:r w:rsidR="001E6EBA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br/>
        <w:t>-Tendrá</w:t>
      </w:r>
      <w:r w:rsidR="001E6EBA">
        <w:rPr>
          <w:rFonts w:ascii="Times New Roman" w:hAnsi="Times New Roman" w:cs="Times New Roman"/>
        </w:rPr>
        <w:t xml:space="preserve"> censura de p</w:t>
      </w:r>
      <w:r>
        <w:rPr>
          <w:rFonts w:ascii="Times New Roman" w:hAnsi="Times New Roman" w:cs="Times New Roman"/>
        </w:rPr>
        <w:t>alabras mal intenciones.</w:t>
      </w:r>
      <w:r>
        <w:rPr>
          <w:rFonts w:ascii="Times New Roman" w:hAnsi="Times New Roman" w:cs="Times New Roman"/>
        </w:rPr>
        <w:br/>
        <w:t>-En el chat de texto habrá alertas de globales de la partida como primera sangre, primera torrea, aliados y enemigos asesinados, etc.</w:t>
      </w:r>
    </w:p>
    <w:p w14:paraId="1921D243" w14:textId="279F1C20" w:rsidR="008823F4" w:rsidRPr="00401A74" w:rsidRDefault="00401A74" w:rsidP="00471C80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Chat de texto predeterminado </w:t>
      </w:r>
      <w:r>
        <w:rPr>
          <w:rFonts w:ascii="Times New Roman" w:hAnsi="Times New Roman" w:cs="Times New Roman"/>
        </w:rPr>
        <w:br/>
        <w:t xml:space="preserve">Comprende textos predeterminados para facilitar la comunicación que se mostraran en el chat de texto normal </w:t>
      </w:r>
    </w:p>
    <w:p w14:paraId="1B2DBCAE" w14:textId="77777777" w:rsidR="00471C80" w:rsidRDefault="00471C80" w:rsidP="00471C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CONTADOR DE ORO </w:t>
      </w:r>
    </w:p>
    <w:p w14:paraId="44AC0FFD" w14:textId="77777777" w:rsidR="0073706D" w:rsidRDefault="00471C80" w:rsidP="00471C80">
      <w:pPr>
        <w:pStyle w:val="Prrafodelista"/>
        <w:numPr>
          <w:ilvl w:val="0"/>
          <w:numId w:val="9"/>
        </w:numPr>
        <w:rPr>
          <w:rFonts w:ascii="Times New Roman" w:hAnsi="Times New Roman" w:cs="Times New Roman"/>
        </w:rPr>
      </w:pPr>
      <w:r w:rsidRPr="0073706D">
        <w:rPr>
          <w:rFonts w:ascii="Times New Roman" w:hAnsi="Times New Roman" w:cs="Times New Roman"/>
        </w:rPr>
        <w:t xml:space="preserve">Para llevar la información de cuanto oro tiene el jugador disponible TIENDA </w:t>
      </w:r>
    </w:p>
    <w:p w14:paraId="17EE4045" w14:textId="77777777" w:rsidR="0073706D" w:rsidRPr="0073706D" w:rsidRDefault="00471C80" w:rsidP="0073706D">
      <w:pPr>
        <w:pStyle w:val="Prrafodelista"/>
        <w:numPr>
          <w:ilvl w:val="0"/>
          <w:numId w:val="9"/>
        </w:numPr>
        <w:rPr>
          <w:rFonts w:ascii="Times New Roman" w:hAnsi="Times New Roman" w:cs="Times New Roman"/>
        </w:rPr>
      </w:pPr>
      <w:r w:rsidRPr="0073706D">
        <w:rPr>
          <w:rFonts w:ascii="Times New Roman" w:hAnsi="Times New Roman" w:cs="Times New Roman"/>
        </w:rPr>
        <w:t>Para abrir el menú de la tienda de objetos donde se pueden comprar objetos para mejorar las estadísticas del Heroe</w:t>
      </w:r>
      <w:r w:rsidR="0073706D">
        <w:rPr>
          <w:rFonts w:ascii="Times New Roman" w:hAnsi="Times New Roman" w:cs="Times New Roman"/>
        </w:rPr>
        <w:t xml:space="preserve">, ver la lista de objetos clasificados por: </w:t>
      </w:r>
      <w:r w:rsidR="0073706D">
        <w:rPr>
          <w:rFonts w:ascii="Times New Roman" w:hAnsi="Times New Roman" w:cs="Times New Roman"/>
        </w:rPr>
        <w:br/>
        <w:t xml:space="preserve">Daño mágico </w:t>
      </w:r>
      <w:r w:rsidR="0073706D">
        <w:rPr>
          <w:rFonts w:ascii="Times New Roman" w:hAnsi="Times New Roman" w:cs="Times New Roman"/>
        </w:rPr>
        <w:br/>
        <w:t xml:space="preserve">Daño físico </w:t>
      </w:r>
      <w:r w:rsidR="0073706D">
        <w:rPr>
          <w:rFonts w:ascii="Times New Roman" w:hAnsi="Times New Roman" w:cs="Times New Roman"/>
        </w:rPr>
        <w:br/>
        <w:t xml:space="preserve">Resistencia mágica </w:t>
      </w:r>
      <w:r w:rsidR="0073706D">
        <w:rPr>
          <w:rFonts w:ascii="Times New Roman" w:hAnsi="Times New Roman" w:cs="Times New Roman"/>
        </w:rPr>
        <w:br/>
        <w:t xml:space="preserve">Resistencia física </w:t>
      </w:r>
      <w:r w:rsidR="0073706D">
        <w:rPr>
          <w:rFonts w:ascii="Times New Roman" w:hAnsi="Times New Roman" w:cs="Times New Roman"/>
        </w:rPr>
        <w:br/>
        <w:t xml:space="preserve">Velocidad de ataque </w:t>
      </w:r>
      <w:r w:rsidR="0073706D">
        <w:rPr>
          <w:rFonts w:ascii="Times New Roman" w:hAnsi="Times New Roman" w:cs="Times New Roman"/>
        </w:rPr>
        <w:br/>
        <w:t xml:space="preserve">Objetos de movimiento </w:t>
      </w:r>
      <w:r w:rsidR="0073706D">
        <w:rPr>
          <w:rFonts w:ascii="Times New Roman" w:hAnsi="Times New Roman" w:cs="Times New Roman"/>
        </w:rPr>
        <w:br/>
        <w:t>Objetos de Guardabosque (jungla)</w:t>
      </w:r>
      <w:r w:rsidR="0073706D">
        <w:rPr>
          <w:rFonts w:ascii="Times New Roman" w:hAnsi="Times New Roman" w:cs="Times New Roman"/>
        </w:rPr>
        <w:br/>
        <w:t>Objetos de utilidad</w:t>
      </w:r>
      <w:r w:rsidR="0073706D">
        <w:rPr>
          <w:rFonts w:ascii="Times New Roman" w:hAnsi="Times New Roman" w:cs="Times New Roman"/>
        </w:rPr>
        <w:br/>
      </w:r>
    </w:p>
    <w:p w14:paraId="2A244500" w14:textId="77777777" w:rsidR="00471C80" w:rsidRDefault="00471C80" w:rsidP="00471C80">
      <w:pPr>
        <w:rPr>
          <w:rFonts w:ascii="Times New Roman" w:hAnsi="Times New Roman" w:cs="Times New Roman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2336" behindDoc="0" locked="0" layoutInCell="1" allowOverlap="1" wp14:anchorId="74E5B92E" wp14:editId="2BFE15DE">
            <wp:simplePos x="0" y="0"/>
            <wp:positionH relativeFrom="margin">
              <wp:posOffset>-123825</wp:posOffset>
            </wp:positionH>
            <wp:positionV relativeFrom="paragraph">
              <wp:posOffset>3254</wp:posOffset>
            </wp:positionV>
            <wp:extent cx="4360155" cy="1400175"/>
            <wp:effectExtent l="0" t="0" r="2540" b="0"/>
            <wp:wrapNone/>
            <wp:docPr id="7" name="Imagen 7" descr="Guía: Cómo configurar los controles y gráficos de Wild Rift - CodigoEsports  ― CodigoEs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uía: Cómo configurar los controles y gráficos de Wild Rift - CodigoEsports  ― CodigoEsport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2" t="35613" r="81499" b="54284"/>
                    <a:stretch/>
                  </pic:blipFill>
                  <pic:spPr bwMode="auto">
                    <a:xfrm>
                      <a:off x="0" y="0"/>
                      <a:ext cx="436015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/>
      </w:r>
    </w:p>
    <w:p w14:paraId="4C77D1BD" w14:textId="77777777" w:rsidR="00A31201" w:rsidRDefault="00A31201" w:rsidP="00471C80">
      <w:pPr>
        <w:rPr>
          <w:rFonts w:ascii="Times New Roman" w:hAnsi="Times New Roman" w:cs="Times New Roman"/>
        </w:rPr>
      </w:pPr>
    </w:p>
    <w:p w14:paraId="2BB6171A" w14:textId="77777777" w:rsidR="00A31201" w:rsidRPr="00A31201" w:rsidRDefault="00A31201" w:rsidP="00A31201">
      <w:pPr>
        <w:rPr>
          <w:rFonts w:ascii="Times New Roman" w:hAnsi="Times New Roman" w:cs="Times New Roman"/>
        </w:rPr>
      </w:pPr>
    </w:p>
    <w:p w14:paraId="03A11950" w14:textId="77777777" w:rsidR="00A31201" w:rsidRPr="00A31201" w:rsidRDefault="00A31201" w:rsidP="00A31201">
      <w:pPr>
        <w:rPr>
          <w:rFonts w:ascii="Times New Roman" w:hAnsi="Times New Roman" w:cs="Times New Roman"/>
        </w:rPr>
      </w:pPr>
    </w:p>
    <w:p w14:paraId="62200002" w14:textId="77777777" w:rsidR="00A31201" w:rsidRDefault="00A31201" w:rsidP="00A31201">
      <w:pPr>
        <w:rPr>
          <w:rFonts w:ascii="Times New Roman" w:hAnsi="Times New Roman" w:cs="Times New Roman"/>
        </w:rPr>
      </w:pPr>
    </w:p>
    <w:p w14:paraId="00AD4298" w14:textId="77777777" w:rsidR="00471C80" w:rsidRDefault="00A31201" w:rsidP="00A312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SECTOR SUPERIOR DERECHO </w:t>
      </w:r>
    </w:p>
    <w:p w14:paraId="11E069FC" w14:textId="77777777" w:rsidR="00A31201" w:rsidRDefault="00A31201" w:rsidP="00A3120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Contador de asesinatos globales de ambos equipos </w:t>
      </w:r>
    </w:p>
    <w:p w14:paraId="694E94D4" w14:textId="77777777" w:rsidR="00A31201" w:rsidRDefault="00A31201" w:rsidP="00A3120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Contador Asesinatos/Muertes/Asistencias</w:t>
      </w:r>
    </w:p>
    <w:p w14:paraId="06B07BC6" w14:textId="77777777" w:rsidR="00A31201" w:rsidRDefault="00A31201" w:rsidP="00A3120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Señalador de la batería</w:t>
      </w:r>
    </w:p>
    <w:p w14:paraId="3B890231" w14:textId="77777777" w:rsidR="00A31201" w:rsidRDefault="00A31201" w:rsidP="00A3120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Señalador WiFi </w:t>
      </w:r>
    </w:p>
    <w:p w14:paraId="1225F289" w14:textId="77777777" w:rsidR="00A31201" w:rsidRDefault="00A31201" w:rsidP="00A3120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Ping </w:t>
      </w:r>
    </w:p>
    <w:p w14:paraId="54D6385A" w14:textId="77777777" w:rsidR="00A31201" w:rsidRDefault="00A31201" w:rsidP="00A3120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Chat </w:t>
      </w:r>
    </w:p>
    <w:p w14:paraId="393CB295" w14:textId="77777777" w:rsidR="00A31201" w:rsidRDefault="00A31201" w:rsidP="00A3120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Tiempo de partida</w:t>
      </w:r>
    </w:p>
    <w:p w14:paraId="689BC875" w14:textId="77777777" w:rsidR="00A31201" w:rsidRDefault="00A31201" w:rsidP="00A31201">
      <w:pPr>
        <w:rPr>
          <w:rFonts w:ascii="Times New Roman" w:hAnsi="Times New Roman" w:cs="Times New Roman"/>
        </w:rPr>
      </w:pPr>
      <w:r>
        <w:rPr>
          <w:noProof/>
          <w:lang w:eastAsia="es-CO"/>
        </w:rPr>
        <w:drawing>
          <wp:anchor distT="0" distB="0" distL="114300" distR="114300" simplePos="0" relativeHeight="251663360" behindDoc="0" locked="0" layoutInCell="1" allowOverlap="1" wp14:anchorId="4D99BEBD" wp14:editId="1E373161">
            <wp:simplePos x="0" y="0"/>
            <wp:positionH relativeFrom="margin">
              <wp:align>left</wp:align>
            </wp:positionH>
            <wp:positionV relativeFrom="paragraph">
              <wp:posOffset>62230</wp:posOffset>
            </wp:positionV>
            <wp:extent cx="5252297" cy="542925"/>
            <wp:effectExtent l="0" t="0" r="5715" b="0"/>
            <wp:wrapNone/>
            <wp:docPr id="8" name="Imagen 8" descr="Guía: Cómo configurar los controles y gráficos de Wild Rift - CodigoEsports  ― CodigoEs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uía: Cómo configurar los controles y gráficos de Wild Rift - CodigoEsports  ― CodigoEsports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36" b="93381"/>
                    <a:stretch/>
                  </pic:blipFill>
                  <pic:spPr bwMode="auto">
                    <a:xfrm>
                      <a:off x="0" y="0"/>
                      <a:ext cx="5252297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61189" w14:textId="77777777" w:rsidR="00A31201" w:rsidRPr="00A31201" w:rsidRDefault="00A31201" w:rsidP="00A31201">
      <w:pPr>
        <w:rPr>
          <w:rFonts w:ascii="Times New Roman" w:hAnsi="Times New Roman" w:cs="Times New Roman"/>
        </w:rPr>
      </w:pPr>
    </w:p>
    <w:p w14:paraId="55BB9739" w14:textId="77777777" w:rsidR="00A31201" w:rsidRPr="00A31201" w:rsidRDefault="00A31201" w:rsidP="00A31201">
      <w:pPr>
        <w:rPr>
          <w:rFonts w:ascii="Times New Roman" w:hAnsi="Times New Roman" w:cs="Times New Roman"/>
        </w:rPr>
      </w:pPr>
    </w:p>
    <w:p w14:paraId="18A55979" w14:textId="77777777" w:rsidR="00A31201" w:rsidRDefault="00A31201" w:rsidP="00A31201">
      <w:pPr>
        <w:rPr>
          <w:rFonts w:ascii="Times New Roman" w:hAnsi="Times New Roman" w:cs="Times New Roman"/>
        </w:rPr>
      </w:pPr>
    </w:p>
    <w:p w14:paraId="1A6642C9" w14:textId="77777777" w:rsidR="00A31201" w:rsidRDefault="00A31201" w:rsidP="00A312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SECTOR INFERIOR CENTRAL </w:t>
      </w:r>
    </w:p>
    <w:p w14:paraId="601CEBF7" w14:textId="77777777" w:rsidR="00A31201" w:rsidRDefault="00A31201" w:rsidP="00A31201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Botón para regresar a base</w:t>
      </w:r>
    </w:p>
    <w:p w14:paraId="50953F7E" w14:textId="77777777" w:rsidR="00A31201" w:rsidRDefault="00A31201" w:rsidP="00A31201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noProof/>
          <w:lang w:eastAsia="es-CO"/>
        </w:rPr>
        <w:drawing>
          <wp:anchor distT="0" distB="0" distL="114300" distR="114300" simplePos="0" relativeHeight="251664384" behindDoc="0" locked="0" layoutInCell="1" allowOverlap="1" wp14:anchorId="466E0C1D" wp14:editId="06D37F05">
            <wp:simplePos x="0" y="0"/>
            <wp:positionH relativeFrom="margin">
              <wp:align>left</wp:align>
            </wp:positionH>
            <wp:positionV relativeFrom="paragraph">
              <wp:posOffset>322580</wp:posOffset>
            </wp:positionV>
            <wp:extent cx="4739814" cy="952500"/>
            <wp:effectExtent l="0" t="0" r="3810" b="0"/>
            <wp:wrapNone/>
            <wp:docPr id="9" name="Imagen 9" descr="Guía: Cómo configurar los controles y gráficos de Wild Rift - CodigoEsports  ― CodigoEs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uía: Cómo configurar los controles y gráficos de Wild Rift - CodigoEsports  ― CodigoEsport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85" t="80167" r="30243" b="4388"/>
                    <a:stretch/>
                  </pic:blipFill>
                  <pic:spPr bwMode="auto">
                    <a:xfrm>
                      <a:off x="0" y="0"/>
                      <a:ext cx="4752136" cy="95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B7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botones para hechizos</w:t>
      </w:r>
    </w:p>
    <w:p w14:paraId="08B199AC" w14:textId="77777777" w:rsidR="00A31201" w:rsidRPr="00A31201" w:rsidRDefault="00A31201" w:rsidP="00A31201"/>
    <w:p w14:paraId="2061073F" w14:textId="77777777" w:rsidR="00A31201" w:rsidRPr="00A31201" w:rsidRDefault="00A31201" w:rsidP="00A31201"/>
    <w:p w14:paraId="455FB25C" w14:textId="0839AEE7" w:rsidR="00A31201" w:rsidRPr="00A31201" w:rsidRDefault="00A31201" w:rsidP="00A31201"/>
    <w:p w14:paraId="034A4F4A" w14:textId="56F29DEC" w:rsidR="00A31201" w:rsidRPr="00A31201" w:rsidRDefault="00401A74" w:rsidP="00A31201">
      <w:r>
        <w:rPr>
          <w:noProof/>
          <w:lang w:eastAsia="es-CO"/>
        </w:rPr>
        <w:drawing>
          <wp:anchor distT="0" distB="0" distL="114300" distR="114300" simplePos="0" relativeHeight="251665408" behindDoc="0" locked="0" layoutInCell="1" allowOverlap="1" wp14:anchorId="7ABC850E" wp14:editId="42C3EE3D">
            <wp:simplePos x="0" y="0"/>
            <wp:positionH relativeFrom="margin">
              <wp:posOffset>-156845</wp:posOffset>
            </wp:positionH>
            <wp:positionV relativeFrom="paragraph">
              <wp:posOffset>194310</wp:posOffset>
            </wp:positionV>
            <wp:extent cx="5091999" cy="2861219"/>
            <wp:effectExtent l="0" t="0" r="0" b="0"/>
            <wp:wrapNone/>
            <wp:docPr id="10" name="Imagen 10" descr="Todo sobre las expresiones y vocabulario de Mobile Legends! - Liga de Gam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odo sobre las expresiones y vocabulario de Mobile Legends! - Liga de Gamer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999" cy="286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07185" w14:textId="6FD1994A" w:rsidR="00A31201" w:rsidRDefault="00A31201" w:rsidP="00A31201"/>
    <w:p w14:paraId="5B9FD887" w14:textId="06DDC263" w:rsidR="00A31201" w:rsidRDefault="00A31201" w:rsidP="00A31201"/>
    <w:p w14:paraId="1E42A264" w14:textId="77777777" w:rsidR="00A31201" w:rsidRDefault="00A31201" w:rsidP="00A31201"/>
    <w:p w14:paraId="7D5C86A7" w14:textId="77777777" w:rsidR="00A31201" w:rsidRDefault="00A31201" w:rsidP="00A31201"/>
    <w:p w14:paraId="61A6BAF0" w14:textId="77777777" w:rsidR="00A31201" w:rsidRDefault="00A31201" w:rsidP="00A31201"/>
    <w:p w14:paraId="545E7635" w14:textId="77777777" w:rsidR="00A31201" w:rsidRDefault="00A31201" w:rsidP="00A31201"/>
    <w:p w14:paraId="34E66B58" w14:textId="77777777" w:rsidR="00A31201" w:rsidRDefault="00A31201" w:rsidP="00A31201"/>
    <w:p w14:paraId="06B0CC30" w14:textId="26EAED87" w:rsidR="00927797" w:rsidRDefault="00401A74" w:rsidP="00A312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JUGABILIDAD DE  TIENDA</w:t>
      </w:r>
    </w:p>
    <w:p w14:paraId="0262E4AA" w14:textId="7CDF478F" w:rsidR="00401A74" w:rsidRDefault="00401A74" w:rsidP="00A312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Las compras en la tienda se pueden hacer dentro del spaw como fuera de él.</w:t>
      </w:r>
      <w:r>
        <w:rPr>
          <w:rFonts w:ascii="Times New Roman" w:hAnsi="Times New Roman" w:cs="Times New Roman"/>
        </w:rPr>
        <w:br/>
        <w:t xml:space="preserve">En el spawn: se puede abrir la tienda, donde se verán las listas de objetos, los objetos incluidos el precio y la características </w:t>
      </w:r>
      <w:r>
        <w:rPr>
          <w:rFonts w:ascii="Times New Roman" w:hAnsi="Times New Roman" w:cs="Times New Roman"/>
        </w:rPr>
        <w:br/>
        <w:t xml:space="preserve">Fuera del spawn: solo se podrán comprar objetos de tier 1 y que son recomendados para el personaje en cuestión </w:t>
      </w:r>
    </w:p>
    <w:p w14:paraId="47961046" w14:textId="77777777" w:rsidR="00A31201" w:rsidRPr="005046B2" w:rsidRDefault="005046B2" w:rsidP="00A31201">
      <w:pPr>
        <w:rPr>
          <w:rFonts w:ascii="Times New Roman" w:hAnsi="Times New Roman" w:cs="Times New Roman"/>
        </w:rPr>
      </w:pPr>
      <w:r w:rsidRPr="005046B2">
        <w:rPr>
          <w:rFonts w:ascii="Times New Roman" w:hAnsi="Times New Roman" w:cs="Times New Roman"/>
        </w:rPr>
        <w:t>JUGABILIDAD</w:t>
      </w:r>
      <w:r w:rsidR="00C90033">
        <w:rPr>
          <w:rFonts w:ascii="Times New Roman" w:hAnsi="Times New Roman" w:cs="Times New Roman"/>
        </w:rPr>
        <w:t xml:space="preserve"> EN LA LINEA</w:t>
      </w:r>
    </w:p>
    <w:p w14:paraId="62FB282B" w14:textId="77777777" w:rsidR="00A31201" w:rsidRDefault="005046B2" w:rsidP="00A43AE6">
      <w:pPr>
        <w:pStyle w:val="Prrafodelista"/>
        <w:numPr>
          <w:ilvl w:val="0"/>
          <w:numId w:val="5"/>
        </w:numPr>
      </w:pPr>
      <w:r>
        <w:t>Compras permitidas en partida</w:t>
      </w:r>
      <w:r w:rsidR="0073706D">
        <w:t>,</w:t>
      </w:r>
      <w:r>
        <w:t xml:space="preserve"> no es necesario regresar a la base para comprar objetos </w:t>
      </w:r>
    </w:p>
    <w:p w14:paraId="5840D22F" w14:textId="77777777" w:rsidR="005046B2" w:rsidRDefault="005046B2" w:rsidP="00A43AE6">
      <w:pPr>
        <w:pStyle w:val="Prrafodelista"/>
        <w:numPr>
          <w:ilvl w:val="0"/>
          <w:numId w:val="5"/>
        </w:numPr>
      </w:pPr>
      <w:r>
        <w:t xml:space="preserve">Los hechizos tienen un enfriamiento de 1 minuto </w:t>
      </w:r>
    </w:p>
    <w:p w14:paraId="49CC49BD" w14:textId="77777777" w:rsidR="005046B2" w:rsidRDefault="00765B7F" w:rsidP="00A43AE6">
      <w:pPr>
        <w:pStyle w:val="Prrafodelista"/>
        <w:numPr>
          <w:ilvl w:val="0"/>
          <w:numId w:val="5"/>
        </w:numPr>
      </w:pPr>
      <w:r>
        <w:t>La vuelta a base dura 5</w:t>
      </w:r>
      <w:r w:rsidR="005046B2">
        <w:t xml:space="preserve"> segundos</w:t>
      </w:r>
    </w:p>
    <w:p w14:paraId="3D35AA62" w14:textId="77777777" w:rsidR="005046B2" w:rsidRDefault="005046B2" w:rsidP="00A43AE6">
      <w:pPr>
        <w:pStyle w:val="Prrafodelista"/>
        <w:numPr>
          <w:ilvl w:val="0"/>
          <w:numId w:val="5"/>
        </w:numPr>
      </w:pPr>
      <w:r>
        <w:t xml:space="preserve">Se puede elegir de las 5 opciones de hechizos 2 para ser usados en la partida </w:t>
      </w:r>
    </w:p>
    <w:p w14:paraId="4ED63975" w14:textId="77777777" w:rsidR="00C90033" w:rsidRDefault="00C90033" w:rsidP="00A43AE6">
      <w:pPr>
        <w:pStyle w:val="Prrafodelista"/>
        <w:numPr>
          <w:ilvl w:val="0"/>
          <w:numId w:val="5"/>
        </w:numPr>
      </w:pPr>
      <w:r>
        <w:t xml:space="preserve">Derribo de campeón enemigo da 10 de exp </w:t>
      </w:r>
    </w:p>
    <w:p w14:paraId="0B671EC4" w14:textId="77777777" w:rsidR="00765B7F" w:rsidRDefault="00C90033" w:rsidP="00765B7F">
      <w:pPr>
        <w:pStyle w:val="Prrafodelista"/>
      </w:pPr>
      <w:r>
        <w:t>Cada ca</w:t>
      </w:r>
      <w:r w:rsidR="00765B7F">
        <w:t>mpeón enemigo otorga 100 de oro</w:t>
      </w:r>
    </w:p>
    <w:p w14:paraId="0E13EFD7" w14:textId="77777777" w:rsidR="00A31201" w:rsidRPr="00C90033" w:rsidRDefault="00C90033" w:rsidP="00A31201">
      <w:pPr>
        <w:rPr>
          <w:rFonts w:ascii="Times New Roman" w:hAnsi="Times New Roman" w:cs="Times New Roman"/>
        </w:rPr>
      </w:pPr>
      <w:r w:rsidRPr="00C90033">
        <w:rPr>
          <w:rFonts w:ascii="Times New Roman" w:hAnsi="Times New Roman" w:cs="Times New Roman"/>
        </w:rPr>
        <w:t>JUGABILIDAD DE TORRETAS</w:t>
      </w:r>
    </w:p>
    <w:p w14:paraId="2DE4CC25" w14:textId="77777777" w:rsidR="00A31201" w:rsidRDefault="00A31201" w:rsidP="00A31201"/>
    <w:p w14:paraId="3D787465" w14:textId="77777777" w:rsidR="00927797" w:rsidRDefault="00C90033" w:rsidP="00927797">
      <w:pPr>
        <w:pStyle w:val="Prrafodelista"/>
        <w:numPr>
          <w:ilvl w:val="0"/>
          <w:numId w:val="6"/>
        </w:numPr>
      </w:pPr>
      <w:r>
        <w:t>Cada torreta tiene 2.000 de vida</w:t>
      </w:r>
      <w:r>
        <w:br/>
        <w:t xml:space="preserve">Por cada ataque básico la torreta otorga 1.5 exp </w:t>
      </w:r>
      <w:r>
        <w:br/>
        <w:t xml:space="preserve">Cada 500 de daño la torreta otorga 250 de oro </w:t>
      </w:r>
    </w:p>
    <w:p w14:paraId="51160F12" w14:textId="77777777" w:rsidR="00927797" w:rsidRDefault="00927797" w:rsidP="00927797">
      <w:pPr>
        <w:pStyle w:val="Prrafodelista"/>
        <w:numPr>
          <w:ilvl w:val="0"/>
          <w:numId w:val="6"/>
        </w:numPr>
      </w:pPr>
      <w:r>
        <w:t xml:space="preserve">Por cada golpe la torre causa daño de </w:t>
      </w:r>
      <w:r w:rsidR="00EC1576">
        <w:t xml:space="preserve">50 </w:t>
      </w:r>
      <w:r>
        <w:t xml:space="preserve">de daño </w:t>
      </w:r>
      <w:r w:rsidR="00EC1576">
        <w:t>en los primeros 5 minutos de partida y cada</w:t>
      </w:r>
      <w:r w:rsidR="00FD36EE">
        <w:t xml:space="preserve"> 5 minutos aumenta el daño en 10</w:t>
      </w:r>
      <w:r w:rsidR="00765B7F">
        <w:t xml:space="preserve"> </w:t>
      </w:r>
    </w:p>
    <w:p w14:paraId="564D1136" w14:textId="77777777" w:rsidR="00765B7F" w:rsidRDefault="00765B7F" w:rsidP="00765B7F">
      <w:pPr>
        <w:pStyle w:val="Prrafodelista"/>
        <w:numPr>
          <w:ilvl w:val="0"/>
          <w:numId w:val="6"/>
        </w:numPr>
      </w:pPr>
      <w:r>
        <w:t xml:space="preserve">Supertorreta central con 3000 de puntos de salud  cada golpe de la torreta equivale a 70 de daño el cual aumenta una vez hayan destruido por los menos dos torres previamente cada 5 minutos en 20 de daño </w:t>
      </w:r>
    </w:p>
    <w:p w14:paraId="659A1F21" w14:textId="77777777" w:rsidR="00DD75F9" w:rsidRPr="00DD75F9" w:rsidRDefault="00DD75F9" w:rsidP="00DD75F9">
      <w:pPr>
        <w:ind w:left="360"/>
        <w:rPr>
          <w:rFonts w:ascii="Times New Roman" w:hAnsi="Times New Roman" w:cs="Times New Roman"/>
        </w:rPr>
      </w:pPr>
      <w:r w:rsidRPr="00DD75F9">
        <w:rPr>
          <w:rFonts w:ascii="Times New Roman" w:hAnsi="Times New Roman" w:cs="Times New Roman"/>
        </w:rPr>
        <w:t xml:space="preserve">JUGABILIDAD DE VASAYOS </w:t>
      </w:r>
    </w:p>
    <w:p w14:paraId="64A91F03" w14:textId="77777777" w:rsidR="00765B7F" w:rsidRDefault="00DD75F9" w:rsidP="00DD75F9">
      <w:pPr>
        <w:pStyle w:val="Prrafodelista"/>
        <w:numPr>
          <w:ilvl w:val="0"/>
          <w:numId w:val="8"/>
        </w:numPr>
      </w:pPr>
      <w:r>
        <w:t>Los súbditos tienen guerreros tienen 250 puntos de salud</w:t>
      </w:r>
      <w:r w:rsidR="004F37A2">
        <w:t>, sus puntos de salud aumentan en 11 cada 5 minutos, entrega 11 de oro</w:t>
      </w:r>
      <w:r w:rsidR="0073706D">
        <w:br/>
        <w:t xml:space="preserve">- Causan 10 de daño físico </w:t>
      </w:r>
      <w:r w:rsidR="004F37A2">
        <w:t xml:space="preserve"> </w:t>
      </w:r>
    </w:p>
    <w:p w14:paraId="471790C1" w14:textId="77777777" w:rsidR="00DD75F9" w:rsidRDefault="00DD75F9" w:rsidP="004F37A2">
      <w:pPr>
        <w:pStyle w:val="Prrafodelista"/>
        <w:numPr>
          <w:ilvl w:val="0"/>
          <w:numId w:val="8"/>
        </w:numPr>
      </w:pPr>
      <w:r>
        <w:t xml:space="preserve">Los súbditos magos tienen </w:t>
      </w:r>
      <w:r w:rsidR="004F37A2">
        <w:t>110</w:t>
      </w:r>
      <w:r>
        <w:t xml:space="preserve"> puntos salud</w:t>
      </w:r>
      <w:r w:rsidR="004F37A2">
        <w:t xml:space="preserve">, sus puntos de salud aumentan en 7 cada 5 minutos , entrega 7 de oro </w:t>
      </w:r>
      <w:r w:rsidR="0073706D">
        <w:br/>
        <w:t>-Causan 15 de daño magico</w:t>
      </w:r>
    </w:p>
    <w:p w14:paraId="6E190DB5" w14:textId="77777777" w:rsidR="00DD75F9" w:rsidRDefault="00DD75F9" w:rsidP="00DD75F9">
      <w:pPr>
        <w:pStyle w:val="Prrafodelista"/>
        <w:numPr>
          <w:ilvl w:val="0"/>
          <w:numId w:val="8"/>
        </w:numPr>
      </w:pPr>
      <w:r>
        <w:t xml:space="preserve">Los súbditos de cañon </w:t>
      </w:r>
      <w:r w:rsidR="004F37A2">
        <w:t xml:space="preserve">tiene 450 puntos de salud, sus punto salud aumentan en 25 cada 5 minutos, aparecen cada 2 oleadas de súbditos y entregan 30 de oro </w:t>
      </w:r>
      <w:r w:rsidR="0073706D">
        <w:br/>
        <w:t>- Causan 20 de daño fisico</w:t>
      </w:r>
    </w:p>
    <w:p w14:paraId="522FD18A" w14:textId="77777777" w:rsidR="004F37A2" w:rsidRDefault="004F37A2" w:rsidP="00DD75F9">
      <w:pPr>
        <w:pStyle w:val="Prrafodelista"/>
        <w:numPr>
          <w:ilvl w:val="0"/>
          <w:numId w:val="8"/>
        </w:numPr>
      </w:pPr>
      <w:r>
        <w:t xml:space="preserve">Supersubdito: los supersubditos aparecen en todas las líneas una vez se haya destruido la supertorreta estos tiene 900 de vida y al morir entregan 90 de oro </w:t>
      </w:r>
      <w:r w:rsidR="0073706D">
        <w:br/>
        <w:t xml:space="preserve">-Causan 30 de daño físico y 20 de daño mágico </w:t>
      </w:r>
    </w:p>
    <w:p w14:paraId="0F866D7B" w14:textId="77777777" w:rsidR="0073706D" w:rsidRDefault="0073706D" w:rsidP="0073706D">
      <w:pPr>
        <w:pStyle w:val="Prrafodelista"/>
        <w:numPr>
          <w:ilvl w:val="0"/>
          <w:numId w:val="8"/>
        </w:numPr>
      </w:pPr>
      <w:r>
        <w:t xml:space="preserve">Cada súbdito entrega 5 de exp, cada 6 súbditos (30 exp) se sube de nivel, el nivel máximo es 11 con 4 maxeos para dos habilidades y 3 para la definitiva </w:t>
      </w:r>
      <w:r>
        <w:br/>
        <w:t xml:space="preserve">Los súbditos entregan 10 de oro al ser asesinados </w:t>
      </w:r>
    </w:p>
    <w:p w14:paraId="3322D310" w14:textId="77777777" w:rsidR="0073706D" w:rsidRPr="00A31201" w:rsidRDefault="0073706D" w:rsidP="00401A74">
      <w:pPr>
        <w:pStyle w:val="Prrafodelista"/>
      </w:pPr>
      <w:bookmarkStart w:id="0" w:name="_GoBack"/>
      <w:bookmarkEnd w:id="0"/>
    </w:p>
    <w:sectPr w:rsidR="0073706D" w:rsidRPr="00A3120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296717" w14:textId="77777777" w:rsidR="00E03C10" w:rsidRDefault="00E03C10" w:rsidP="00A31201">
      <w:pPr>
        <w:spacing w:after="0" w:line="240" w:lineRule="auto"/>
      </w:pPr>
      <w:r>
        <w:separator/>
      </w:r>
    </w:p>
  </w:endnote>
  <w:endnote w:type="continuationSeparator" w:id="0">
    <w:p w14:paraId="4B05FFA8" w14:textId="77777777" w:rsidR="00E03C10" w:rsidRDefault="00E03C10" w:rsidP="00A312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8F8602" w14:textId="77777777" w:rsidR="00E03C10" w:rsidRDefault="00E03C10" w:rsidP="00A31201">
      <w:pPr>
        <w:spacing w:after="0" w:line="240" w:lineRule="auto"/>
      </w:pPr>
      <w:r>
        <w:separator/>
      </w:r>
    </w:p>
  </w:footnote>
  <w:footnote w:type="continuationSeparator" w:id="0">
    <w:p w14:paraId="4A868739" w14:textId="77777777" w:rsidR="00E03C10" w:rsidRDefault="00E03C10" w:rsidP="00A312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571FF"/>
    <w:multiLevelType w:val="hybridMultilevel"/>
    <w:tmpl w:val="4978CFB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15348A"/>
    <w:multiLevelType w:val="hybridMultilevel"/>
    <w:tmpl w:val="85E407F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616C9D"/>
    <w:multiLevelType w:val="hybridMultilevel"/>
    <w:tmpl w:val="A95C9B4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040046"/>
    <w:multiLevelType w:val="hybridMultilevel"/>
    <w:tmpl w:val="3D569B7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741953"/>
    <w:multiLevelType w:val="hybridMultilevel"/>
    <w:tmpl w:val="7604005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625463"/>
    <w:multiLevelType w:val="hybridMultilevel"/>
    <w:tmpl w:val="4D7AB16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A71E7F"/>
    <w:multiLevelType w:val="hybridMultilevel"/>
    <w:tmpl w:val="5CB87B4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AA1C2D"/>
    <w:multiLevelType w:val="hybridMultilevel"/>
    <w:tmpl w:val="30381E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1C08CE"/>
    <w:multiLevelType w:val="hybridMultilevel"/>
    <w:tmpl w:val="EDB2771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9D813EA"/>
    <w:multiLevelType w:val="hybridMultilevel"/>
    <w:tmpl w:val="4F78098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7"/>
  </w:num>
  <w:num w:numId="5">
    <w:abstractNumId w:val="2"/>
  </w:num>
  <w:num w:numId="6">
    <w:abstractNumId w:val="0"/>
  </w:num>
  <w:num w:numId="7">
    <w:abstractNumId w:val="9"/>
  </w:num>
  <w:num w:numId="8">
    <w:abstractNumId w:val="5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26E"/>
    <w:rsid w:val="001E6EBA"/>
    <w:rsid w:val="00280EAE"/>
    <w:rsid w:val="00401A74"/>
    <w:rsid w:val="00444281"/>
    <w:rsid w:val="00471C80"/>
    <w:rsid w:val="004F37A2"/>
    <w:rsid w:val="005046B2"/>
    <w:rsid w:val="00577222"/>
    <w:rsid w:val="006A232F"/>
    <w:rsid w:val="0073706D"/>
    <w:rsid w:val="00765B7F"/>
    <w:rsid w:val="008823F4"/>
    <w:rsid w:val="00927797"/>
    <w:rsid w:val="009D6968"/>
    <w:rsid w:val="00A31201"/>
    <w:rsid w:val="00A4326E"/>
    <w:rsid w:val="00C71247"/>
    <w:rsid w:val="00C90033"/>
    <w:rsid w:val="00DD75F9"/>
    <w:rsid w:val="00E03C10"/>
    <w:rsid w:val="00E756F0"/>
    <w:rsid w:val="00EC1576"/>
    <w:rsid w:val="00FD3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B8B67"/>
  <w15:chartTrackingRefBased/>
  <w15:docId w15:val="{A4B5423A-C3E6-4B1C-B87C-846C58951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4326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312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1201"/>
  </w:style>
  <w:style w:type="paragraph" w:styleId="Piedepgina">
    <w:name w:val="footer"/>
    <w:basedOn w:val="Normal"/>
    <w:link w:val="PiedepginaCar"/>
    <w:uiPriority w:val="99"/>
    <w:unhideWhenUsed/>
    <w:rsid w:val="00A312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12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4</Pages>
  <Words>670</Words>
  <Characters>3687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11</cp:revision>
  <dcterms:created xsi:type="dcterms:W3CDTF">2021-08-20T00:20:00Z</dcterms:created>
  <dcterms:modified xsi:type="dcterms:W3CDTF">2021-08-21T21:20:00Z</dcterms:modified>
</cp:coreProperties>
</file>