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910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9" w:hRule="atLeast"/>
          <w:jc w:val="center"/>
        </w:trPr>
        <w:tc>
          <w:tcPr>
            <w:tcW w:w="9099" w:type="dxa"/>
          </w:tcPr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jc w:val="center"/>
              <w:rPr>
                <w:rFonts w:ascii="宋体" w:hAnsi="宋体"/>
                <w:sz w:val="44"/>
                <w:szCs w:val="44"/>
              </w:rPr>
            </w:pPr>
          </w:p>
          <w:p>
            <w:pPr>
              <w:ind w:firstLine="1044" w:firstLineChars="200"/>
              <w:jc w:val="center"/>
              <w:rPr>
                <w:rFonts w:ascii="黑体" w:hAnsi="黑体" w:eastAsia="黑体"/>
                <w:sz w:val="52"/>
                <w:szCs w:val="52"/>
              </w:rPr>
            </w:pPr>
            <w:r>
              <w:rPr>
                <w:rFonts w:hint="eastAsia" w:ascii="方正姚体" w:eastAsia="方正姚体"/>
                <w:b/>
                <w:bCs/>
                <w:sz w:val="52"/>
                <w:szCs w:val="52"/>
              </w:rPr>
              <w:t>“学校签到管理系统”工作计划</w:t>
            </w: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  <w:p>
            <w:pPr>
              <w:rPr>
                <w:rFonts w:ascii="宋体" w:hAnsi="宋体"/>
                <w:sz w:val="28"/>
                <w:szCs w:val="28"/>
              </w:rPr>
            </w:pPr>
          </w:p>
        </w:tc>
      </w:tr>
    </w:tbl>
    <w:p/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队伍名称：卖女孩的小火柴</w:t>
      </w:r>
    </w:p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队伍成员：张艳丽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李贻慧 邹继敏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 xml:space="preserve"> </w:t>
      </w:r>
      <w:r>
        <w:rPr>
          <w:rFonts w:hint="eastAsia" w:ascii="黑体" w:hAnsi="黑体" w:eastAsia="黑体"/>
          <w:sz w:val="32"/>
          <w:szCs w:val="32"/>
        </w:rPr>
        <w:t>荆心科 王瑶</w:t>
      </w: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    所属单位：曲阜师范大学软件学院</w:t>
      </w:r>
    </w:p>
    <w:p>
      <w:pPr>
        <w:ind w:firstLine="640" w:firstLineChars="200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指导老师：郭吉楠</w:t>
      </w:r>
    </w:p>
    <w:p>
      <w:pPr>
        <w:spacing w:before="156" w:beforeLines="50" w:after="156" w:afterLines="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before="156" w:beforeLines="50" w:after="156" w:afterLines="50"/>
        <w:rPr>
          <w:rFonts w:ascii="宋体" w:hAnsi="宋体"/>
          <w:sz w:val="28"/>
          <w:szCs w:val="28"/>
        </w:rPr>
      </w:pPr>
    </w:p>
    <w:p>
      <w:pPr>
        <w:spacing w:before="156" w:beforeLines="50" w:after="156" w:afterLines="50"/>
        <w:rPr>
          <w:rFonts w:ascii="宋体" w:hAnsi="宋体"/>
          <w:sz w:val="28"/>
          <w:szCs w:val="28"/>
        </w:rPr>
      </w:pPr>
    </w:p>
    <w:p>
      <w:pPr>
        <w:spacing w:before="156" w:beforeLines="50" w:after="156" w:afterLines="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 </w:t>
      </w:r>
    </w:p>
    <w:p>
      <w:pPr>
        <w:spacing w:before="156" w:beforeLines="50" w:after="156" w:afterLines="50"/>
        <w:rPr>
          <w:rFonts w:ascii="宋体" w:hAnsi="宋体"/>
          <w:sz w:val="28"/>
          <w:szCs w:val="28"/>
        </w:rPr>
      </w:pPr>
    </w:p>
    <w:p>
      <w:pPr>
        <w:pStyle w:val="16"/>
        <w:numPr>
          <w:ilvl w:val="0"/>
          <w:numId w:val="1"/>
        </w:numPr>
        <w:spacing w:before="156" w:after="156"/>
        <w:rPr>
          <w:b/>
          <w:bCs/>
        </w:rPr>
      </w:pPr>
      <w:r>
        <w:rPr>
          <w:rFonts w:hint="eastAsia"/>
          <w:b/>
          <w:bCs/>
        </w:rPr>
        <w:t>项目提出的背景和必要性</w:t>
      </w:r>
    </w:p>
    <w:p>
      <w:pPr>
        <w:rPr>
          <w:rFonts w:ascii="宋体" w:hAnsi="宋体"/>
        </w:rPr>
      </w:pPr>
      <w:r>
        <w:rPr>
          <w:rFonts w:ascii="宋体" w:hAnsi="宋体"/>
        </w:rPr>
        <w:t>高科技日益发展,管理信息系统在管理中应用逐步深入。管理人员及时掌握各种信息并在第一时间对信息加以处理,建立一套符合管理要求的系统显得尤为重要。而且目前高校在针对学生课堂考勤方面存在着许多问题。例如在高校中,一位老师可能需要给多个不同的班级上课,也可能一次性给很多学生上课，老师与学生之间处理课堂之外基本没有任何交流,课堂教学时间弥足珍贵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传统的点名考勤费时费力,占用了大量珍贵的课堂教学时间,考勤效率大打折扣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同时,这种考勤方式准确度不高，有很多学生通过找同学帮忙答到浑水摸鱼</w:t>
      </w:r>
      <w:r>
        <w:rPr>
          <w:rFonts w:hint="eastAsia" w:ascii="宋体" w:hAnsi="宋体"/>
        </w:rPr>
        <w:t>。“学校签到管理系统”</w:t>
      </w:r>
      <w:r>
        <w:rPr>
          <w:rFonts w:ascii="宋体" w:hAnsi="宋体"/>
        </w:rPr>
        <w:t>的开发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可以使效率提升,错误减少,管理方便,且在实施上具有相当可行性,</w:t>
      </w:r>
      <w:r>
        <w:rPr>
          <w:rFonts w:hint="eastAsia" w:ascii="宋体" w:hAnsi="宋体"/>
        </w:rPr>
        <w:t>所以</w:t>
      </w:r>
      <w:r>
        <w:rPr>
          <w:rFonts w:ascii="宋体" w:hAnsi="宋体"/>
        </w:rPr>
        <w:t>这个项目的开发和实施是十分必要的。</w:t>
      </w:r>
    </w:p>
    <w:p>
      <w:pPr>
        <w:pStyle w:val="16"/>
        <w:numPr>
          <w:ilvl w:val="0"/>
          <w:numId w:val="1"/>
        </w:numPr>
        <w:spacing w:before="156" w:after="156"/>
        <w:rPr>
          <w:rFonts w:ascii="宋体" w:hAnsi="宋体"/>
          <w:b/>
          <w:bCs/>
        </w:rPr>
      </w:pPr>
      <w:bookmarkStart w:id="0" w:name="_Toc14539108"/>
      <w:bookmarkEnd w:id="0"/>
      <w:bookmarkStart w:id="1" w:name="_Toc14539114"/>
      <w:bookmarkEnd w:id="1"/>
      <w:bookmarkStart w:id="2" w:name="_Toc14539110"/>
      <w:bookmarkEnd w:id="2"/>
      <w:bookmarkStart w:id="3" w:name="_Toc14539109"/>
      <w:bookmarkEnd w:id="3"/>
      <w:r>
        <w:rPr>
          <w:rFonts w:hint="eastAsia"/>
          <w:b/>
          <w:bCs/>
        </w:rPr>
        <w:t>国内外市场分析</w:t>
      </w:r>
      <w:bookmarkStart w:id="4" w:name="_Toc14539115"/>
      <w:bookmarkEnd w:id="4"/>
      <w:r>
        <w:rPr>
          <w:rFonts w:hint="eastAsia" w:ascii="宋体" w:hAnsi="宋体"/>
          <w:b/>
          <w:bCs/>
        </w:rPr>
        <w:t xml:space="preserve"> </w:t>
      </w:r>
    </w:p>
    <w:p>
      <w:pPr>
        <w:rPr>
          <w:rFonts w:ascii="宋体" w:hAnsi="宋体"/>
        </w:rPr>
      </w:pPr>
      <w:r>
        <w:rPr>
          <w:rFonts w:ascii="宋体" w:hAnsi="宋体"/>
        </w:rPr>
        <w:t>目前市面上有不少基于移动终端开发的签到软件,例如钉钉、叮咚签到等,但是这些软件基本都是针对办公通讯的,不适用于高校签到考勤,所以到目前为止,市场上还没有一款专门针对大学生课堂考勤的软件。</w:t>
      </w:r>
    </w:p>
    <w:p>
      <w:pPr>
        <w:pStyle w:val="16"/>
        <w:numPr>
          <w:ilvl w:val="0"/>
          <w:numId w:val="1"/>
        </w:numPr>
        <w:spacing w:before="156" w:after="156"/>
        <w:rPr>
          <w:b/>
          <w:bCs/>
        </w:rPr>
      </w:pPr>
      <w:bookmarkStart w:id="5" w:name="_Toc14539120"/>
      <w:bookmarkEnd w:id="5"/>
      <w:bookmarkStart w:id="6" w:name="_Toc14539117"/>
      <w:bookmarkEnd w:id="6"/>
      <w:r>
        <w:rPr>
          <w:rFonts w:hint="eastAsia"/>
          <w:b/>
          <w:bCs/>
        </w:rPr>
        <w:t>项目主要开发和建设内容</w:t>
      </w:r>
    </w:p>
    <w:p>
      <w:r>
        <w:rPr>
          <w:rFonts w:hint="eastAsia"/>
        </w:rPr>
        <w:t>本系统旨在开发一款线上签到系统，学生在指定的条件下进行签到，教师管理者也可直接导出签到的数据，方便平时出勤率的管理，提高出勤的真实性。使用系统一方面可以使用在上课的出勤率上面，另一方面也可以使用在校园活动的出勤记录，方便快捷。在开发完善后，本系统还可用于社会、公司其他活动需要签到数据的一些活动中，方面管理人员管理签到数据。</w:t>
      </w:r>
    </w:p>
    <w:p>
      <w:pPr>
        <w:pStyle w:val="16"/>
        <w:numPr>
          <w:ilvl w:val="0"/>
          <w:numId w:val="1"/>
        </w:numPr>
        <w:spacing w:before="156" w:after="156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项目实施的技术方案</w:t>
      </w:r>
    </w:p>
    <w:p>
      <w:pPr>
        <w:rPr>
          <w:rFonts w:hint="default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该签到系统是基于Android开发的，主要用了Android开发技术，具体功能有手势签到，指纹签到，指定位置定位签到，线上请假，查看课表等功能，定位使用百度地图api，获取指纹和手势的技术，使用了一些简单的android框架简化开发，</w:t>
      </w:r>
      <w:bookmarkStart w:id="10" w:name="_GoBack"/>
      <w:bookmarkEnd w:id="10"/>
      <w:r>
        <w:rPr>
          <w:rFonts w:hint="eastAsia"/>
          <w:color w:val="auto"/>
          <w:lang w:val="en-US" w:eastAsia="zh-CN"/>
        </w:rPr>
        <w:t>然后后端数据库部署在云服务器上，通过云服务器上的数据库实现教师和学生的通信。</w:t>
      </w:r>
    </w:p>
    <w:p>
      <w:pPr>
        <w:pStyle w:val="16"/>
        <w:numPr>
          <w:ilvl w:val="0"/>
          <w:numId w:val="1"/>
        </w:numPr>
        <w:spacing w:before="156" w:after="156"/>
        <w:rPr>
          <w:b/>
          <w:bCs/>
        </w:rPr>
      </w:pPr>
      <w:r>
        <w:rPr>
          <w:rFonts w:hint="eastAsia"/>
          <w:b/>
          <w:bCs/>
        </w:rPr>
        <w:t>项目实施的现有基础</w:t>
      </w:r>
    </w:p>
    <w:p>
      <w:r>
        <w:rPr>
          <w:rFonts w:hint="eastAsia"/>
        </w:rPr>
        <w:t>小组成员对相关技术有一定的基础和开发经验，而且目前市场上还没有专门针对学校课堂考勤的软件，使得对本软件的开发有了一定的优势。</w:t>
      </w:r>
    </w:p>
    <w:p>
      <w:pPr>
        <w:pStyle w:val="16"/>
        <w:numPr>
          <w:ilvl w:val="0"/>
          <w:numId w:val="1"/>
        </w:numPr>
        <w:spacing w:before="156" w:after="156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项目组织机构和人员安排</w:t>
      </w:r>
    </w:p>
    <w:p>
      <w:pPr>
        <w:pStyle w:val="19"/>
        <w:bidi w:val="0"/>
        <w:rPr>
          <w:rFonts w:hint="eastAsia"/>
          <w:lang w:val="en-US" w:eastAsia="zh-CN"/>
        </w:rPr>
      </w:pP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张艳丽：统筹安排项目，查找项目需要用的资料，编写文档</w:t>
      </w:r>
    </w:p>
    <w:p>
      <w:pPr>
        <w:pStyle w:val="19"/>
        <w:bidi w:val="0"/>
        <w:ind w:left="48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李贻慧：技术担当，实现定位签到，指纹签到，打卡签到，请假等主要功能，完成数据库连接，进行教师端的技术实现，完善项目，攻克各种技术难题。</w:t>
      </w:r>
    </w:p>
    <w:p>
      <w:pPr>
        <w:pStyle w:val="1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邹继敏：进行UI界面设计，实现底部导航等功能，协调项目进程，进行项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目测试，编写文档。</w:t>
      </w:r>
    </w:p>
    <w:p>
      <w:pPr>
        <w:pStyle w:val="19"/>
        <w:bidi w:val="0"/>
        <w:ind w:left="480" w:leftChars="20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荆心科：设计数据库，部署数据库，参与连接数据库，完成登录注册功能，编写文档和PPT。</w:t>
      </w:r>
    </w:p>
    <w:p>
      <w:pPr>
        <w:pStyle w:val="1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王瑶：编写文档</w:t>
      </w:r>
    </w:p>
    <w:p>
      <w:pPr>
        <w:pStyle w:val="16"/>
        <w:numPr>
          <w:ilvl w:val="0"/>
          <w:numId w:val="1"/>
        </w:numPr>
        <w:spacing w:before="156" w:after="156"/>
        <w:rPr>
          <w:b/>
          <w:bCs/>
          <w:color w:val="auto"/>
        </w:rPr>
      </w:pPr>
      <w:r>
        <w:rPr>
          <w:rFonts w:hint="eastAsia"/>
          <w:b/>
          <w:bCs/>
          <w:color w:val="auto"/>
        </w:rPr>
        <w:t>项目实施进度计划</w:t>
      </w:r>
    </w:p>
    <w:p>
      <w:r>
        <w:rPr>
          <w:rFonts w:hint="eastAsia"/>
        </w:rPr>
        <w:t>项目考核指标：可以实现预期的功能，完成测试项。</w:t>
      </w:r>
    </w:p>
    <w:p>
      <w:r>
        <w:rPr>
          <w:rFonts w:hint="eastAsia"/>
        </w:rPr>
        <w:t>时间节点安排：开发人员根据所分配的任务不同，在时间上分配也不同，各个模块的开发人员定期汇报进程，在项目作品交付之前跑完所有项。</w:t>
      </w:r>
    </w:p>
    <w:p>
      <w:r>
        <w:rPr>
          <w:rFonts w:hint="eastAsia"/>
        </w:rPr>
        <w:t>项目的验收指标：在实现预期功能的基础上，再将各功能进行完善。</w:t>
      </w:r>
    </w:p>
    <w:p>
      <w:pPr>
        <w:pStyle w:val="16"/>
        <w:spacing w:before="156" w:after="156"/>
        <w:rPr>
          <w:b/>
          <w:bCs/>
        </w:rPr>
      </w:pPr>
      <w:r>
        <w:rPr>
          <w:rFonts w:hint="eastAsia"/>
          <w:b/>
          <w:bCs/>
        </w:rPr>
        <w:t>八、项目经济和社会效益分析</w:t>
      </w:r>
    </w:p>
    <w:p>
      <w:r>
        <w:rPr>
          <w:rFonts w:hint="eastAsia"/>
        </w:rPr>
        <w:t>1.本项目在初期推广和运营上面会投入部分资金，基于本软件的初衷是为了使校园活动的出勤记录更加方便快捷，所以初期很多地方是免费的，我们将大力宣传软件，推广到更多的学校学生来使用项目，并根据用户的使用反馈来完善软件。为给用户提供更好的使用感受，后期本项目将会收取一定费用，其中主要来自于学校。</w:t>
      </w:r>
    </w:p>
    <w:p>
      <w:r>
        <w:rPr>
          <w:rFonts w:hint="eastAsia"/>
        </w:rPr>
        <w:t>2.此软件主要应用于学校签到管理，包括对学生上课以及活动的出勤率进行一个统计，以及教师对学生出勤率的一个管理。在后期的发展中，我们还会开发出更多新用户，包括社会、公司其他活动需要签到数据的一些活动，更方便管理人员管理签到数据。</w:t>
      </w:r>
    </w:p>
    <w:p>
      <w:pPr>
        <w:pStyle w:val="16"/>
        <w:spacing w:before="156" w:after="156"/>
        <w:rPr>
          <w:b/>
          <w:bCs/>
        </w:rPr>
      </w:pPr>
      <w:r>
        <w:rPr>
          <w:rFonts w:hint="eastAsia"/>
          <w:b/>
          <w:bCs/>
        </w:rPr>
        <w:t>九、项目风险分析及应对措施</w:t>
      </w:r>
    </w:p>
    <w:p>
      <w:pPr>
        <w:rPr>
          <w:b/>
          <w:bCs/>
        </w:rPr>
      </w:pPr>
      <w:r>
        <w:rPr>
          <w:rFonts w:hint="eastAsia"/>
          <w:b/>
          <w:bCs/>
        </w:rPr>
        <w:t>主要风险：</w:t>
      </w:r>
    </w:p>
    <w:p>
      <w:r>
        <w:rPr>
          <w:rFonts w:hint="eastAsia"/>
        </w:rPr>
        <w:t>技术风险：本系统的开发目前还不算很成熟，存在许多未知因素的威胁。</w:t>
      </w:r>
    </w:p>
    <w:p>
      <w:r>
        <w:rPr>
          <w:rFonts w:hint="eastAsia"/>
        </w:rPr>
        <w:t>市场风险：本系统开发者还要承担产品投入与市场供求间不匹配风险，以及市场类似项目的竞争风险。</w:t>
      </w:r>
    </w:p>
    <w:p>
      <w:r>
        <w:rPr>
          <w:rFonts w:hint="eastAsia"/>
        </w:rPr>
        <w:t>其他风险：目前主要是推广问题，如果软件得到好的推广，运营下去，利润资金问题初步可以解决。</w:t>
      </w:r>
    </w:p>
    <w:p>
      <w:pPr>
        <w:rPr>
          <w:b/>
          <w:bCs/>
        </w:rPr>
      </w:pPr>
      <w:r>
        <w:rPr>
          <w:rFonts w:hint="eastAsia"/>
          <w:b/>
          <w:bCs/>
        </w:rPr>
        <w:t>应对措施：</w:t>
      </w:r>
    </w:p>
    <w:p>
      <w:r>
        <w:rPr>
          <w:rFonts w:hint="eastAsia"/>
        </w:rPr>
        <w:t>技术解决：我们对本项目会做一个跟进，发现问题解决问题，努力做好完善工作。</w:t>
      </w:r>
    </w:p>
    <w:p>
      <w:r>
        <w:rPr>
          <w:rFonts w:hint="eastAsia"/>
        </w:rPr>
        <w:t>市场解决：我们将不断关注有关系统运行的多方信息及市场需求，并根据这些不断完善软件，使我们的软件更加贴合市场。</w:t>
      </w:r>
    </w:p>
    <w:p>
      <w:r>
        <w:rPr>
          <w:rFonts w:hint="eastAsia"/>
        </w:rPr>
        <w:t>其他问题解决：不断更新细致符合用户需要。</w:t>
      </w:r>
    </w:p>
    <w:p>
      <w:pPr>
        <w:pStyle w:val="16"/>
        <w:spacing w:before="156" w:after="156"/>
        <w:rPr>
          <w:b/>
          <w:bCs/>
        </w:rPr>
      </w:pPr>
      <w:r>
        <w:rPr>
          <w:rFonts w:hint="eastAsia"/>
          <w:b/>
          <w:bCs/>
        </w:rPr>
        <w:t>十、其他要说明的事项</w:t>
      </w:r>
    </w:p>
    <w:p>
      <w:r>
        <w:rPr>
          <w:rFonts w:hint="eastAsia"/>
        </w:rPr>
        <w:t>本项目在初期推送到市场时，会不断根据市场需求和用户体验进行不断地改造、优化，使得软件会更加细致的符合多方用户的需求。</w:t>
      </w:r>
      <w:bookmarkStart w:id="7" w:name="_Toc14539123"/>
      <w:bookmarkEnd w:id="7"/>
      <w:bookmarkStart w:id="8" w:name="_Toc14539121"/>
      <w:bookmarkEnd w:id="8"/>
      <w:bookmarkStart w:id="9" w:name="_Toc14539124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617F1"/>
    <w:multiLevelType w:val="multilevel"/>
    <w:tmpl w:val="3FE617F1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D10"/>
    <w:rsid w:val="00183044"/>
    <w:rsid w:val="00190A5F"/>
    <w:rsid w:val="001E425B"/>
    <w:rsid w:val="0021714B"/>
    <w:rsid w:val="00346D10"/>
    <w:rsid w:val="003B34FB"/>
    <w:rsid w:val="004F5185"/>
    <w:rsid w:val="004F6083"/>
    <w:rsid w:val="005F3EAA"/>
    <w:rsid w:val="005F7380"/>
    <w:rsid w:val="006A207A"/>
    <w:rsid w:val="006C787E"/>
    <w:rsid w:val="00722131"/>
    <w:rsid w:val="007507E4"/>
    <w:rsid w:val="007628BF"/>
    <w:rsid w:val="007B3F8E"/>
    <w:rsid w:val="00953713"/>
    <w:rsid w:val="00997701"/>
    <w:rsid w:val="009C756C"/>
    <w:rsid w:val="00A829B8"/>
    <w:rsid w:val="00B1574F"/>
    <w:rsid w:val="00CA2A86"/>
    <w:rsid w:val="00D9383C"/>
    <w:rsid w:val="00DA10D0"/>
    <w:rsid w:val="00E21C3F"/>
    <w:rsid w:val="00E50E96"/>
    <w:rsid w:val="00E8726F"/>
    <w:rsid w:val="00F40736"/>
    <w:rsid w:val="00F60338"/>
    <w:rsid w:val="00FC4369"/>
    <w:rsid w:val="02CF40CF"/>
    <w:rsid w:val="032D686C"/>
    <w:rsid w:val="1A491774"/>
    <w:rsid w:val="22CF7CB4"/>
    <w:rsid w:val="25B11FEE"/>
    <w:rsid w:val="2D241944"/>
    <w:rsid w:val="370C2E43"/>
    <w:rsid w:val="3F553DFF"/>
    <w:rsid w:val="6BB5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9"/>
    <w:pPr>
      <w:keepNext/>
      <w:keepLines/>
      <w:spacing w:beforeLines="50" w:afterLines="50" w:line="576" w:lineRule="auto"/>
      <w:outlineLvl w:val="0"/>
    </w:pPr>
    <w:rPr>
      <w:rFonts w:eastAsia="仿宋"/>
      <w:kern w:val="44"/>
      <w:sz w:val="28"/>
      <w:szCs w:val="28"/>
    </w:rPr>
  </w:style>
  <w:style w:type="paragraph" w:styleId="3">
    <w:name w:val="heading 2"/>
    <w:basedOn w:val="1"/>
    <w:next w:val="1"/>
    <w:link w:val="12"/>
    <w:qFormat/>
    <w:uiPriority w:val="99"/>
    <w:pPr>
      <w:keepNext/>
      <w:keepLines/>
      <w:spacing w:line="410" w:lineRule="auto"/>
      <w:outlineLvl w:val="1"/>
    </w:pPr>
    <w:rPr>
      <w:rFonts w:ascii="等线 Light" w:hAnsi="等线 Light" w:eastAsia="黑体"/>
    </w:rPr>
  </w:style>
  <w:style w:type="paragraph" w:styleId="4">
    <w:name w:val="heading 3"/>
    <w:basedOn w:val="1"/>
    <w:next w:val="1"/>
    <w:link w:val="13"/>
    <w:qFormat/>
    <w:uiPriority w:val="99"/>
    <w:pPr>
      <w:keepNext/>
      <w:keepLines/>
      <w:spacing w:line="412" w:lineRule="auto"/>
      <w:outlineLvl w:val="2"/>
    </w:pPr>
    <w:rPr>
      <w:rFonts w:eastAsia="仿宋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Hyperlink"/>
    <w:basedOn w:val="9"/>
    <w:unhideWhenUsed/>
    <w:qFormat/>
    <w:uiPriority w:val="99"/>
    <w:rPr>
      <w:color w:val="0000FF"/>
      <w:u w:val="single"/>
    </w:rPr>
  </w:style>
  <w:style w:type="character" w:customStyle="1" w:styleId="11">
    <w:name w:val="标题 1 字符"/>
    <w:basedOn w:val="9"/>
    <w:link w:val="2"/>
    <w:qFormat/>
    <w:uiPriority w:val="99"/>
    <w:rPr>
      <w:rFonts w:ascii="Times New Roman" w:hAnsi="Times New Roman" w:eastAsia="仿宋" w:cs="Times New Roman"/>
      <w:kern w:val="44"/>
      <w:sz w:val="28"/>
      <w:szCs w:val="28"/>
    </w:rPr>
  </w:style>
  <w:style w:type="character" w:customStyle="1" w:styleId="12">
    <w:name w:val="标题 2 字符"/>
    <w:basedOn w:val="9"/>
    <w:link w:val="3"/>
    <w:qFormat/>
    <w:uiPriority w:val="99"/>
    <w:rPr>
      <w:rFonts w:ascii="等线 Light" w:hAnsi="等线 Light" w:eastAsia="黑体" w:cs="Times New Roman"/>
      <w:sz w:val="24"/>
      <w:szCs w:val="24"/>
    </w:rPr>
  </w:style>
  <w:style w:type="character" w:customStyle="1" w:styleId="13">
    <w:name w:val="标题 3 字符"/>
    <w:basedOn w:val="9"/>
    <w:link w:val="4"/>
    <w:qFormat/>
    <w:uiPriority w:val="99"/>
    <w:rPr>
      <w:rFonts w:ascii="Times New Roman" w:hAnsi="Times New Roman" w:eastAsia="仿宋" w:cs="Times New Roman"/>
      <w:sz w:val="24"/>
      <w:szCs w:val="24"/>
    </w:rPr>
  </w:style>
  <w:style w:type="paragraph" w:customStyle="1" w:styleId="14">
    <w:name w:val="目录 11"/>
    <w:basedOn w:val="1"/>
    <w:next w:val="1"/>
    <w:semiHidden/>
    <w:qFormat/>
    <w:uiPriority w:val="0"/>
  </w:style>
  <w:style w:type="paragraph" w:customStyle="1" w:styleId="15">
    <w:name w:val="目录 31"/>
    <w:basedOn w:val="1"/>
    <w:next w:val="1"/>
    <w:semiHidden/>
    <w:qFormat/>
    <w:uiPriority w:val="0"/>
    <w:pPr>
      <w:spacing w:before="100" w:beforeAutospacing="1" w:after="100" w:afterAutospacing="1"/>
      <w:ind w:left="840" w:leftChars="400"/>
    </w:pPr>
  </w:style>
  <w:style w:type="paragraph" w:customStyle="1" w:styleId="16">
    <w:name w:val="仿宋四号"/>
    <w:basedOn w:val="1"/>
    <w:qFormat/>
    <w:uiPriority w:val="0"/>
    <w:pPr>
      <w:spacing w:beforeLines="50" w:afterLines="50"/>
      <w:outlineLvl w:val="0"/>
    </w:pPr>
    <w:rPr>
      <w:rFonts w:ascii="仿宋" w:hAnsi="仿宋" w:eastAsia="仿宋"/>
      <w:sz w:val="28"/>
      <w:szCs w:val="28"/>
    </w:rPr>
  </w:style>
  <w:style w:type="paragraph" w:customStyle="1" w:styleId="17">
    <w:name w:val="目录 21"/>
    <w:basedOn w:val="1"/>
    <w:next w:val="1"/>
    <w:semiHidden/>
    <w:qFormat/>
    <w:uiPriority w:val="0"/>
    <w:pPr>
      <w:spacing w:before="100" w:beforeAutospacing="1" w:after="100" w:afterAutospacing="1"/>
      <w:ind w:left="420" w:leftChars="200"/>
    </w:pPr>
  </w:style>
  <w:style w:type="paragraph" w:customStyle="1" w:styleId="18">
    <w:name w:val="TOC 标题1"/>
    <w:basedOn w:val="2"/>
    <w:next w:val="1"/>
    <w:semiHidden/>
    <w:qFormat/>
    <w:uiPriority w:val="0"/>
    <w:pPr>
      <w:widowControl/>
      <w:spacing w:beforeLines="0" w:afterLines="0" w:line="256" w:lineRule="auto"/>
      <w:jc w:val="left"/>
      <w:outlineLvl w:val="9"/>
    </w:pPr>
    <w:rPr>
      <w:rFonts w:ascii="等线 Light" w:hAnsi="等线 Light" w:eastAsia="等线 Light"/>
      <w:color w:val="2F5496"/>
      <w:kern w:val="0"/>
      <w:sz w:val="32"/>
      <w:szCs w:val="32"/>
    </w:rPr>
  </w:style>
  <w:style w:type="paragraph" w:customStyle="1" w:styleId="19">
    <w:name w:val="小四宋体"/>
    <w:basedOn w:val="1"/>
    <w:link w:val="27"/>
    <w:qFormat/>
    <w:uiPriority w:val="0"/>
    <w:pPr>
      <w:ind w:firstLine="200" w:firstLineChars="200"/>
    </w:pPr>
    <w:rPr>
      <w:rFonts w:ascii="宋体" w:hAnsi="宋体"/>
    </w:rPr>
  </w:style>
  <w:style w:type="paragraph" w:customStyle="1" w:styleId="20">
    <w:name w:val="宋体四号"/>
    <w:basedOn w:val="1"/>
    <w:qFormat/>
    <w:uiPriority w:val="0"/>
    <w:pPr>
      <w:spacing w:beforeLines="50" w:afterLines="50"/>
      <w:outlineLvl w:val="0"/>
    </w:pPr>
    <w:rPr>
      <w:rFonts w:ascii="宋体" w:hAnsi="宋体"/>
      <w:sz w:val="28"/>
      <w:szCs w:val="28"/>
    </w:rPr>
  </w:style>
  <w:style w:type="paragraph" w:customStyle="1" w:styleId="21">
    <w:name w:val="黑体小四"/>
    <w:basedOn w:val="1"/>
    <w:qFormat/>
    <w:uiPriority w:val="0"/>
    <w:pPr>
      <w:outlineLvl w:val="1"/>
    </w:pPr>
    <w:rPr>
      <w:rFonts w:ascii="黑体" w:hAnsi="宋体" w:eastAsia="黑体"/>
    </w:rPr>
  </w:style>
  <w:style w:type="character" w:customStyle="1" w:styleId="22">
    <w:name w:val="15"/>
    <w:basedOn w:val="9"/>
    <w:qFormat/>
    <w:uiPriority w:val="0"/>
    <w:rPr>
      <w:rFonts w:hint="eastAsia" w:ascii="等线" w:hAnsi="等线" w:eastAsia="等线"/>
      <w:color w:val="0000FF"/>
      <w:u w:val="single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页眉 字符"/>
    <w:basedOn w:val="9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脚 字符"/>
    <w:basedOn w:val="9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批注框文本 字符"/>
    <w:basedOn w:val="9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7">
    <w:name w:val="小四宋体 字符"/>
    <w:basedOn w:val="9"/>
    <w:link w:val="19"/>
    <w:qFormat/>
    <w:uiPriority w:val="0"/>
    <w:rPr>
      <w:rFonts w:ascii="宋体" w:hAnsi="宋体" w:eastAsia="宋体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231</Words>
  <Characters>1323</Characters>
  <Lines>11</Lines>
  <Paragraphs>3</Paragraphs>
  <TotalTime>3</TotalTime>
  <ScaleCrop>false</ScaleCrop>
  <LinksUpToDate>false</LinksUpToDate>
  <CharactersWithSpaces>1551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2020-09-01T15:13:00Z</dcterms:created>
  <dc:creator>戴尔</dc:creator>
  <cp:lastModifiedBy>贻慧</cp:lastModifiedBy>
  <dcterms:modified xsi:type="dcterms:W3CDTF">2020-09-29T11:58:12Z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