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数据库设计说明书</w:t>
      </w:r>
    </w:p>
    <w:p>
      <w:pPr>
        <w:pStyle w:val="17"/>
      </w:pPr>
      <w:bookmarkStart w:id="0" w:name="_Toc521466023"/>
      <w:r>
        <w:rPr>
          <w:rFonts w:hint="eastAsia"/>
        </w:rPr>
        <w:t>整体概述</w:t>
      </w:r>
    </w:p>
    <w:bookmarkEnd w:id="0"/>
    <w:p>
      <w:pPr>
        <w:pStyle w:val="18"/>
      </w:pPr>
      <w:r>
        <w:t>编写目的</w:t>
      </w:r>
    </w:p>
    <w:p>
      <w:pPr>
        <w:pStyle w:val="20"/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34302861"/>
      <w:bookmarkEnd w:id="1"/>
      <w:bookmarkStart w:id="2" w:name="_Toc134299378"/>
      <w:bookmarkEnd w:id="2"/>
      <w:bookmarkStart w:id="3" w:name="t2"/>
      <w:bookmarkEnd w:id="3"/>
      <w:r>
        <w:rPr>
          <w:rFonts w:hint="eastAsia" w:ascii="宋体" w:hAnsi="宋体" w:eastAsia="宋体" w:cs="宋体"/>
          <w:sz w:val="28"/>
          <w:szCs w:val="28"/>
        </w:rPr>
        <w:t>目前现有的学校签到和管理签到信息大部分是人力进行，耗时耗力，真实性也较低，本系统旨在开发一款线上签到系统，学生在指定的条件下进行签到，教师管理者也可直接导出签到的数据，方便平时出勤率的管理，提高出勤的真实性。不仅可以使用在上课的出勤率上面，还可以使用在校园活动的出勤记录，方便快捷。</w:t>
      </w:r>
    </w:p>
    <w:p>
      <w:pPr>
        <w:pStyle w:val="18"/>
      </w:pPr>
      <w:r>
        <w:t>背景</w:t>
      </w:r>
    </w:p>
    <w:p>
      <w:pPr>
        <w:pStyle w:val="20"/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34302862"/>
      <w:bookmarkEnd w:id="4"/>
      <w:bookmarkStart w:id="5" w:name="t3"/>
      <w:bookmarkEnd w:id="5"/>
      <w:bookmarkStart w:id="6" w:name="t4"/>
      <w:bookmarkEnd w:id="6"/>
      <w:bookmarkStart w:id="7" w:name="_Toc134299379"/>
      <w:bookmarkEnd w:id="7"/>
      <w:bookmarkStart w:id="8" w:name="_Toc134299380"/>
      <w:bookmarkEnd w:id="8"/>
      <w:bookmarkStart w:id="9" w:name="_Toc134302863"/>
      <w:bookmarkEnd w:id="9"/>
      <w:r>
        <w:rPr>
          <w:rFonts w:hint="eastAsia" w:ascii="宋体" w:hAnsi="宋体" w:eastAsia="宋体" w:cs="宋体"/>
          <w:sz w:val="28"/>
          <w:szCs w:val="28"/>
        </w:rPr>
        <w:t>在科技越来越发达的今天，关于学生在校签到情况，大多数学校仍采用人工点名等签到方式，这样不仅会耗费大量的人力和时间，而且还会存在一定的出勤误差。基于改进学生签到制度，保证学生课堂出勤率以及学生信息的管理，团队开发新型签到系统，利用相应的平台，帮助学校等各个部门更加电子化、智能化的管理学生出勤的运作，从而提高学校管理的效率。本系统的开发提供了一个在线签到系统，使用实时密码、定位、指纹进行签到，以提高出勤率的正确性。</w:t>
      </w:r>
    </w:p>
    <w:p>
      <w:pPr>
        <w:pStyle w:val="17"/>
      </w:pPr>
      <w:r>
        <w:t>结构设计</w:t>
      </w:r>
    </w:p>
    <w:p>
      <w:pPr>
        <w:pStyle w:val="19"/>
        <w:ind w:left="210"/>
      </w:pPr>
      <w:r>
        <w:t>本软件的数据库名称为：</w:t>
      </w:r>
      <w:r>
        <w:rPr>
          <w:rFonts w:hint="eastAsia"/>
          <w:lang w:val="en-US" w:eastAsia="zh-CN"/>
        </w:rPr>
        <w:t>sign2</w:t>
      </w:r>
      <w:r>
        <w:t>，结构设计如下：</w:t>
      </w:r>
    </w:p>
    <w:p>
      <w:pPr>
        <w:pStyle w:val="19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19"/>
        <w:ind w:left="210"/>
        <w:rPr>
          <w:rFonts w:hint="eastAsia"/>
          <w:lang w:val="en-US" w:eastAsia="zh-CN"/>
        </w:rPr>
      </w:pPr>
    </w:p>
    <w:p>
      <w:pPr>
        <w:pStyle w:val="19"/>
        <w:ind w:left="210"/>
        <w:rPr>
          <w:rFonts w:hint="eastAsia"/>
          <w:lang w:val="en-US" w:eastAsia="zh-CN"/>
        </w:rPr>
      </w:pPr>
    </w:p>
    <w:p>
      <w:pPr>
        <w:pStyle w:val="19"/>
        <w:ind w:left="21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pStyle w:val="19"/>
        <w:ind w:left="21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448685"/>
            <wp:effectExtent l="0" t="0" r="3175" b="18415"/>
            <wp:docPr id="4" name="图片 4" descr="2020093008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9300844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sz w:val="28"/>
        </w:rPr>
      </w:pPr>
      <w:r>
        <w:rPr>
          <w:rFonts w:hint="eastAsia"/>
        </w:rPr>
        <w:t>图2-1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学生表：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5" name="图片 5" descr="2020093008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9300844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/>
    <w:p>
      <w:pPr>
        <w:pStyle w:val="4"/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教师表：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6" name="图片 6" descr="2020093008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930084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图2-3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班级表：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7" name="图片 7" descr="2020093008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9300845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图2-4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课程表：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8" name="图片 8" descr="2020093008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930084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图2-5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签到表：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9" name="图片 9" descr="2020093008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930084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图2-6</w:t>
      </w:r>
    </w:p>
    <w:p>
      <w:pPr>
        <w:jc w:val="center"/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请假表：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3448685"/>
            <wp:effectExtent l="0" t="0" r="3175" b="18415"/>
            <wp:docPr id="10" name="图片 10" descr="2020093008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9300845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</w:t>
      </w:r>
    </w:p>
    <w:p>
      <w:pPr>
        <w:jc w:val="both"/>
        <w:rPr>
          <w:rFonts w:hint="eastAsia" w:ascii="黑体" w:hAnsi="黑体" w:eastAsia="黑体" w:cs="黑体"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3可用测试用例：</w:t>
      </w:r>
    </w:p>
    <w:p>
      <w:pPr>
        <w:pStyle w:val="21"/>
      </w:pPr>
      <w:r>
        <w:drawing>
          <wp:inline distT="0" distB="0" distL="114300" distR="114300">
            <wp:extent cx="4617720" cy="198882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drawing>
          <wp:inline distT="0" distB="0" distL="114300" distR="114300">
            <wp:extent cx="5271135" cy="2626995"/>
            <wp:effectExtent l="0" t="0" r="190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drawing>
          <wp:inline distT="0" distB="0" distL="114300" distR="114300">
            <wp:extent cx="3710940" cy="252222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40"/>
          <w:szCs w:val="40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F3CDB"/>
    <w:multiLevelType w:val="multilevel"/>
    <w:tmpl w:val="7F0F3CDB"/>
    <w:lvl w:ilvl="0" w:tentative="0">
      <w:start w:val="1"/>
      <w:numFmt w:val="decimal"/>
      <w:pStyle w:val="17"/>
      <w:lvlText w:val="%1"/>
      <w:lvlJc w:val="left"/>
      <w:pPr>
        <w:ind w:left="425" w:hanging="425"/>
      </w:pPr>
    </w:lvl>
    <w:lvl w:ilvl="1" w:tentative="0">
      <w:start w:val="1"/>
      <w:numFmt w:val="decimal"/>
      <w:pStyle w:val="18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64"/>
    <w:rsid w:val="0005451E"/>
    <w:rsid w:val="00092889"/>
    <w:rsid w:val="001D5A68"/>
    <w:rsid w:val="002705DF"/>
    <w:rsid w:val="002B3D7B"/>
    <w:rsid w:val="0033792A"/>
    <w:rsid w:val="00397C8E"/>
    <w:rsid w:val="003D7CA2"/>
    <w:rsid w:val="0046173F"/>
    <w:rsid w:val="004E050F"/>
    <w:rsid w:val="00542631"/>
    <w:rsid w:val="0063013E"/>
    <w:rsid w:val="00692BAB"/>
    <w:rsid w:val="009B034C"/>
    <w:rsid w:val="00A40263"/>
    <w:rsid w:val="00A934CF"/>
    <w:rsid w:val="00AC5BB0"/>
    <w:rsid w:val="00B13A73"/>
    <w:rsid w:val="00BA23C6"/>
    <w:rsid w:val="00E26464"/>
    <w:rsid w:val="00E32647"/>
    <w:rsid w:val="190C0956"/>
    <w:rsid w:val="1FD619FB"/>
    <w:rsid w:val="33B84C89"/>
    <w:rsid w:val="65C25D3E"/>
    <w:rsid w:val="6BD8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next w:val="1"/>
    <w:unhideWhenUsed/>
    <w:qFormat/>
    <w:uiPriority w:val="35"/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paragraph" w:customStyle="1" w:styleId="16">
    <w:name w:val="比赛标题"/>
    <w:qFormat/>
    <w:uiPriority w:val="0"/>
    <w:pPr>
      <w:jc w:val="center"/>
    </w:pPr>
    <w:rPr>
      <w:rFonts w:ascii="黑体" w:hAnsi="黑体" w:eastAsia="黑体" w:cstheme="minorBidi"/>
      <w:b/>
      <w:bCs/>
      <w:kern w:val="44"/>
      <w:sz w:val="44"/>
      <w:szCs w:val="44"/>
      <w:lang w:val="en-US" w:eastAsia="zh-CN" w:bidi="ar-SA"/>
    </w:rPr>
  </w:style>
  <w:style w:type="paragraph" w:customStyle="1" w:styleId="17">
    <w:name w:val="比赛大标题"/>
    <w:qFormat/>
    <w:uiPriority w:val="0"/>
    <w:pPr>
      <w:numPr>
        <w:ilvl w:val="0"/>
        <w:numId w:val="1"/>
      </w:numPr>
    </w:pPr>
    <w:rPr>
      <w:rFonts w:ascii="黑体" w:hAnsi="黑体" w:eastAsia="黑体" w:cstheme="minorBidi"/>
      <w:b/>
      <w:bCs/>
      <w:kern w:val="44"/>
      <w:sz w:val="40"/>
      <w:szCs w:val="44"/>
      <w:lang w:val="en-US" w:eastAsia="zh-CN" w:bidi="ar-SA"/>
    </w:rPr>
  </w:style>
  <w:style w:type="paragraph" w:customStyle="1" w:styleId="18">
    <w:name w:val="比赛中标题"/>
    <w:qFormat/>
    <w:uiPriority w:val="0"/>
    <w:pPr>
      <w:numPr>
        <w:ilvl w:val="1"/>
        <w:numId w:val="1"/>
      </w:numPr>
    </w:pPr>
    <w:rPr>
      <w:rFonts w:ascii="黑体" w:hAnsi="黑体" w:eastAsia="黑体" w:cstheme="minorBidi"/>
      <w:b/>
      <w:bCs/>
      <w:kern w:val="44"/>
      <w:sz w:val="28"/>
      <w:szCs w:val="44"/>
      <w:lang w:val="en-US" w:eastAsia="zh-CN" w:bidi="ar-SA"/>
    </w:rPr>
  </w:style>
  <w:style w:type="paragraph" w:customStyle="1" w:styleId="19">
    <w:name w:val="比赛字体"/>
    <w:qFormat/>
    <w:uiPriority w:val="0"/>
    <w:pPr>
      <w:ind w:left="240" w:leftChars="100" w:firstLine="420"/>
    </w:pPr>
    <w:rPr>
      <w:rFonts w:ascii="宋体" w:hAnsi="宋体" w:eastAsia="宋体" w:cstheme="minorBidi"/>
      <w:kern w:val="2"/>
      <w:sz w:val="28"/>
      <w:szCs w:val="24"/>
      <w:lang w:val="en-US" w:eastAsia="zh-CN" w:bidi="ar-SA"/>
    </w:rPr>
  </w:style>
  <w:style w:type="paragraph" w:customStyle="1" w:styleId="20">
    <w:name w:val="小四宋体"/>
    <w:basedOn w:val="1"/>
    <w:qFormat/>
    <w:uiPriority w:val="0"/>
    <w:pPr>
      <w:ind w:firstLine="200" w:firstLineChars="200"/>
    </w:pPr>
    <w:rPr>
      <w:rFonts w:ascii="宋体" w:hAnsi="宋体"/>
      <w:szCs w:val="24"/>
    </w:rPr>
  </w:style>
  <w:style w:type="paragraph" w:customStyle="1" w:styleId="21">
    <w:name w:val="黑体小四"/>
    <w:basedOn w:val="1"/>
    <w:qFormat/>
    <w:uiPriority w:val="0"/>
    <w:pPr>
      <w:outlineLvl w:val="1"/>
    </w:pPr>
    <w:rPr>
      <w:rFonts w:ascii="黑体" w:hAnsi="宋体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2018-09-21T05:51:00Z</dcterms:created>
  <dc:creator>郗 化鹏</dc:creator>
  <cp:lastModifiedBy>贻慧</cp:lastModifiedBy>
  <dcterms:modified xsi:type="dcterms:W3CDTF">2020-09-30T01:30:13Z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