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C2DF1" w14:textId="77777777" w:rsidR="00A93CEA" w:rsidRDefault="00A93CEA" w:rsidP="00A93CEA">
      <w:pPr>
        <w:jc w:val="center"/>
        <w:rPr>
          <w:sz w:val="32"/>
          <w:szCs w:val="32"/>
        </w:rPr>
      </w:pPr>
    </w:p>
    <w:p w14:paraId="3EDD0F53" w14:textId="41A1BCFE" w:rsidR="00A93CEA" w:rsidRDefault="00C47F51" w:rsidP="00A93CEA">
      <w:pPr>
        <w:jc w:val="center"/>
        <w:rPr>
          <w:sz w:val="32"/>
          <w:szCs w:val="32"/>
        </w:rPr>
      </w:pPr>
      <w:r w:rsidRPr="00A93CEA">
        <w:rPr>
          <w:rFonts w:hint="eastAsia"/>
          <w:sz w:val="32"/>
          <w:szCs w:val="32"/>
        </w:rPr>
        <w:t>언리얼 엔진 5 기반의 물리 법칙을 적용한</w:t>
      </w:r>
    </w:p>
    <w:p w14:paraId="3DDF74EC" w14:textId="196F2D41" w:rsidR="0099110D" w:rsidRDefault="00C47F51" w:rsidP="00A93CEA">
      <w:pPr>
        <w:jc w:val="center"/>
        <w:rPr>
          <w:sz w:val="32"/>
          <w:szCs w:val="32"/>
        </w:rPr>
      </w:pPr>
      <w:r w:rsidRPr="00A93CEA">
        <w:rPr>
          <w:rFonts w:hint="eastAsia"/>
          <w:sz w:val="32"/>
          <w:szCs w:val="32"/>
        </w:rPr>
        <w:t xml:space="preserve">퍼즐 게임 </w:t>
      </w:r>
      <w:r w:rsidR="00A93CEA" w:rsidRPr="00A93CEA">
        <w:rPr>
          <w:rFonts w:hint="eastAsia"/>
          <w:sz w:val="32"/>
          <w:szCs w:val="32"/>
        </w:rPr>
        <w:t>메커니즘</w:t>
      </w:r>
      <w:r w:rsidRPr="00A93CEA">
        <w:rPr>
          <w:rFonts w:hint="eastAsia"/>
          <w:sz w:val="32"/>
          <w:szCs w:val="32"/>
        </w:rPr>
        <w:t xml:space="preserve"> 설계 및 구현</w:t>
      </w:r>
    </w:p>
    <w:p w14:paraId="6AED3312" w14:textId="77777777" w:rsidR="00A93CEA" w:rsidRPr="00A93CEA" w:rsidRDefault="00A93CEA" w:rsidP="00A93CEA">
      <w:pPr>
        <w:jc w:val="center"/>
        <w:rPr>
          <w:rFonts w:hint="eastAsia"/>
          <w:sz w:val="32"/>
          <w:szCs w:val="32"/>
        </w:rPr>
      </w:pPr>
    </w:p>
    <w:p w14:paraId="7823A51C" w14:textId="375D04F7" w:rsidR="00C47F51" w:rsidRPr="00A93CEA" w:rsidRDefault="00A93CEA" w:rsidP="00A93CEA">
      <w:pPr>
        <w:jc w:val="center"/>
        <w:rPr>
          <w:sz w:val="24"/>
          <w:szCs w:val="24"/>
        </w:rPr>
      </w:pPr>
      <w:r>
        <w:rPr>
          <w:rFonts w:hint="eastAsia"/>
          <w:sz w:val="24"/>
          <w:szCs w:val="24"/>
        </w:rPr>
        <w:t>[</w:t>
      </w:r>
      <w:r w:rsidR="00C47F51" w:rsidRPr="00A93CEA">
        <w:rPr>
          <w:rFonts w:hint="eastAsia"/>
          <w:sz w:val="24"/>
          <w:szCs w:val="24"/>
        </w:rPr>
        <w:t>송형규</w:t>
      </w:r>
      <w:r w:rsidRPr="00A93CEA">
        <w:rPr>
          <w:rFonts w:hint="eastAsia"/>
          <w:sz w:val="24"/>
          <w:szCs w:val="24"/>
          <w:vertAlign w:val="superscript"/>
        </w:rPr>
        <w:t>○</w:t>
      </w:r>
      <w:r w:rsidR="00C47F51" w:rsidRPr="00A93CEA">
        <w:rPr>
          <w:rFonts w:hint="eastAsia"/>
          <w:sz w:val="24"/>
          <w:szCs w:val="24"/>
        </w:rPr>
        <w:t>, 신성재</w:t>
      </w:r>
      <w:r>
        <w:rPr>
          <w:rFonts w:hint="eastAsia"/>
          <w:sz w:val="24"/>
          <w:szCs w:val="24"/>
        </w:rPr>
        <w:t>]</w:t>
      </w:r>
    </w:p>
    <w:p w14:paraId="2B644121" w14:textId="656C6EDD" w:rsidR="00C47F51" w:rsidRPr="00A93CEA" w:rsidRDefault="00C47F51" w:rsidP="00A93CEA">
      <w:pPr>
        <w:jc w:val="center"/>
        <w:rPr>
          <w:sz w:val="24"/>
          <w:szCs w:val="24"/>
        </w:rPr>
      </w:pPr>
      <w:r w:rsidRPr="00A93CEA">
        <w:rPr>
          <w:rFonts w:hint="eastAsia"/>
          <w:sz w:val="24"/>
          <w:szCs w:val="24"/>
        </w:rPr>
        <w:t>한국공학 대학교</w:t>
      </w:r>
    </w:p>
    <w:p w14:paraId="714F52B7" w14:textId="7A9F8F64" w:rsidR="00C47F51" w:rsidRDefault="00A93CEA" w:rsidP="00A93CEA">
      <w:pPr>
        <w:jc w:val="center"/>
        <w:rPr>
          <w:sz w:val="24"/>
          <w:szCs w:val="24"/>
        </w:rPr>
      </w:pPr>
      <w:hyperlink r:id="rId5" w:history="1">
        <w:r w:rsidRPr="00D05382">
          <w:rPr>
            <w:rStyle w:val="aa"/>
            <w:rFonts w:hint="eastAsia"/>
            <w:sz w:val="24"/>
            <w:szCs w:val="24"/>
          </w:rPr>
          <w:t>rhea3088@tukorea.ac.kr</w:t>
        </w:r>
      </w:hyperlink>
      <w:r w:rsidR="00C47F51" w:rsidRPr="00A93CEA">
        <w:rPr>
          <w:rFonts w:hint="eastAsia"/>
          <w:sz w:val="24"/>
          <w:szCs w:val="24"/>
        </w:rPr>
        <w:t>,</w:t>
      </w:r>
    </w:p>
    <w:p w14:paraId="016C3257" w14:textId="77777777" w:rsidR="00A93CEA" w:rsidRPr="00A93CEA" w:rsidRDefault="00A93CEA" w:rsidP="00A93CEA">
      <w:pPr>
        <w:jc w:val="center"/>
        <w:rPr>
          <w:rFonts w:hint="eastAsia"/>
          <w:sz w:val="24"/>
          <w:szCs w:val="24"/>
        </w:rPr>
      </w:pPr>
    </w:p>
    <w:p w14:paraId="35536FAC" w14:textId="1C43AC40" w:rsidR="00C47F51" w:rsidRPr="00A93CEA" w:rsidRDefault="00C47F51" w:rsidP="00A93CEA">
      <w:pPr>
        <w:jc w:val="center"/>
        <w:rPr>
          <w:sz w:val="28"/>
          <w:szCs w:val="28"/>
        </w:rPr>
      </w:pPr>
      <w:r w:rsidRPr="00A93CEA">
        <w:rPr>
          <w:rFonts w:hint="eastAsia"/>
          <w:sz w:val="28"/>
          <w:szCs w:val="28"/>
        </w:rPr>
        <w:t>Design and Implementation of Physics Puzzle Game Mechanisms based on Unreal Engine 5</w:t>
      </w:r>
    </w:p>
    <w:p w14:paraId="38AF665C" w14:textId="77777777" w:rsidR="00A93CEA" w:rsidRPr="00A93CEA" w:rsidRDefault="00A93CEA" w:rsidP="00A93CEA">
      <w:pPr>
        <w:jc w:val="center"/>
        <w:rPr>
          <w:rFonts w:hint="eastAsia"/>
          <w:sz w:val="24"/>
          <w:szCs w:val="24"/>
        </w:rPr>
      </w:pPr>
    </w:p>
    <w:p w14:paraId="1794C916" w14:textId="4F9EEAFB" w:rsidR="00C47F51" w:rsidRPr="00A93CEA" w:rsidRDefault="00C47F51" w:rsidP="00A93CEA">
      <w:pPr>
        <w:jc w:val="center"/>
        <w:rPr>
          <w:sz w:val="24"/>
          <w:szCs w:val="24"/>
        </w:rPr>
      </w:pPr>
      <w:r w:rsidRPr="00A93CEA">
        <w:rPr>
          <w:rFonts w:hint="eastAsia"/>
          <w:sz w:val="24"/>
          <w:szCs w:val="24"/>
        </w:rPr>
        <w:t>Song HyunGyu, Sin SungJae</w:t>
      </w:r>
    </w:p>
    <w:p w14:paraId="386A88A9" w14:textId="4ABF5DDB" w:rsidR="00C47F51" w:rsidRDefault="00C47F51" w:rsidP="00A93CEA">
      <w:pPr>
        <w:jc w:val="center"/>
        <w:rPr>
          <w:sz w:val="24"/>
          <w:szCs w:val="24"/>
        </w:rPr>
      </w:pPr>
      <w:r w:rsidRPr="00A93CEA">
        <w:rPr>
          <w:rFonts w:hint="eastAsia"/>
          <w:sz w:val="24"/>
          <w:szCs w:val="24"/>
        </w:rPr>
        <w:t>Tech University of Korea</w:t>
      </w:r>
    </w:p>
    <w:p w14:paraId="024025E9" w14:textId="77777777" w:rsidR="00A93CEA" w:rsidRPr="00A93CEA" w:rsidRDefault="00A93CEA" w:rsidP="00A93CEA">
      <w:pPr>
        <w:jc w:val="center"/>
        <w:rPr>
          <w:sz w:val="24"/>
          <w:szCs w:val="24"/>
        </w:rPr>
      </w:pPr>
    </w:p>
    <w:p w14:paraId="1D9C579E" w14:textId="59A6A4BB" w:rsidR="00C47F51" w:rsidRPr="00A93CEA" w:rsidRDefault="00C47F51" w:rsidP="00A93CEA">
      <w:pPr>
        <w:jc w:val="center"/>
        <w:rPr>
          <w:sz w:val="24"/>
          <w:szCs w:val="24"/>
        </w:rPr>
      </w:pPr>
      <w:r w:rsidRPr="00A93CEA">
        <w:rPr>
          <w:rFonts w:hint="eastAsia"/>
          <w:sz w:val="24"/>
          <w:szCs w:val="24"/>
        </w:rPr>
        <w:t>요약</w:t>
      </w:r>
    </w:p>
    <w:p w14:paraId="695B8554" w14:textId="77777777" w:rsidR="00A93CEA" w:rsidRDefault="00A93CEA" w:rsidP="00C47F51"/>
    <w:p w14:paraId="34D47DDD" w14:textId="0DD6085B" w:rsidR="008F3D18" w:rsidRDefault="008F3D18" w:rsidP="008F3D18">
      <w:pPr>
        <w:ind w:firstLineChars="100" w:firstLine="200"/>
        <w:rPr>
          <w:rFonts w:hint="eastAsia"/>
        </w:rPr>
      </w:pPr>
      <w:r>
        <w:rPr>
          <w:rFonts w:hint="eastAsia"/>
        </w:rPr>
        <w:t>현대 게임 산업은 단순 재미</w:t>
      </w:r>
      <w:r w:rsidR="00DD18CE">
        <w:rPr>
          <w:rFonts w:hint="eastAsia"/>
        </w:rPr>
        <w:t>를 얻기 위한</w:t>
      </w:r>
      <w:r>
        <w:rPr>
          <w:rFonts w:hint="eastAsia"/>
        </w:rPr>
        <w:t xml:space="preserve"> </w:t>
      </w:r>
      <w:r w:rsidR="00DD18CE">
        <w:rPr>
          <w:rFonts w:hint="eastAsia"/>
        </w:rPr>
        <w:t>도구</w:t>
      </w:r>
      <w:r>
        <w:rPr>
          <w:rFonts w:hint="eastAsia"/>
        </w:rPr>
        <w:t xml:space="preserve">만이 아닌 학습이나 </w:t>
      </w:r>
      <w:r w:rsidR="00DD18CE">
        <w:rPr>
          <w:rFonts w:hint="eastAsia"/>
        </w:rPr>
        <w:t>특정 메시지를 전달하는 도구로 사용되기도 한다. 상용 물리엔진</w:t>
      </w:r>
      <w:r w:rsidR="0045477F">
        <w:rPr>
          <w:rFonts w:hint="eastAsia"/>
        </w:rPr>
        <w:t>으로 개발된 기존</w:t>
      </w:r>
      <w:r w:rsidR="00DD18CE">
        <w:rPr>
          <w:rFonts w:hint="eastAsia"/>
        </w:rPr>
        <w:t xml:space="preserve"> 게임에는 온도, 자기장, 유체와 같은 현실의 다양한 현상을 담아내려고 한 게임들이 있다. 그러나 개별 물리 현상은 충실하게 재현하나, </w:t>
      </w:r>
      <w:r w:rsidR="00DD18CE">
        <w:t>‘</w:t>
      </w:r>
      <w:r w:rsidR="00DD18CE">
        <w:rPr>
          <w:rFonts w:hint="eastAsia"/>
        </w:rPr>
        <w:t>열역학과 전자기학의 상호작용</w:t>
      </w:r>
      <w:r w:rsidR="00DD18CE">
        <w:t>’</w:t>
      </w:r>
      <w:r w:rsidR="00DD18CE">
        <w:rPr>
          <w:rFonts w:hint="eastAsia"/>
        </w:rPr>
        <w:t>같은 복합적인 요소를 게임 메커니즘으로 통합한 사례는 드물다.</w:t>
      </w:r>
    </w:p>
    <w:p w14:paraId="5B9462D2" w14:textId="5F3A689D" w:rsidR="008F3D18" w:rsidRDefault="0045477F" w:rsidP="0045477F">
      <w:pPr>
        <w:ind w:firstLineChars="100" w:firstLine="200"/>
        <w:rPr>
          <w:rFonts w:hint="eastAsia"/>
        </w:rPr>
      </w:pPr>
      <w:r>
        <w:rPr>
          <w:rFonts w:hint="eastAsia"/>
        </w:rPr>
        <w:t xml:space="preserve">이 논문에서는 </w:t>
      </w:r>
      <w:r w:rsidR="008F3D18">
        <w:rPr>
          <w:rFonts w:hint="eastAsia"/>
        </w:rPr>
        <w:t xml:space="preserve">기존 </w:t>
      </w:r>
      <w:r w:rsidR="008C0E0B">
        <w:rPr>
          <w:rFonts w:hint="eastAsia"/>
        </w:rPr>
        <w:t>언리얼 엔진 5 환경에</w:t>
      </w:r>
      <w:r>
        <w:rPr>
          <w:rFonts w:hint="eastAsia"/>
        </w:rPr>
        <w:t>서</w:t>
      </w:r>
      <w:r w:rsidR="008C0E0B">
        <w:rPr>
          <w:rFonts w:hint="eastAsia"/>
        </w:rPr>
        <w:t xml:space="preserve"> </w:t>
      </w:r>
      <w:r w:rsidR="008F3D18">
        <w:rPr>
          <w:rFonts w:hint="eastAsia"/>
        </w:rPr>
        <w:t>전기, 자기장, 온도</w:t>
      </w:r>
      <w:r>
        <w:rPr>
          <w:rFonts w:hint="eastAsia"/>
        </w:rPr>
        <w:t xml:space="preserve"> 기능을 통합한 복합 물리 상호작용 시스템을 설계하고, 이를 활용할 수 있는 퍼즐 게임을 제시한다. 이 게임의 핵심은 객체에 기존 물리적 속성에 더해 온도와 전자기적 속성을 추가하며, 플레이어에게는 물질의 머티리얼을 실시간으로 변환할 수 있게 하는 </w:t>
      </w:r>
      <w:r>
        <w:t>‘</w:t>
      </w:r>
      <w:r>
        <w:rPr>
          <w:rFonts w:hint="eastAsia"/>
        </w:rPr>
        <w:t>머티리얼 건</w:t>
      </w:r>
      <w:r>
        <w:t>’</w:t>
      </w:r>
      <w:r>
        <w:rPr>
          <w:rFonts w:hint="eastAsia"/>
        </w:rPr>
        <w:t>이라는 도구를 제공하여</w:t>
      </w:r>
      <w:r w:rsidR="008F3D18">
        <w:rPr>
          <w:rFonts w:hint="eastAsia"/>
        </w:rPr>
        <w:t xml:space="preserve"> 여러 기능이 복합적으로 적용되고 있는 환</w:t>
      </w:r>
      <w:r w:rsidR="00DD18CE">
        <w:rPr>
          <w:rFonts w:hint="eastAsia"/>
        </w:rPr>
        <w:t xml:space="preserve">경에서 나이아가라 시스템과 함께 물리 법칙의 시각적 피드백을 통해 </w:t>
      </w:r>
      <w:r>
        <w:rPr>
          <w:rFonts w:hint="eastAsia"/>
        </w:rPr>
        <w:t>게임적 재미와 직관적으로 물리 현상을 이해할 수 있게 돕는 것이 목적이다.</w:t>
      </w:r>
    </w:p>
    <w:p w14:paraId="1950850B" w14:textId="6A6477C5" w:rsidR="008C0E0B" w:rsidRDefault="008C0E0B">
      <w:pPr>
        <w:widowControl/>
        <w:wordWrap/>
        <w:autoSpaceDE/>
        <w:autoSpaceDN/>
        <w:jc w:val="left"/>
      </w:pPr>
      <w:r>
        <w:br w:type="page"/>
      </w:r>
    </w:p>
    <w:p w14:paraId="2B53ABA4" w14:textId="77777777" w:rsidR="008C0E0B" w:rsidRPr="008C0E0B" w:rsidRDefault="008C0E0B" w:rsidP="00C47F51">
      <w:pPr>
        <w:rPr>
          <w:rFonts w:hint="eastAsia"/>
        </w:rPr>
        <w:sectPr w:rsidR="008C0E0B" w:rsidRPr="008C0E0B" w:rsidSect="00A93CEA">
          <w:pgSz w:w="10773" w:h="14742"/>
          <w:pgMar w:top="851" w:right="1134" w:bottom="907" w:left="1134" w:header="1134" w:footer="454" w:gutter="0"/>
          <w:cols w:space="425"/>
          <w:docGrid w:linePitch="360"/>
        </w:sectPr>
      </w:pPr>
    </w:p>
    <w:p w14:paraId="75BDE0B5" w14:textId="047E9447" w:rsidR="00A93CEA" w:rsidRDefault="00A93CEA">
      <w:pPr>
        <w:widowControl/>
        <w:wordWrap/>
        <w:autoSpaceDE/>
        <w:autoSpaceDN/>
        <w:jc w:val="left"/>
        <w:rPr>
          <w:rFonts w:hint="eastAsia"/>
        </w:rPr>
      </w:pPr>
    </w:p>
    <w:p w14:paraId="45FDFCAF" w14:textId="67DD3175" w:rsidR="00A93CEA" w:rsidRPr="00A93CEA" w:rsidRDefault="00A93CEA" w:rsidP="00C47F51">
      <w:pPr>
        <w:rPr>
          <w:sz w:val="24"/>
          <w:szCs w:val="24"/>
        </w:rPr>
      </w:pPr>
      <w:r w:rsidRPr="00A93CEA">
        <w:rPr>
          <w:rFonts w:hint="eastAsia"/>
          <w:sz w:val="24"/>
          <w:szCs w:val="24"/>
        </w:rPr>
        <w:t>본문</w:t>
      </w:r>
    </w:p>
    <w:p w14:paraId="3278BCB5" w14:textId="0974867B" w:rsidR="0045477F" w:rsidRDefault="0045477F" w:rsidP="0045477F">
      <w:pPr>
        <w:pStyle w:val="a6"/>
        <w:widowControl/>
        <w:numPr>
          <w:ilvl w:val="0"/>
          <w:numId w:val="1"/>
        </w:numPr>
        <w:wordWrap/>
        <w:autoSpaceDE/>
        <w:autoSpaceDN/>
        <w:jc w:val="left"/>
      </w:pPr>
      <w:r>
        <w:rPr>
          <w:rFonts w:hint="eastAsia"/>
        </w:rPr>
        <w:t>연구 배경</w:t>
      </w:r>
    </w:p>
    <w:p w14:paraId="046EA8D3" w14:textId="0C8DA51A" w:rsidR="0045477F" w:rsidRDefault="0045477F" w:rsidP="0045477F">
      <w:pPr>
        <w:pStyle w:val="a6"/>
        <w:widowControl/>
        <w:numPr>
          <w:ilvl w:val="0"/>
          <w:numId w:val="1"/>
        </w:numPr>
        <w:wordWrap/>
        <w:autoSpaceDE/>
        <w:autoSpaceDN/>
        <w:jc w:val="left"/>
      </w:pPr>
      <w:r>
        <w:rPr>
          <w:rFonts w:hint="eastAsia"/>
        </w:rPr>
        <w:t>문제 제기</w:t>
      </w:r>
    </w:p>
    <w:p w14:paraId="6E70442E" w14:textId="1EE41789" w:rsidR="0045477F" w:rsidRDefault="0045477F" w:rsidP="0045477F">
      <w:pPr>
        <w:pStyle w:val="a6"/>
        <w:widowControl/>
        <w:numPr>
          <w:ilvl w:val="0"/>
          <w:numId w:val="1"/>
        </w:numPr>
        <w:wordWrap/>
        <w:autoSpaceDE/>
        <w:autoSpaceDN/>
        <w:jc w:val="left"/>
      </w:pPr>
      <w:r>
        <w:rPr>
          <w:rFonts w:hint="eastAsia"/>
        </w:rPr>
        <w:t>연구 목적</w:t>
      </w:r>
    </w:p>
    <w:p w14:paraId="34DBF679" w14:textId="3BBD8969" w:rsidR="0045477F" w:rsidRDefault="0045477F" w:rsidP="0045477F">
      <w:pPr>
        <w:pStyle w:val="a6"/>
        <w:widowControl/>
        <w:numPr>
          <w:ilvl w:val="0"/>
          <w:numId w:val="1"/>
        </w:numPr>
        <w:wordWrap/>
        <w:autoSpaceDE/>
        <w:autoSpaceDN/>
        <w:jc w:val="left"/>
      </w:pPr>
      <w:r>
        <w:rPr>
          <w:rFonts w:hint="eastAsia"/>
        </w:rPr>
        <w:t>관련 연구 사례</w:t>
      </w:r>
    </w:p>
    <w:p w14:paraId="3C2E01E3" w14:textId="09819E09" w:rsidR="0045477F" w:rsidRDefault="0045477F" w:rsidP="00F20696">
      <w:pPr>
        <w:pStyle w:val="a6"/>
        <w:widowControl/>
        <w:wordWrap/>
        <w:autoSpaceDE/>
        <w:autoSpaceDN/>
        <w:ind w:left="800"/>
        <w:jc w:val="left"/>
      </w:pPr>
    </w:p>
    <w:p w14:paraId="0FA7B8DD" w14:textId="76A38DF1" w:rsidR="00F20696" w:rsidRDefault="00F20696" w:rsidP="00F20696">
      <w:pPr>
        <w:pStyle w:val="a6"/>
        <w:widowControl/>
        <w:numPr>
          <w:ilvl w:val="0"/>
          <w:numId w:val="3"/>
        </w:numPr>
        <w:wordWrap/>
        <w:autoSpaceDE/>
        <w:autoSpaceDN/>
        <w:jc w:val="left"/>
      </w:pPr>
      <w:r>
        <w:rPr>
          <w:rFonts w:hint="eastAsia"/>
        </w:rPr>
        <w:t>우리 게임</w:t>
      </w:r>
    </w:p>
    <w:p w14:paraId="5E8FDEC2" w14:textId="11D1E326" w:rsidR="00F20696" w:rsidRDefault="00F20696" w:rsidP="00F20696">
      <w:pPr>
        <w:pStyle w:val="a6"/>
        <w:widowControl/>
        <w:numPr>
          <w:ilvl w:val="0"/>
          <w:numId w:val="3"/>
        </w:numPr>
        <w:wordWrap/>
        <w:autoSpaceDE/>
        <w:autoSpaceDN/>
        <w:jc w:val="left"/>
      </w:pPr>
      <w:r>
        <w:rPr>
          <w:rFonts w:hint="eastAsia"/>
        </w:rPr>
        <w:t>개별 기능 구조</w:t>
      </w:r>
    </w:p>
    <w:p w14:paraId="7A7E5E6C" w14:textId="653745DF" w:rsidR="00F20696" w:rsidRDefault="00F20696" w:rsidP="00F20696">
      <w:pPr>
        <w:pStyle w:val="a6"/>
        <w:widowControl/>
        <w:numPr>
          <w:ilvl w:val="0"/>
          <w:numId w:val="3"/>
        </w:numPr>
        <w:wordWrap/>
        <w:autoSpaceDE/>
        <w:autoSpaceDN/>
        <w:jc w:val="left"/>
      </w:pPr>
      <w:r>
        <w:rPr>
          <w:rFonts w:hint="eastAsia"/>
        </w:rPr>
        <w:t>복합 기능 구조</w:t>
      </w:r>
    </w:p>
    <w:p w14:paraId="7B714476" w14:textId="3B7C0111" w:rsidR="00F20696" w:rsidRDefault="00F20696" w:rsidP="00F20696">
      <w:pPr>
        <w:pStyle w:val="a6"/>
        <w:widowControl/>
        <w:numPr>
          <w:ilvl w:val="0"/>
          <w:numId w:val="3"/>
        </w:numPr>
        <w:wordWrap/>
        <w:autoSpaceDE/>
        <w:autoSpaceDN/>
        <w:jc w:val="left"/>
      </w:pPr>
      <w:r>
        <w:rPr>
          <w:rFonts w:hint="eastAsia"/>
        </w:rPr>
        <w:t>최적화 방법</w:t>
      </w:r>
    </w:p>
    <w:p w14:paraId="376AB311" w14:textId="77777777" w:rsidR="00F20696" w:rsidRDefault="00F20696" w:rsidP="00F20696">
      <w:pPr>
        <w:widowControl/>
        <w:wordWrap/>
        <w:autoSpaceDE/>
        <w:autoSpaceDN/>
        <w:jc w:val="left"/>
      </w:pPr>
    </w:p>
    <w:p w14:paraId="7847A506" w14:textId="07DC8859" w:rsidR="00F20696" w:rsidRDefault="00F20696" w:rsidP="00F20696">
      <w:pPr>
        <w:pStyle w:val="a6"/>
        <w:widowControl/>
        <w:numPr>
          <w:ilvl w:val="0"/>
          <w:numId w:val="4"/>
        </w:numPr>
        <w:wordWrap/>
        <w:autoSpaceDE/>
        <w:autoSpaceDN/>
        <w:jc w:val="left"/>
      </w:pPr>
      <w:r>
        <w:rPr>
          <w:rFonts w:hint="eastAsia"/>
        </w:rPr>
        <w:t>개발 결과</w:t>
      </w:r>
    </w:p>
    <w:p w14:paraId="63E1AE90" w14:textId="1052E36D" w:rsidR="00F20696" w:rsidRDefault="00F20696" w:rsidP="00F20696">
      <w:pPr>
        <w:pStyle w:val="a6"/>
        <w:widowControl/>
        <w:numPr>
          <w:ilvl w:val="0"/>
          <w:numId w:val="4"/>
        </w:numPr>
        <w:wordWrap/>
        <w:autoSpaceDE/>
        <w:autoSpaceDN/>
        <w:jc w:val="left"/>
      </w:pPr>
      <w:r>
        <w:rPr>
          <w:rFonts w:hint="eastAsia"/>
        </w:rPr>
        <w:t>시각적 모습</w:t>
      </w:r>
    </w:p>
    <w:p w14:paraId="7656710C" w14:textId="490A8862" w:rsidR="00F20696" w:rsidRDefault="00F20696" w:rsidP="00F20696">
      <w:pPr>
        <w:pStyle w:val="a6"/>
        <w:widowControl/>
        <w:numPr>
          <w:ilvl w:val="0"/>
          <w:numId w:val="4"/>
        </w:numPr>
        <w:wordWrap/>
        <w:autoSpaceDE/>
        <w:autoSpaceDN/>
        <w:jc w:val="left"/>
      </w:pPr>
      <w:r>
        <w:rPr>
          <w:rFonts w:hint="eastAsia"/>
        </w:rPr>
        <w:t>최적화 결과</w:t>
      </w:r>
    </w:p>
    <w:p w14:paraId="23D07A53" w14:textId="77777777" w:rsidR="00F20696" w:rsidRDefault="00F20696" w:rsidP="00F20696">
      <w:pPr>
        <w:widowControl/>
        <w:wordWrap/>
        <w:autoSpaceDE/>
        <w:autoSpaceDN/>
        <w:jc w:val="left"/>
      </w:pPr>
    </w:p>
    <w:p w14:paraId="455B54F6" w14:textId="79E30BAE" w:rsidR="00F20696" w:rsidRDefault="00F20696" w:rsidP="00F20696">
      <w:pPr>
        <w:pStyle w:val="a6"/>
        <w:widowControl/>
        <w:numPr>
          <w:ilvl w:val="0"/>
          <w:numId w:val="5"/>
        </w:numPr>
        <w:wordWrap/>
        <w:autoSpaceDE/>
        <w:autoSpaceDN/>
        <w:jc w:val="left"/>
      </w:pPr>
      <w:r>
        <w:rPr>
          <w:rFonts w:hint="eastAsia"/>
        </w:rPr>
        <w:t>결론</w:t>
      </w:r>
    </w:p>
    <w:p w14:paraId="744DB197" w14:textId="203F66F8" w:rsidR="00F20696" w:rsidRDefault="00F20696" w:rsidP="00F20696">
      <w:pPr>
        <w:pStyle w:val="a6"/>
        <w:widowControl/>
        <w:numPr>
          <w:ilvl w:val="0"/>
          <w:numId w:val="5"/>
        </w:numPr>
        <w:wordWrap/>
        <w:autoSpaceDE/>
        <w:autoSpaceDN/>
        <w:jc w:val="left"/>
        <w:rPr>
          <w:rFonts w:hint="eastAsia"/>
        </w:rPr>
      </w:pPr>
      <w:r>
        <w:rPr>
          <w:rFonts w:hint="eastAsia"/>
        </w:rPr>
        <w:t>한계 및 문제점</w:t>
      </w:r>
    </w:p>
    <w:p w14:paraId="18BFD44A" w14:textId="77777777" w:rsidR="0045477F" w:rsidRDefault="0045477F">
      <w:pPr>
        <w:widowControl/>
        <w:wordWrap/>
        <w:autoSpaceDE/>
        <w:autoSpaceDN/>
        <w:jc w:val="left"/>
      </w:pPr>
      <w:r>
        <w:br w:type="page"/>
      </w:r>
    </w:p>
    <w:p w14:paraId="4944705C" w14:textId="738036B6" w:rsidR="00A93CEA" w:rsidRPr="00A93CEA" w:rsidRDefault="00A93CEA" w:rsidP="00A93CEA">
      <w:pPr>
        <w:widowControl/>
        <w:wordWrap/>
        <w:autoSpaceDE/>
        <w:autoSpaceDN/>
        <w:jc w:val="left"/>
        <w:rPr>
          <w:rFonts w:hint="eastAsia"/>
          <w:sz w:val="24"/>
          <w:szCs w:val="24"/>
        </w:rPr>
      </w:pPr>
      <w:r w:rsidRPr="00A93CEA">
        <w:rPr>
          <w:rFonts w:hint="eastAsia"/>
          <w:sz w:val="24"/>
          <w:szCs w:val="24"/>
        </w:rPr>
        <w:lastRenderedPageBreak/>
        <w:t>참고 문헌</w:t>
      </w:r>
    </w:p>
    <w:sectPr w:rsidR="00A93CEA" w:rsidRPr="00A93CEA" w:rsidSect="00A93CEA">
      <w:type w:val="continuous"/>
      <w:pgSz w:w="10773" w:h="14742"/>
      <w:pgMar w:top="851" w:right="1134" w:bottom="907" w:left="1134" w:header="1134" w:footer="454" w:gutter="0"/>
      <w:cols w:num="2"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CC64D4"/>
    <w:multiLevelType w:val="hybridMultilevel"/>
    <w:tmpl w:val="107A5D52"/>
    <w:lvl w:ilvl="0" w:tplc="6B8E7F4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" w15:restartNumberingAfterBreak="0">
    <w:nsid w:val="2E48477D"/>
    <w:multiLevelType w:val="hybridMultilevel"/>
    <w:tmpl w:val="D9342826"/>
    <w:lvl w:ilvl="0" w:tplc="E4C614C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" w15:restartNumberingAfterBreak="0">
    <w:nsid w:val="37FC6D3F"/>
    <w:multiLevelType w:val="hybridMultilevel"/>
    <w:tmpl w:val="BC942AF4"/>
    <w:lvl w:ilvl="0" w:tplc="7BB072C8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5E4D7EBC"/>
    <w:multiLevelType w:val="hybridMultilevel"/>
    <w:tmpl w:val="1B981FCC"/>
    <w:lvl w:ilvl="0" w:tplc="F88004BC">
      <w:start w:val="1"/>
      <w:numFmt w:val="decimal"/>
      <w:lvlText w:val="%1."/>
      <w:lvlJc w:val="left"/>
      <w:pPr>
        <w:ind w:left="11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0" w:hanging="440"/>
      </w:pPr>
    </w:lvl>
    <w:lvl w:ilvl="2" w:tplc="0409001B" w:tentative="1">
      <w:start w:val="1"/>
      <w:numFmt w:val="lowerRoman"/>
      <w:lvlText w:val="%3."/>
      <w:lvlJc w:val="right"/>
      <w:pPr>
        <w:ind w:left="2120" w:hanging="440"/>
      </w:pPr>
    </w:lvl>
    <w:lvl w:ilvl="3" w:tplc="0409000F" w:tentative="1">
      <w:start w:val="1"/>
      <w:numFmt w:val="decimal"/>
      <w:lvlText w:val="%4."/>
      <w:lvlJc w:val="left"/>
      <w:pPr>
        <w:ind w:left="2560" w:hanging="440"/>
      </w:pPr>
    </w:lvl>
    <w:lvl w:ilvl="4" w:tplc="04090019" w:tentative="1">
      <w:start w:val="1"/>
      <w:numFmt w:val="upperLetter"/>
      <w:lvlText w:val="%5."/>
      <w:lvlJc w:val="left"/>
      <w:pPr>
        <w:ind w:left="3000" w:hanging="440"/>
      </w:pPr>
    </w:lvl>
    <w:lvl w:ilvl="5" w:tplc="0409001B" w:tentative="1">
      <w:start w:val="1"/>
      <w:numFmt w:val="lowerRoman"/>
      <w:lvlText w:val="%6."/>
      <w:lvlJc w:val="right"/>
      <w:pPr>
        <w:ind w:left="3440" w:hanging="440"/>
      </w:pPr>
    </w:lvl>
    <w:lvl w:ilvl="6" w:tplc="0409000F" w:tentative="1">
      <w:start w:val="1"/>
      <w:numFmt w:val="decimal"/>
      <w:lvlText w:val="%7."/>
      <w:lvlJc w:val="left"/>
      <w:pPr>
        <w:ind w:left="3880" w:hanging="440"/>
      </w:pPr>
    </w:lvl>
    <w:lvl w:ilvl="7" w:tplc="04090019" w:tentative="1">
      <w:start w:val="1"/>
      <w:numFmt w:val="upperLetter"/>
      <w:lvlText w:val="%8."/>
      <w:lvlJc w:val="left"/>
      <w:pPr>
        <w:ind w:left="4320" w:hanging="440"/>
      </w:pPr>
    </w:lvl>
    <w:lvl w:ilvl="8" w:tplc="0409001B" w:tentative="1">
      <w:start w:val="1"/>
      <w:numFmt w:val="lowerRoman"/>
      <w:lvlText w:val="%9."/>
      <w:lvlJc w:val="right"/>
      <w:pPr>
        <w:ind w:left="4760" w:hanging="440"/>
      </w:pPr>
    </w:lvl>
  </w:abstractNum>
  <w:abstractNum w:abstractNumId="4" w15:restartNumberingAfterBreak="0">
    <w:nsid w:val="696C237F"/>
    <w:multiLevelType w:val="hybridMultilevel"/>
    <w:tmpl w:val="0B32F67A"/>
    <w:lvl w:ilvl="0" w:tplc="F52A034E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522399482">
    <w:abstractNumId w:val="1"/>
  </w:num>
  <w:num w:numId="2" w16cid:durableId="1120416023">
    <w:abstractNumId w:val="3"/>
  </w:num>
  <w:num w:numId="3" w16cid:durableId="1917010789">
    <w:abstractNumId w:val="0"/>
  </w:num>
  <w:num w:numId="4" w16cid:durableId="1760641656">
    <w:abstractNumId w:val="2"/>
  </w:num>
  <w:num w:numId="5" w16cid:durableId="18549973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7F51"/>
    <w:rsid w:val="00282A24"/>
    <w:rsid w:val="002F53B4"/>
    <w:rsid w:val="0045477F"/>
    <w:rsid w:val="008C0E0B"/>
    <w:rsid w:val="008F3D18"/>
    <w:rsid w:val="0099110D"/>
    <w:rsid w:val="00A93CEA"/>
    <w:rsid w:val="00C47F51"/>
    <w:rsid w:val="00DD18CE"/>
    <w:rsid w:val="00F206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79896"/>
  <w15:chartTrackingRefBased/>
  <w15:docId w15:val="{BED7A02C-2C8C-44D3-A142-07A8ED227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C47F51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47F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47F5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47F51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47F51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47F51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47F51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47F51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47F51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47F51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47F51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47F51"/>
    <w:rPr>
      <w:rFonts w:asciiTheme="majorHAnsi" w:eastAsiaTheme="majorEastAsia" w:hAnsiTheme="majorHAnsi" w:cstheme="majorBidi"/>
      <w:color w:val="000000" w:themeColor="text1"/>
      <w:sz w:val="24"/>
      <w:szCs w:val="24"/>
    </w:rPr>
  </w:style>
  <w:style w:type="character" w:customStyle="1" w:styleId="4Char">
    <w:name w:val="제목 4 Char"/>
    <w:basedOn w:val="a0"/>
    <w:link w:val="4"/>
    <w:uiPriority w:val="9"/>
    <w:semiHidden/>
    <w:rsid w:val="00C47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47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47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47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47F51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47F51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47F5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47F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47F5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47F5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47F5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47F51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47F51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47F51"/>
    <w:rPr>
      <w:i/>
      <w:iCs/>
      <w:color w:val="365F9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47F5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47F51"/>
    <w:rPr>
      <w:i/>
      <w:iCs/>
      <w:color w:val="365F91" w:themeColor="accent1" w:themeShade="BF"/>
    </w:rPr>
  </w:style>
  <w:style w:type="character" w:styleId="a9">
    <w:name w:val="Intense Reference"/>
    <w:basedOn w:val="a0"/>
    <w:uiPriority w:val="32"/>
    <w:qFormat/>
    <w:rsid w:val="00C47F51"/>
    <w:rPr>
      <w:b/>
      <w:bCs/>
      <w:smallCaps/>
      <w:color w:val="365F9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C47F51"/>
    <w:rPr>
      <w:color w:val="0000FF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C47F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hea3088@tukorea.ac.kr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3</Pages>
  <Words>132</Words>
  <Characters>757</Characters>
  <Application>Microsoft Office Word</Application>
  <DocSecurity>0</DocSecurity>
  <Lines>6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송형규(2021182020)</dc:creator>
  <cp:keywords/>
  <dc:description/>
  <cp:lastModifiedBy>송형규(2021182020)</cp:lastModifiedBy>
  <cp:revision>2</cp:revision>
  <dcterms:created xsi:type="dcterms:W3CDTF">2026-04-18T10:15:00Z</dcterms:created>
  <dcterms:modified xsi:type="dcterms:W3CDTF">2026-04-18T11:08:00Z</dcterms:modified>
</cp:coreProperties>
</file>