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6B37" w:rsidRDefault="00DD6B37">
      <w:pPr>
        <w:pStyle w:val="NormalWeb"/>
      </w:pPr>
    </w:p>
    <w:p w:rsidR="00DD6B37" w:rsidRDefault="00714AB5">
      <w:pPr>
        <w:pStyle w:val="NormalWeb"/>
        <w:rPr>
          <w:b/>
          <w:bCs/>
          <w:sz w:val="28"/>
          <w:szCs w:val="28"/>
          <w:lang w:val="en-IN"/>
        </w:rPr>
      </w:pPr>
      <w:r>
        <w:rPr>
          <w:b/>
          <w:bCs/>
          <w:sz w:val="28"/>
          <w:szCs w:val="28"/>
          <w:lang w:val="en-IN"/>
        </w:rPr>
        <w:t>Abstract:</w:t>
      </w:r>
    </w:p>
    <w:p w:rsidR="00DD6B37" w:rsidRDefault="00DD6B37">
      <w:pPr>
        <w:pStyle w:val="NormalWeb"/>
      </w:pPr>
    </w:p>
    <w:p w:rsidR="00DD6B37" w:rsidRDefault="00714AB5" w:rsidP="00B45CC8">
      <w:pPr>
        <w:pStyle w:val="NormalWeb"/>
        <w:jc w:val="both"/>
      </w:pPr>
      <w:r>
        <w:t xml:space="preserve">This project presents the deployment of a React-based web application into a production-ready environment by implementing modern DevOps practices. The application is cloned from a GitHub repository and executed on port 80 to verify its </w:t>
      </w:r>
      <w:r>
        <w:t>functionality before deployment. The application is containerized using Docker by creating a Dockerfile and Docker Compose configuration, enabling consistent execution across different environments. Docker images are built, tested, and maintained in separa</w:t>
      </w:r>
      <w:r>
        <w:t>te Docker Hub repositories for development and production environments.</w:t>
      </w:r>
    </w:p>
    <w:p w:rsidR="00DD6B37" w:rsidRDefault="00714AB5" w:rsidP="00B45CC8">
      <w:pPr>
        <w:pStyle w:val="NormalWeb"/>
        <w:jc w:val="both"/>
      </w:pPr>
      <w:r>
        <w:t xml:space="preserve">Automation is achieved through Bash scripting by developing </w:t>
      </w:r>
      <w:r>
        <w:rPr>
          <w:rStyle w:val="Strong"/>
        </w:rPr>
        <w:t>build.sh</w:t>
      </w:r>
      <w:r>
        <w:t xml:space="preserve"> and </w:t>
      </w:r>
      <w:r>
        <w:rPr>
          <w:rStyle w:val="Strong"/>
        </w:rPr>
        <w:t>deploy.sh</w:t>
      </w:r>
      <w:r>
        <w:t xml:space="preserve"> scripts. The build script automates Docker image creation, while the deployment script automates appl</w:t>
      </w:r>
      <w:r>
        <w:t xml:space="preserve">ication deployment on the target server. Version control is maintained using GitHub with proper repository management through </w:t>
      </w:r>
      <w:r>
        <w:rPr>
          <w:rStyle w:val="Strong"/>
        </w:rPr>
        <w:t>.gitignore</w:t>
      </w:r>
      <w:r>
        <w:t xml:space="preserve"> and </w:t>
      </w:r>
      <w:r>
        <w:rPr>
          <w:rStyle w:val="Strong"/>
        </w:rPr>
        <w:t>.dockerignore</w:t>
      </w:r>
      <w:r>
        <w:t xml:space="preserve"> files.</w:t>
      </w:r>
    </w:p>
    <w:p w:rsidR="00DD6B37" w:rsidRDefault="00714AB5" w:rsidP="00B45CC8">
      <w:pPr>
        <w:pStyle w:val="NormalWeb"/>
        <w:jc w:val="both"/>
      </w:pPr>
      <w:r>
        <w:t>A Continuous Integration and Continuous Deployment (CI/CD) pipeline is implemented using Jenki</w:t>
      </w:r>
      <w:r>
        <w:t>ns. Jenkins is configured with the required plugins for Git, Docker, and Pipeline execution. GitHub webhooks automatically trigger the pipeline whenever new code is pushed to the development branch. The pipeline builds the Docker image, pushes it to the ap</w:t>
      </w:r>
      <w:r>
        <w:t>propriate Docker Hub repository, and deploys the latest application to an AWS EC2 instance. Production deployments are managed through the master branch using dedicated production Docker images.</w:t>
      </w:r>
    </w:p>
    <w:p w:rsidR="00DD6B37" w:rsidRDefault="00714AB5" w:rsidP="00B45CC8">
      <w:pPr>
        <w:pStyle w:val="NormalWeb"/>
        <w:jc w:val="both"/>
      </w:pPr>
      <w:r>
        <w:t>The application is hosted on an AWS EC2 instance with appropr</w:t>
      </w:r>
      <w:r>
        <w:t>iate Security Group configurations to provide secure external access. Application health and server status are continuously monitored using an open-source monitoring solution, enabling administrators to detect failures and ensure reliable service availabil</w:t>
      </w:r>
      <w:r>
        <w:t>ity.</w:t>
      </w:r>
    </w:p>
    <w:p w:rsidR="00DD6B37" w:rsidRDefault="00714AB5" w:rsidP="00B45CC8">
      <w:pPr>
        <w:pStyle w:val="NormalWeb"/>
        <w:jc w:val="both"/>
      </w:pPr>
      <w:r>
        <w:t>The completed project demonstrates industry-standard DevOps practices, including containerization, deployment automation, CI/CD implementation, cloud hosting, version control, and system monitoring to deliver a scalable, maintainable, and production-r</w:t>
      </w:r>
      <w:r>
        <w:t>eady web application.</w:t>
      </w:r>
    </w:p>
    <w:p w:rsidR="00DD6B37" w:rsidRDefault="00714AB5" w:rsidP="00B45CC8">
      <w:pPr>
        <w:pStyle w:val="NormalWeb"/>
        <w:jc w:val="both"/>
      </w:pPr>
      <w:r>
        <w:rPr>
          <w:rStyle w:val="Strong"/>
        </w:rPr>
        <w:t>Keywords:</w:t>
      </w:r>
      <w:r>
        <w:t xml:space="preserve"> React, Docker, Docker Compose, Bash Scripting, Jenkins, GitHub, Docker Hub, AWS EC2, CI/CD, DevOps, Monitoring.</w:t>
      </w:r>
    </w:p>
    <w:p w:rsidR="00DD6B37" w:rsidRDefault="00DD6B37">
      <w:bookmarkStart w:id="0" w:name="_GoBack"/>
      <w:bookmarkEnd w:id="0"/>
    </w:p>
    <w:p w:rsidR="00DD6B37" w:rsidRDefault="00DD6B37"/>
    <w:p w:rsidR="00DD6B37" w:rsidRDefault="00DD6B37"/>
    <w:p w:rsidR="00DD6B37" w:rsidRDefault="00DD6B37"/>
    <w:p w:rsidR="00DD6B37" w:rsidRDefault="00DD6B37"/>
    <w:p w:rsidR="00DD6B37" w:rsidRDefault="00714AB5">
      <w:pPr>
        <w:rPr>
          <w:b/>
          <w:bCs/>
        </w:rPr>
      </w:pPr>
      <w:r>
        <w:rPr>
          <w:b/>
          <w:bCs/>
        </w:rPr>
        <w:t>Work Flow :</w:t>
      </w:r>
    </w:p>
    <w:p w:rsidR="00DD6B37" w:rsidRDefault="00DD6B37">
      <w:pPr>
        <w:rPr>
          <w:b/>
          <w:bCs/>
        </w:rPr>
      </w:pPr>
    </w:p>
    <w:p w:rsidR="00DD6B37" w:rsidRDefault="00714AB5">
      <w:pPr>
        <w:rPr>
          <w:b/>
          <w:bCs/>
        </w:rPr>
      </w:pPr>
      <w:r>
        <w:rPr>
          <w:b/>
          <w:bCs/>
          <w:noProof/>
          <w:lang w:eastAsia="en-IN"/>
        </w:rPr>
        <w:drawing>
          <wp:inline distT="0" distB="0" distL="114300" distR="114300">
            <wp:extent cx="4978400" cy="7416800"/>
            <wp:effectExtent l="0" t="0" r="0" b="0"/>
            <wp:docPr id="1" name="Picture 1" descr="G4f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4fgi"/>
                    <pic:cNvPicPr>
                      <a:picLocks noChangeAspect="1"/>
                    </pic:cNvPicPr>
                  </pic:nvPicPr>
                  <pic:blipFill>
                    <a:blip r:embed="rId6"/>
                    <a:stretch>
                      <a:fillRect/>
                    </a:stretch>
                  </pic:blipFill>
                  <pic:spPr>
                    <a:xfrm>
                      <a:off x="0" y="0"/>
                      <a:ext cx="4978400" cy="7416800"/>
                    </a:xfrm>
                    <a:prstGeom prst="rect">
                      <a:avLst/>
                    </a:prstGeom>
                  </pic:spPr>
                </pic:pic>
              </a:graphicData>
            </a:graphic>
          </wp:inline>
        </w:drawing>
      </w:r>
    </w:p>
    <w:sectPr w:rsidR="00DD6B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4AB5" w:rsidRDefault="00714AB5">
      <w:pPr>
        <w:spacing w:line="240" w:lineRule="auto"/>
      </w:pPr>
      <w:r>
        <w:separator/>
      </w:r>
    </w:p>
  </w:endnote>
  <w:endnote w:type="continuationSeparator" w:id="0">
    <w:p w:rsidR="00714AB5" w:rsidRDefault="00714A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Microsoft YaHei"/>
    <w:charset w:val="86"/>
    <w:family w:val="swiss"/>
    <w:pitch w:val="default"/>
    <w:sig w:usb0="00000000" w:usb1="00000000" w:usb2="00000000" w:usb3="00000000" w:csb0="0000019F" w:csb1="00000000"/>
  </w:font>
  <w:font w:name="Aptos Display">
    <w:altName w:val="Segoe UI Variable Display"/>
    <w:charset w:val="00"/>
    <w:family w:val="swiss"/>
    <w:pitch w:val="default"/>
    <w:sig w:usb0="00000000" w:usb1="00000000" w:usb2="00000000" w:usb3="00000000" w:csb0="0000019F" w:csb1="00000000"/>
  </w:font>
  <w:font w:name="等线 Light">
    <w:altName w:val="Segoe Print"/>
    <w:charset w:val="00"/>
    <w:family w:val="auto"/>
    <w:pitch w:val="default"/>
  </w:font>
  <w:font w:name="DengXian">
    <w:altName w:val="Microsoft YaHei"/>
    <w:panose1 w:val="02010600030101010101"/>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4AB5" w:rsidRDefault="00714AB5">
      <w:pPr>
        <w:spacing w:after="0"/>
      </w:pPr>
      <w:r>
        <w:separator/>
      </w:r>
    </w:p>
  </w:footnote>
  <w:footnote w:type="continuationSeparator" w:id="0">
    <w:p w:rsidR="00714AB5" w:rsidRDefault="00714AB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8EC"/>
    <w:rsid w:val="002E68EC"/>
    <w:rsid w:val="00552A9F"/>
    <w:rsid w:val="00714AB5"/>
    <w:rsid w:val="00B45CC8"/>
    <w:rsid w:val="00DD6B37"/>
    <w:rsid w:val="1B7E69BD"/>
    <w:rsid w:val="41605863"/>
    <w:rsid w:val="4C2E5100"/>
    <w:rsid w:val="647933E3"/>
    <w:rsid w:val="6ED813F7"/>
    <w:rsid w:val="77513B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CB2674-9107-4634-9940-81AA5F7A9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Jansi B</dc:creator>
  <cp:lastModifiedBy>dell</cp:lastModifiedBy>
  <cp:revision>2</cp:revision>
  <dcterms:created xsi:type="dcterms:W3CDTF">2026-07-18T16:04:00Z</dcterms:created>
  <dcterms:modified xsi:type="dcterms:W3CDTF">2026-07-21T14:50:00Z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eyJoZGlkIjoiNmZhNTA0MzkxMDhlNTdjYjdmZDJjMTI0MTNhMmMwMjAiLCJ1c2VySWQiOiI1Njc2MjcwMjYzOTIifQ==</vt:lpwstr>
  </property>
  <property fmtid="{D5CDD505-2E9C-101B-9397-08002B2CF9AE}" pid="3" name="KSOProductBuildVer">
    <vt:lpwstr>1033-12.1.0.27458</vt:lpwstr>
  </property>
  <property fmtid="{D5CDD505-2E9C-101B-9397-08002B2CF9AE}" pid="4" name="ICV">
    <vt:lpwstr>367D7A79F9994B788DBEE6CB303D6315_13</vt:lpwstr>
  </property>
</Properties>
</file>