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C65D" w14:textId="5552D037" w:rsidR="004B7ABB" w:rsidRPr="004B7ABB" w:rsidRDefault="004B7ABB" w:rsidP="004B7ABB">
      <w:pPr>
        <w:pStyle w:val="ListParagraph"/>
        <w:numPr>
          <w:ilvl w:val="0"/>
          <w:numId w:val="3"/>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 Organizational Resource Plan</w:t>
      </w:r>
    </w:p>
    <w:p w14:paraId="627597DA" w14:textId="19A7E2F4" w:rsidR="00725531" w:rsidRPr="004B7ABB" w:rsidRDefault="00655872" w:rsidP="004B7ABB">
      <w:pPr>
        <w:pStyle w:val="ListParagraph"/>
        <w:numPr>
          <w:ilvl w:val="0"/>
          <w:numId w:val="4"/>
        </w:numPr>
        <w:rPr>
          <w:rFonts w:ascii="Times New Roman" w:eastAsia="Times New Roman" w:hAnsi="Times New Roman" w:cs="Times New Roman"/>
          <w:b/>
          <w:bCs/>
          <w:sz w:val="24"/>
          <w:szCs w:val="24"/>
        </w:rPr>
      </w:pPr>
      <w:r w:rsidRPr="004E4E68">
        <w:rPr>
          <w:noProof/>
        </w:rPr>
        <mc:AlternateContent>
          <mc:Choice Requires="wps">
            <w:drawing>
              <wp:anchor distT="0" distB="0" distL="114300" distR="114300" simplePos="0" relativeHeight="251665408" behindDoc="0" locked="0" layoutInCell="1" allowOverlap="1" wp14:anchorId="291F5B0B" wp14:editId="35E0F85E">
                <wp:simplePos x="0" y="0"/>
                <wp:positionH relativeFrom="column">
                  <wp:posOffset>3318933</wp:posOffset>
                </wp:positionH>
                <wp:positionV relativeFrom="paragraph">
                  <wp:posOffset>1460500</wp:posOffset>
                </wp:positionV>
                <wp:extent cx="2438400" cy="994622"/>
                <wp:effectExtent l="0" t="0" r="19050" b="15240"/>
                <wp:wrapNone/>
                <wp:docPr id="4" name="Rectangle 4"/>
                <wp:cNvGraphicFramePr/>
                <a:graphic xmlns:a="http://schemas.openxmlformats.org/drawingml/2006/main">
                  <a:graphicData uri="http://schemas.microsoft.com/office/word/2010/wordprocessingShape">
                    <wps:wsp>
                      <wps:cNvSpPr/>
                      <wps:spPr>
                        <a:xfrm>
                          <a:off x="0" y="0"/>
                          <a:ext cx="2438400" cy="99462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12E021" w14:textId="288C0824" w:rsidR="0074159C" w:rsidRPr="004E4E68" w:rsidRDefault="0074159C" w:rsidP="0074159C">
                            <w:pPr>
                              <w:jc w:val="center"/>
                              <w:rPr>
                                <w:b/>
                                <w:bCs/>
                                <w:sz w:val="24"/>
                                <w:szCs w:val="24"/>
                              </w:rPr>
                            </w:pPr>
                            <w:r w:rsidRPr="004E4E68">
                              <w:rPr>
                                <w:b/>
                                <w:bCs/>
                                <w:sz w:val="24"/>
                                <w:szCs w:val="24"/>
                              </w:rPr>
                              <w:t xml:space="preserve">Vice </w:t>
                            </w:r>
                            <w:r w:rsidR="005B4DB8">
                              <w:rPr>
                                <w:b/>
                                <w:bCs/>
                                <w:sz w:val="24"/>
                                <w:szCs w:val="24"/>
                              </w:rPr>
                              <w:t>P</w:t>
                            </w:r>
                            <w:r w:rsidRPr="004E4E68">
                              <w:rPr>
                                <w:b/>
                                <w:bCs/>
                                <w:sz w:val="24"/>
                                <w:szCs w:val="24"/>
                              </w:rPr>
                              <w:t>resident of Software Engineering</w:t>
                            </w:r>
                          </w:p>
                          <w:tbl>
                            <w:tblPr>
                              <w:tblStyle w:val="TableGrid"/>
                              <w:tblW w:w="0" w:type="auto"/>
                              <w:tblInd w:w="-5" w:type="dxa"/>
                              <w:tblLook w:val="04A0" w:firstRow="1" w:lastRow="0" w:firstColumn="1" w:lastColumn="0" w:noHBand="0" w:noVBand="1"/>
                            </w:tblPr>
                            <w:tblGrid>
                              <w:gridCol w:w="1185"/>
                              <w:gridCol w:w="1181"/>
                              <w:gridCol w:w="1176"/>
                            </w:tblGrid>
                            <w:tr w:rsidR="004E4E68" w14:paraId="3E8D5861" w14:textId="77777777" w:rsidTr="003A6943">
                              <w:trPr>
                                <w:trHeight w:val="600"/>
                              </w:trPr>
                              <w:tc>
                                <w:tcPr>
                                  <w:tcW w:w="1188" w:type="dxa"/>
                                </w:tcPr>
                                <w:p w14:paraId="309D1EE9" w14:textId="77777777" w:rsidR="00655872" w:rsidRDefault="00655872" w:rsidP="00655872">
                                  <w:pPr>
                                    <w:pStyle w:val="ListParagraph"/>
                                    <w:ind w:left="0"/>
                                  </w:pPr>
                                  <w:r>
                                    <w:t>Full Time Employee</w:t>
                                  </w:r>
                                </w:p>
                              </w:tc>
                              <w:tc>
                                <w:tcPr>
                                  <w:tcW w:w="1189" w:type="dxa"/>
                                </w:tcPr>
                                <w:p w14:paraId="16B79475" w14:textId="77777777" w:rsidR="00655872" w:rsidRDefault="00655872" w:rsidP="00655872">
                                  <w:pPr>
                                    <w:pStyle w:val="ListParagraph"/>
                                    <w:ind w:left="0"/>
                                  </w:pPr>
                                  <w:r>
                                    <w:t>inshore</w:t>
                                  </w:r>
                                </w:p>
                              </w:tc>
                              <w:tc>
                                <w:tcPr>
                                  <w:tcW w:w="1189" w:type="dxa"/>
                                </w:tcPr>
                                <w:p w14:paraId="1BC70EBE" w14:textId="77B3A2A2" w:rsidR="00655872" w:rsidRDefault="00655872" w:rsidP="00655872">
                                  <w:pPr>
                                    <w:pStyle w:val="ListParagraph"/>
                                    <w:ind w:left="0"/>
                                  </w:pPr>
                                  <w:r>
                                    <w:t>$</w:t>
                                  </w:r>
                                  <w:r w:rsidR="004E4E68">
                                    <w:t>200</w:t>
                                  </w:r>
                                  <w:r>
                                    <w:t>, 000</w:t>
                                  </w:r>
                                </w:p>
                              </w:tc>
                            </w:tr>
                          </w:tbl>
                          <w:p w14:paraId="50358787" w14:textId="77777777" w:rsidR="00655872" w:rsidRPr="00655872" w:rsidRDefault="00655872" w:rsidP="0074159C">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5B0B" id="Rectangle 4" o:spid="_x0000_s1026" style="position:absolute;left:0;text-align:left;margin-left:261.35pt;margin-top:115pt;width:192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" fillcolor="#ffc000 [3207]" strokecolor="#7f5f00 [1607]" strokeweight="1pt">
                <v:textbox>
                  <w:txbxContent>
                    <w:p w14:paraId="2212E021" w14:textId="288C0824" w:rsidR="0074159C" w:rsidRPr="004E4E68" w:rsidRDefault="0074159C" w:rsidP="0074159C">
                      <w:pPr>
                        <w:jc w:val="center"/>
                        <w:rPr>
                          <w:b/>
                          <w:bCs/>
                          <w:sz w:val="24"/>
                          <w:szCs w:val="24"/>
                        </w:rPr>
                      </w:pPr>
                      <w:r w:rsidRPr="004E4E68">
                        <w:rPr>
                          <w:b/>
                          <w:bCs/>
                          <w:sz w:val="24"/>
                          <w:szCs w:val="24"/>
                        </w:rPr>
                        <w:t xml:space="preserve">Vice </w:t>
                      </w:r>
                      <w:r w:rsidR="005B4DB8">
                        <w:rPr>
                          <w:b/>
                          <w:bCs/>
                          <w:sz w:val="24"/>
                          <w:szCs w:val="24"/>
                        </w:rPr>
                        <w:t>P</w:t>
                      </w:r>
                      <w:r w:rsidRPr="004E4E68">
                        <w:rPr>
                          <w:b/>
                          <w:bCs/>
                          <w:sz w:val="24"/>
                          <w:szCs w:val="24"/>
                        </w:rPr>
                        <w:t>resident of Software Engineering</w:t>
                      </w:r>
                    </w:p>
                    <w:tbl>
                      <w:tblPr>
                        <w:tblStyle w:val="TableGrid"/>
                        <w:tblW w:w="0" w:type="auto"/>
                        <w:tblInd w:w="-5" w:type="dxa"/>
                        <w:tblLook w:val="04A0" w:firstRow="1" w:lastRow="0" w:firstColumn="1" w:lastColumn="0" w:noHBand="0" w:noVBand="1"/>
                      </w:tblPr>
                      <w:tblGrid>
                        <w:gridCol w:w="1185"/>
                        <w:gridCol w:w="1181"/>
                        <w:gridCol w:w="1176"/>
                      </w:tblGrid>
                      <w:tr w:rsidR="004E4E68" w14:paraId="3E8D5861" w14:textId="77777777" w:rsidTr="003A6943">
                        <w:trPr>
                          <w:trHeight w:val="600"/>
                        </w:trPr>
                        <w:tc>
                          <w:tcPr>
                            <w:tcW w:w="1188" w:type="dxa"/>
                          </w:tcPr>
                          <w:p w14:paraId="309D1EE9" w14:textId="77777777" w:rsidR="00655872" w:rsidRDefault="00655872" w:rsidP="00655872">
                            <w:pPr>
                              <w:pStyle w:val="ListParagraph"/>
                              <w:ind w:left="0"/>
                            </w:pPr>
                            <w:r>
                              <w:t>Full Time Employee</w:t>
                            </w:r>
                          </w:p>
                        </w:tc>
                        <w:tc>
                          <w:tcPr>
                            <w:tcW w:w="1189" w:type="dxa"/>
                          </w:tcPr>
                          <w:p w14:paraId="16B79475" w14:textId="77777777" w:rsidR="00655872" w:rsidRDefault="00655872" w:rsidP="00655872">
                            <w:pPr>
                              <w:pStyle w:val="ListParagraph"/>
                              <w:ind w:left="0"/>
                            </w:pPr>
                            <w:r>
                              <w:t>inshore</w:t>
                            </w:r>
                          </w:p>
                        </w:tc>
                        <w:tc>
                          <w:tcPr>
                            <w:tcW w:w="1189" w:type="dxa"/>
                          </w:tcPr>
                          <w:p w14:paraId="1BC70EBE" w14:textId="77B3A2A2" w:rsidR="00655872" w:rsidRDefault="00655872" w:rsidP="00655872">
                            <w:pPr>
                              <w:pStyle w:val="ListParagraph"/>
                              <w:ind w:left="0"/>
                            </w:pPr>
                            <w:r>
                              <w:t>$</w:t>
                            </w:r>
                            <w:r w:rsidR="004E4E68">
                              <w:t>200</w:t>
                            </w:r>
                            <w:r>
                              <w:t>, 000</w:t>
                            </w:r>
                          </w:p>
                        </w:tc>
                      </w:tr>
                    </w:tbl>
                    <w:p w14:paraId="50358787" w14:textId="77777777" w:rsidR="00655872" w:rsidRPr="00655872" w:rsidRDefault="00655872" w:rsidP="0074159C">
                      <w:pPr>
                        <w:jc w:val="center"/>
                        <w:rPr>
                          <w:b/>
                          <w:bCs/>
                        </w:rPr>
                      </w:pPr>
                    </w:p>
                  </w:txbxContent>
                </v:textbox>
              </v:rect>
            </w:pict>
          </mc:Fallback>
        </mc:AlternateContent>
      </w:r>
      <w:r w:rsidR="00382C17" w:rsidRPr="004B7ABB">
        <w:rPr>
          <w:rFonts w:ascii="Times New Roman" w:eastAsia="Times New Roman" w:hAnsi="Times New Roman" w:cs="Times New Roman"/>
          <w:b/>
          <w:bCs/>
          <w:sz w:val="24"/>
          <w:szCs w:val="24"/>
        </w:rPr>
        <w:t xml:space="preserve">IT </w:t>
      </w:r>
      <w:r w:rsidR="0028420D" w:rsidRPr="004B7ABB">
        <w:rPr>
          <w:rFonts w:ascii="Times New Roman" w:eastAsia="Times New Roman" w:hAnsi="Times New Roman" w:cs="Times New Roman"/>
          <w:b/>
          <w:bCs/>
          <w:sz w:val="24"/>
          <w:szCs w:val="24"/>
        </w:rPr>
        <w:t>Hierarchical Organizational Chart</w:t>
      </w:r>
    </w:p>
    <w:p w14:paraId="1ED0EC91" w14:textId="133379DD" w:rsidR="00666ADB" w:rsidRPr="004E4E68" w:rsidRDefault="004E4E68"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04C1ECA" wp14:editId="299DD8BC">
                <wp:simplePos x="0" y="0"/>
                <wp:positionH relativeFrom="column">
                  <wp:posOffset>3318933</wp:posOffset>
                </wp:positionH>
                <wp:positionV relativeFrom="paragraph">
                  <wp:posOffset>47837</wp:posOffset>
                </wp:positionV>
                <wp:extent cx="2506133" cy="910166"/>
                <wp:effectExtent l="0" t="0" r="27940" b="23495"/>
                <wp:wrapNone/>
                <wp:docPr id="1" name="Rectangle 1"/>
                <wp:cNvGraphicFramePr/>
                <a:graphic xmlns:a="http://schemas.openxmlformats.org/drawingml/2006/main">
                  <a:graphicData uri="http://schemas.microsoft.com/office/word/2010/wordprocessingShape">
                    <wps:wsp>
                      <wps:cNvSpPr/>
                      <wps:spPr>
                        <a:xfrm>
                          <a:off x="0" y="0"/>
                          <a:ext cx="2506133" cy="910166"/>
                        </a:xfrm>
                        <a:prstGeom prst="rect">
                          <a:avLst/>
                        </a:prstGeom>
                        <a:solidFill>
                          <a:schemeClr val="accent5">
                            <a:lumMod val="7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127095BC" w14:textId="3517EDF6" w:rsidR="00655872" w:rsidRPr="004E4E68" w:rsidRDefault="00AE28C3" w:rsidP="00655872">
                            <w:pPr>
                              <w:jc w:val="center"/>
                              <w:rPr>
                                <w:b/>
                                <w:bCs/>
                                <w:sz w:val="24"/>
                                <w:szCs w:val="24"/>
                              </w:rPr>
                            </w:pPr>
                            <w:r w:rsidRPr="004E4E68">
                              <w:rPr>
                                <w:b/>
                                <w:bCs/>
                                <w:sz w:val="24"/>
                                <w:szCs w:val="24"/>
                              </w:rPr>
                              <w:t>Therese M. Parks</w:t>
                            </w:r>
                            <w:r w:rsidR="00655872" w:rsidRPr="004E4E68">
                              <w:rPr>
                                <w:b/>
                                <w:bCs/>
                                <w:sz w:val="24"/>
                                <w:szCs w:val="24"/>
                              </w:rPr>
                              <w:t xml:space="preserve"> (CIO)</w:t>
                            </w:r>
                          </w:p>
                          <w:tbl>
                            <w:tblPr>
                              <w:tblStyle w:val="TableGrid"/>
                              <w:tblW w:w="0" w:type="auto"/>
                              <w:tblInd w:w="-5" w:type="dxa"/>
                              <w:tblLook w:val="04A0" w:firstRow="1" w:lastRow="0" w:firstColumn="1" w:lastColumn="0" w:noHBand="0" w:noVBand="1"/>
                            </w:tblPr>
                            <w:tblGrid>
                              <w:gridCol w:w="1188"/>
                              <w:gridCol w:w="1189"/>
                              <w:gridCol w:w="1189"/>
                            </w:tblGrid>
                            <w:tr w:rsidR="00655872" w14:paraId="6B82B658" w14:textId="77777777" w:rsidTr="003A6943">
                              <w:trPr>
                                <w:trHeight w:val="600"/>
                              </w:trPr>
                              <w:tc>
                                <w:tcPr>
                                  <w:tcW w:w="1188" w:type="dxa"/>
                                </w:tcPr>
                                <w:p w14:paraId="21D9B3E4" w14:textId="77777777" w:rsidR="00CD707F" w:rsidRDefault="00CD707F" w:rsidP="00CD707F">
                                  <w:pPr>
                                    <w:pStyle w:val="ListParagraph"/>
                                    <w:ind w:left="0"/>
                                  </w:pPr>
                                  <w:r>
                                    <w:t>Full Time Employee</w:t>
                                  </w:r>
                                </w:p>
                              </w:tc>
                              <w:tc>
                                <w:tcPr>
                                  <w:tcW w:w="1189" w:type="dxa"/>
                                </w:tcPr>
                                <w:p w14:paraId="37D6FD22" w14:textId="77777777" w:rsidR="00CD707F" w:rsidRDefault="00CD707F" w:rsidP="00CD707F">
                                  <w:pPr>
                                    <w:pStyle w:val="ListParagraph"/>
                                    <w:ind w:left="0"/>
                                  </w:pPr>
                                  <w:r>
                                    <w:t>inshore</w:t>
                                  </w:r>
                                </w:p>
                              </w:tc>
                              <w:tc>
                                <w:tcPr>
                                  <w:tcW w:w="1189" w:type="dxa"/>
                                </w:tcPr>
                                <w:p w14:paraId="4DB9C9E2" w14:textId="60CE461B" w:rsidR="00CD707F" w:rsidRDefault="00CD707F" w:rsidP="00CD707F">
                                  <w:pPr>
                                    <w:pStyle w:val="ListParagraph"/>
                                    <w:ind w:left="0"/>
                                  </w:pPr>
                                  <w:r>
                                    <w:t>$</w:t>
                                  </w:r>
                                  <w:r w:rsidR="00655872">
                                    <w:t>300</w:t>
                                  </w:r>
                                  <w:r>
                                    <w:t>, 000</w:t>
                                  </w:r>
                                </w:p>
                              </w:tc>
                            </w:tr>
                          </w:tbl>
                          <w:p w14:paraId="0C02B7D1" w14:textId="09C9E819" w:rsidR="00AE28C3" w:rsidRDefault="00AE28C3" w:rsidP="00655872">
                            <w:pPr>
                              <w:shd w:val="clear" w:color="auto" w:fill="ED7D31" w:themeFill="accent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C1ECA" id="Rectangle 1" o:spid="_x0000_s1027" style="position:absolute;left:0;text-align:left;margin-left:261.35pt;margin-top:3.75pt;width:197.35pt;height:7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" fillcolor="#2e74b5 [2408]" strokecolor="#7f5f00 [1607]" strokeweight="1pt">
                <v:textbox>
                  <w:txbxContent>
                    <w:p w14:paraId="127095BC" w14:textId="3517EDF6" w:rsidR="00655872" w:rsidRPr="004E4E68" w:rsidRDefault="00AE28C3" w:rsidP="00655872">
                      <w:pPr>
                        <w:jc w:val="center"/>
                        <w:rPr>
                          <w:b/>
                          <w:bCs/>
                          <w:sz w:val="24"/>
                          <w:szCs w:val="24"/>
                        </w:rPr>
                      </w:pPr>
                      <w:r w:rsidRPr="004E4E68">
                        <w:rPr>
                          <w:b/>
                          <w:bCs/>
                          <w:sz w:val="24"/>
                          <w:szCs w:val="24"/>
                        </w:rPr>
                        <w:t>Therese M. Parks</w:t>
                      </w:r>
                      <w:r w:rsidR="00655872" w:rsidRPr="004E4E68">
                        <w:rPr>
                          <w:b/>
                          <w:bCs/>
                          <w:sz w:val="24"/>
                          <w:szCs w:val="24"/>
                        </w:rPr>
                        <w:t xml:space="preserve"> (CIO)</w:t>
                      </w:r>
                    </w:p>
                    <w:tbl>
                      <w:tblPr>
                        <w:tblStyle w:val="TableGrid"/>
                        <w:tblW w:w="0" w:type="auto"/>
                        <w:tblInd w:w="-5" w:type="dxa"/>
                        <w:tblLook w:val="04A0" w:firstRow="1" w:lastRow="0" w:firstColumn="1" w:lastColumn="0" w:noHBand="0" w:noVBand="1"/>
                      </w:tblPr>
                      <w:tblGrid>
                        <w:gridCol w:w="1188"/>
                        <w:gridCol w:w="1189"/>
                        <w:gridCol w:w="1189"/>
                      </w:tblGrid>
                      <w:tr w:rsidR="00655872" w14:paraId="6B82B658" w14:textId="77777777" w:rsidTr="003A6943">
                        <w:trPr>
                          <w:trHeight w:val="600"/>
                        </w:trPr>
                        <w:tc>
                          <w:tcPr>
                            <w:tcW w:w="1188" w:type="dxa"/>
                          </w:tcPr>
                          <w:p w14:paraId="21D9B3E4" w14:textId="77777777" w:rsidR="00CD707F" w:rsidRDefault="00CD707F" w:rsidP="00CD707F">
                            <w:pPr>
                              <w:pStyle w:val="ListParagraph"/>
                              <w:ind w:left="0"/>
                            </w:pPr>
                            <w:r>
                              <w:t>Full Time Employee</w:t>
                            </w:r>
                          </w:p>
                        </w:tc>
                        <w:tc>
                          <w:tcPr>
                            <w:tcW w:w="1189" w:type="dxa"/>
                          </w:tcPr>
                          <w:p w14:paraId="37D6FD22" w14:textId="77777777" w:rsidR="00CD707F" w:rsidRDefault="00CD707F" w:rsidP="00CD707F">
                            <w:pPr>
                              <w:pStyle w:val="ListParagraph"/>
                              <w:ind w:left="0"/>
                            </w:pPr>
                            <w:r>
                              <w:t>inshore</w:t>
                            </w:r>
                          </w:p>
                        </w:tc>
                        <w:tc>
                          <w:tcPr>
                            <w:tcW w:w="1189" w:type="dxa"/>
                          </w:tcPr>
                          <w:p w14:paraId="4DB9C9E2" w14:textId="60CE461B" w:rsidR="00CD707F" w:rsidRDefault="00CD707F" w:rsidP="00CD707F">
                            <w:pPr>
                              <w:pStyle w:val="ListParagraph"/>
                              <w:ind w:left="0"/>
                            </w:pPr>
                            <w:r>
                              <w:t>$</w:t>
                            </w:r>
                            <w:r w:rsidR="00655872">
                              <w:t>300</w:t>
                            </w:r>
                            <w:r>
                              <w:t>, 000</w:t>
                            </w:r>
                          </w:p>
                        </w:tc>
                      </w:tr>
                    </w:tbl>
                    <w:p w14:paraId="0C02B7D1" w14:textId="09C9E819" w:rsidR="00AE28C3" w:rsidRDefault="00AE28C3" w:rsidP="00655872">
                      <w:pPr>
                        <w:shd w:val="clear" w:color="auto" w:fill="ED7D31" w:themeFill="accent2"/>
                      </w:pPr>
                    </w:p>
                  </w:txbxContent>
                </v:textbox>
              </v:rect>
            </w:pict>
          </mc:Fallback>
        </mc:AlternateContent>
      </w:r>
    </w:p>
    <w:p w14:paraId="16BAF104" w14:textId="0E8D065C" w:rsidR="00666ADB" w:rsidRPr="004E4E68" w:rsidRDefault="00723C89" w:rsidP="0028420D">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6189" behindDoc="0" locked="0" layoutInCell="1" allowOverlap="1" wp14:anchorId="0F39D171" wp14:editId="6683698B">
                <wp:simplePos x="0" y="0"/>
                <wp:positionH relativeFrom="column">
                  <wp:posOffset>7941732</wp:posOffset>
                </wp:positionH>
                <wp:positionV relativeFrom="paragraph">
                  <wp:posOffset>82973</wp:posOffset>
                </wp:positionV>
                <wp:extent cx="46567" cy="4694767"/>
                <wp:effectExtent l="0" t="0" r="29845" b="29845"/>
                <wp:wrapNone/>
                <wp:docPr id="21" name="Straight Connector 21"/>
                <wp:cNvGraphicFramePr/>
                <a:graphic xmlns:a="http://schemas.openxmlformats.org/drawingml/2006/main">
                  <a:graphicData uri="http://schemas.microsoft.com/office/word/2010/wordprocessingShape">
                    <wps:wsp>
                      <wps:cNvCnPr/>
                      <wps:spPr>
                        <a:xfrm>
                          <a:off x="0" y="0"/>
                          <a:ext cx="46567" cy="469476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1C217" id="Straight Connector 21"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35pt,6.55pt" to="629pt,3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" strokecolor="#ed7d31 [3205]" strokeweight="1.5pt">
                <v:stroke joinstyle="miter"/>
              </v:lin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57214" behindDoc="0" locked="0" layoutInCell="1" allowOverlap="1" wp14:anchorId="4D5D238B" wp14:editId="00F48FEF">
                <wp:simplePos x="0" y="0"/>
                <wp:positionH relativeFrom="column">
                  <wp:posOffset>1032933</wp:posOffset>
                </wp:positionH>
                <wp:positionV relativeFrom="paragraph">
                  <wp:posOffset>82973</wp:posOffset>
                </wp:positionV>
                <wp:extent cx="29634" cy="4305300"/>
                <wp:effectExtent l="0" t="0" r="27940" b="19050"/>
                <wp:wrapNone/>
                <wp:docPr id="19" name="Straight Connector 19"/>
                <wp:cNvGraphicFramePr/>
                <a:graphic xmlns:a="http://schemas.openxmlformats.org/drawingml/2006/main">
                  <a:graphicData uri="http://schemas.microsoft.com/office/word/2010/wordprocessingShape">
                    <wps:wsp>
                      <wps:cNvCnPr/>
                      <wps:spPr>
                        <a:xfrm>
                          <a:off x="0" y="0"/>
                          <a:ext cx="29634" cy="4305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41C23" id="Straight Connector 19"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5pt,6.55pt" to="83.7pt,3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" strokecolor="#ed7d31 [3205]" strokeweight="1.5pt">
                <v:stroke joinstyle="miter"/>
              </v:lin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5711D14E" wp14:editId="3456FF5E">
                <wp:simplePos x="0" y="0"/>
                <wp:positionH relativeFrom="column">
                  <wp:posOffset>1032933</wp:posOffset>
                </wp:positionH>
                <wp:positionV relativeFrom="paragraph">
                  <wp:posOffset>82973</wp:posOffset>
                </wp:positionV>
                <wp:extent cx="2311400" cy="0"/>
                <wp:effectExtent l="0" t="0" r="12700" b="38100"/>
                <wp:wrapNone/>
                <wp:docPr id="18" name="Straight Connector 18"/>
                <wp:cNvGraphicFramePr/>
                <a:graphic xmlns:a="http://schemas.openxmlformats.org/drawingml/2006/main">
                  <a:graphicData uri="http://schemas.microsoft.com/office/word/2010/wordprocessingShape">
                    <wps:wsp>
                      <wps:cNvCnPr/>
                      <wps:spPr>
                        <a:xfrm flipH="1">
                          <a:off x="0" y="0"/>
                          <a:ext cx="23114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011CA4B" id="Straight Connector 18"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35pt,6.55pt" to="263.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" strokecolor="#ed7d31 [3205]" strokeweight="1.5pt">
                <v:stroke joinstyle="miter"/>
              </v:line>
            </w:pict>
          </mc:Fallback>
        </mc:AlternateContent>
      </w:r>
      <w:r w:rsidR="00293659">
        <w:rPr>
          <w:rFonts w:ascii="Times New Roman" w:eastAsia="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678ED5D0" wp14:editId="52F9F98A">
                <wp:simplePos x="0" y="0"/>
                <wp:positionH relativeFrom="column">
                  <wp:posOffset>5824643</wp:posOffset>
                </wp:positionH>
                <wp:positionV relativeFrom="paragraph">
                  <wp:posOffset>82973</wp:posOffset>
                </wp:positionV>
                <wp:extent cx="2117090" cy="0"/>
                <wp:effectExtent l="0" t="0" r="35560" b="38100"/>
                <wp:wrapNone/>
                <wp:docPr id="20" name="Straight Connector 20"/>
                <wp:cNvGraphicFramePr/>
                <a:graphic xmlns:a="http://schemas.openxmlformats.org/drawingml/2006/main">
                  <a:graphicData uri="http://schemas.microsoft.com/office/word/2010/wordprocessingShape">
                    <wps:wsp>
                      <wps:cNvCnPr/>
                      <wps:spPr>
                        <a:xfrm>
                          <a:off x="0" y="0"/>
                          <a:ext cx="211709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991CC1C" id="Straight Connector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58.65pt,6.55pt" to="625.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" strokecolor="#ed7d31 [3205]" strokeweight="1.5pt">
                <v:stroke joinstyle="miter"/>
              </v:line>
            </w:pict>
          </mc:Fallback>
        </mc:AlternateContent>
      </w:r>
    </w:p>
    <w:p w14:paraId="15A4FE41" w14:textId="256E86A0" w:rsidR="00666ADB" w:rsidRPr="004E4E68" w:rsidRDefault="00723C89" w:rsidP="0028420D">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8239" behindDoc="0" locked="0" layoutInCell="1" allowOverlap="1" wp14:anchorId="5A431743" wp14:editId="0A28DFDC">
                <wp:simplePos x="0" y="0"/>
                <wp:positionH relativeFrom="column">
                  <wp:posOffset>4500033</wp:posOffset>
                </wp:positionH>
                <wp:positionV relativeFrom="paragraph">
                  <wp:posOffset>279612</wp:posOffset>
                </wp:positionV>
                <wp:extent cx="46567" cy="5473700"/>
                <wp:effectExtent l="0" t="0" r="29845" b="31750"/>
                <wp:wrapNone/>
                <wp:docPr id="17" name="Straight Connector 17"/>
                <wp:cNvGraphicFramePr/>
                <a:graphic xmlns:a="http://schemas.openxmlformats.org/drawingml/2006/main">
                  <a:graphicData uri="http://schemas.microsoft.com/office/word/2010/wordprocessingShape">
                    <wps:wsp>
                      <wps:cNvCnPr/>
                      <wps:spPr>
                        <a:xfrm>
                          <a:off x="0" y="0"/>
                          <a:ext cx="46567" cy="54737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0B6F2" id="Straight Connector 17"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5pt,22pt" to="35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" strokecolor="#ed7d31 [3205]" strokeweight="1.5pt">
                <v:stroke joinstyle="miter"/>
              </v:line>
            </w:pict>
          </mc:Fallback>
        </mc:AlternateContent>
      </w:r>
    </w:p>
    <w:p w14:paraId="18CF2ADB" w14:textId="55F4A519" w:rsidR="00666ADB" w:rsidRPr="004E4E68" w:rsidRDefault="004E4E68"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F737C92" wp14:editId="45C6DA4B">
                <wp:simplePos x="0" y="0"/>
                <wp:positionH relativeFrom="column">
                  <wp:posOffset>-152400</wp:posOffset>
                </wp:positionH>
                <wp:positionV relativeFrom="paragraph">
                  <wp:posOffset>285115</wp:posOffset>
                </wp:positionV>
                <wp:extent cx="2459355" cy="1007110"/>
                <wp:effectExtent l="0" t="0" r="17145" b="21590"/>
                <wp:wrapNone/>
                <wp:docPr id="2" name="Rectangle 2"/>
                <wp:cNvGraphicFramePr/>
                <a:graphic xmlns:a="http://schemas.openxmlformats.org/drawingml/2006/main">
                  <a:graphicData uri="http://schemas.microsoft.com/office/word/2010/wordprocessingShape">
                    <wps:wsp>
                      <wps:cNvSpPr/>
                      <wps:spPr>
                        <a:xfrm>
                          <a:off x="0" y="0"/>
                          <a:ext cx="2459355" cy="10071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E71024" w14:textId="04E1254B" w:rsidR="00AE28C3" w:rsidRPr="004E4E68" w:rsidRDefault="00AE28C3" w:rsidP="00AE28C3">
                            <w:pPr>
                              <w:jc w:val="center"/>
                              <w:rPr>
                                <w:b/>
                                <w:bCs/>
                                <w:sz w:val="24"/>
                                <w:szCs w:val="24"/>
                              </w:rPr>
                            </w:pPr>
                            <w:r w:rsidRPr="004E4E68">
                              <w:rPr>
                                <w:b/>
                                <w:bCs/>
                                <w:sz w:val="24"/>
                                <w:szCs w:val="24"/>
                              </w:rPr>
                              <w:t xml:space="preserve">Vice </w:t>
                            </w:r>
                            <w:r w:rsidR="005B4DB8">
                              <w:rPr>
                                <w:b/>
                                <w:bCs/>
                                <w:sz w:val="24"/>
                                <w:szCs w:val="24"/>
                              </w:rPr>
                              <w:t>P</w:t>
                            </w:r>
                            <w:r w:rsidRPr="004E4E68">
                              <w:rPr>
                                <w:b/>
                                <w:bCs/>
                                <w:sz w:val="24"/>
                                <w:szCs w:val="24"/>
                              </w:rPr>
                              <w:t>resident of Operations &amp; Systems</w:t>
                            </w:r>
                          </w:p>
                          <w:tbl>
                            <w:tblPr>
                              <w:tblStyle w:val="TableGrid"/>
                              <w:tblW w:w="0" w:type="auto"/>
                              <w:tblInd w:w="-5" w:type="dxa"/>
                              <w:tblLook w:val="04A0" w:firstRow="1" w:lastRow="0" w:firstColumn="1" w:lastColumn="0" w:noHBand="0" w:noVBand="1"/>
                            </w:tblPr>
                            <w:tblGrid>
                              <w:gridCol w:w="1188"/>
                              <w:gridCol w:w="1189"/>
                              <w:gridCol w:w="1189"/>
                            </w:tblGrid>
                            <w:tr w:rsidR="00CD707F" w14:paraId="558E7697" w14:textId="77777777" w:rsidTr="00CD707F">
                              <w:trPr>
                                <w:trHeight w:val="600"/>
                              </w:trPr>
                              <w:tc>
                                <w:tcPr>
                                  <w:tcW w:w="1188" w:type="dxa"/>
                                </w:tcPr>
                                <w:p w14:paraId="3DC84D5E" w14:textId="193E2172" w:rsidR="00CD707F" w:rsidRDefault="00CD707F" w:rsidP="00CD707F">
                                  <w:pPr>
                                    <w:pStyle w:val="ListParagraph"/>
                                    <w:ind w:left="0"/>
                                  </w:pPr>
                                  <w:r>
                                    <w:t>Full Time Employee</w:t>
                                  </w:r>
                                </w:p>
                              </w:tc>
                              <w:tc>
                                <w:tcPr>
                                  <w:tcW w:w="1189" w:type="dxa"/>
                                </w:tcPr>
                                <w:p w14:paraId="484CDDF9" w14:textId="62D66361" w:rsidR="00CD707F" w:rsidRDefault="00CD707F" w:rsidP="00CD707F">
                                  <w:pPr>
                                    <w:pStyle w:val="ListParagraph"/>
                                    <w:ind w:left="0"/>
                                  </w:pPr>
                                  <w:r>
                                    <w:t>inshore</w:t>
                                  </w:r>
                                </w:p>
                              </w:tc>
                              <w:tc>
                                <w:tcPr>
                                  <w:tcW w:w="1189" w:type="dxa"/>
                                </w:tcPr>
                                <w:p w14:paraId="47EC7698" w14:textId="09812037" w:rsidR="00CD707F" w:rsidRDefault="00CD707F" w:rsidP="00CD707F">
                                  <w:pPr>
                                    <w:pStyle w:val="ListParagraph"/>
                                    <w:ind w:left="0"/>
                                  </w:pPr>
                                  <w:r>
                                    <w:t>$150, 000</w:t>
                                  </w:r>
                                </w:p>
                              </w:tc>
                            </w:tr>
                          </w:tbl>
                          <w:p w14:paraId="32CA37C0" w14:textId="77777777" w:rsidR="00CD707F" w:rsidRDefault="00CD707F" w:rsidP="00CD707F">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37C92" id="Rectangle 2" o:spid="_x0000_s1028" style="position:absolute;left:0;text-align:left;margin-left:-12pt;margin-top:22.45pt;width:193.65pt;height:7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" fillcolor="#ffc000 [3207]" strokecolor="#7f5f00 [1607]" strokeweight="1pt">
                <v:textbox>
                  <w:txbxContent>
                    <w:p w14:paraId="3CE71024" w14:textId="04E1254B" w:rsidR="00AE28C3" w:rsidRPr="004E4E68" w:rsidRDefault="00AE28C3" w:rsidP="00AE28C3">
                      <w:pPr>
                        <w:jc w:val="center"/>
                        <w:rPr>
                          <w:b/>
                          <w:bCs/>
                          <w:sz w:val="24"/>
                          <w:szCs w:val="24"/>
                        </w:rPr>
                      </w:pPr>
                      <w:r w:rsidRPr="004E4E68">
                        <w:rPr>
                          <w:b/>
                          <w:bCs/>
                          <w:sz w:val="24"/>
                          <w:szCs w:val="24"/>
                        </w:rPr>
                        <w:t xml:space="preserve">Vice </w:t>
                      </w:r>
                      <w:r w:rsidR="005B4DB8">
                        <w:rPr>
                          <w:b/>
                          <w:bCs/>
                          <w:sz w:val="24"/>
                          <w:szCs w:val="24"/>
                        </w:rPr>
                        <w:t>P</w:t>
                      </w:r>
                      <w:r w:rsidRPr="004E4E68">
                        <w:rPr>
                          <w:b/>
                          <w:bCs/>
                          <w:sz w:val="24"/>
                          <w:szCs w:val="24"/>
                        </w:rPr>
                        <w:t>resident of Operations &amp; Systems</w:t>
                      </w:r>
                    </w:p>
                    <w:tbl>
                      <w:tblPr>
                        <w:tblStyle w:val="TableGrid"/>
                        <w:tblW w:w="0" w:type="auto"/>
                        <w:tblInd w:w="-5" w:type="dxa"/>
                        <w:tblLook w:val="04A0" w:firstRow="1" w:lastRow="0" w:firstColumn="1" w:lastColumn="0" w:noHBand="0" w:noVBand="1"/>
                      </w:tblPr>
                      <w:tblGrid>
                        <w:gridCol w:w="1188"/>
                        <w:gridCol w:w="1189"/>
                        <w:gridCol w:w="1189"/>
                      </w:tblGrid>
                      <w:tr w:rsidR="00CD707F" w14:paraId="558E7697" w14:textId="77777777" w:rsidTr="00CD707F">
                        <w:trPr>
                          <w:trHeight w:val="600"/>
                        </w:trPr>
                        <w:tc>
                          <w:tcPr>
                            <w:tcW w:w="1188" w:type="dxa"/>
                          </w:tcPr>
                          <w:p w14:paraId="3DC84D5E" w14:textId="193E2172" w:rsidR="00CD707F" w:rsidRDefault="00CD707F" w:rsidP="00CD707F">
                            <w:pPr>
                              <w:pStyle w:val="ListParagraph"/>
                              <w:ind w:left="0"/>
                            </w:pPr>
                            <w:r>
                              <w:t>Full Time Employee</w:t>
                            </w:r>
                          </w:p>
                        </w:tc>
                        <w:tc>
                          <w:tcPr>
                            <w:tcW w:w="1189" w:type="dxa"/>
                          </w:tcPr>
                          <w:p w14:paraId="484CDDF9" w14:textId="62D66361" w:rsidR="00CD707F" w:rsidRDefault="00CD707F" w:rsidP="00CD707F">
                            <w:pPr>
                              <w:pStyle w:val="ListParagraph"/>
                              <w:ind w:left="0"/>
                            </w:pPr>
                            <w:r>
                              <w:t>inshore</w:t>
                            </w:r>
                          </w:p>
                        </w:tc>
                        <w:tc>
                          <w:tcPr>
                            <w:tcW w:w="1189" w:type="dxa"/>
                          </w:tcPr>
                          <w:p w14:paraId="47EC7698" w14:textId="09812037" w:rsidR="00CD707F" w:rsidRDefault="00CD707F" w:rsidP="00CD707F">
                            <w:pPr>
                              <w:pStyle w:val="ListParagraph"/>
                              <w:ind w:left="0"/>
                            </w:pPr>
                            <w:r>
                              <w:t>$150, 000</w:t>
                            </w:r>
                          </w:p>
                        </w:tc>
                      </w:tr>
                    </w:tbl>
                    <w:p w14:paraId="32CA37C0" w14:textId="77777777" w:rsidR="00CD707F" w:rsidRDefault="00CD707F" w:rsidP="00CD707F">
                      <w:pPr>
                        <w:pStyle w:val="ListParagraph"/>
                      </w:pPr>
                    </w:p>
                  </w:txbxContent>
                </v:textbox>
              </v:rect>
            </w:pict>
          </mc:Fallback>
        </mc:AlternateContent>
      </w:r>
    </w:p>
    <w:p w14:paraId="0058666D" w14:textId="753F7E63" w:rsidR="00666ADB" w:rsidRPr="004E4E68" w:rsidRDefault="00C43C91"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18E5E0E8" wp14:editId="03C3BDA1">
                <wp:simplePos x="0" y="0"/>
                <wp:positionH relativeFrom="column">
                  <wp:posOffset>6811433</wp:posOffset>
                </wp:positionH>
                <wp:positionV relativeFrom="paragraph">
                  <wp:posOffset>28152</wp:posOffset>
                </wp:positionV>
                <wp:extent cx="2450465" cy="1028700"/>
                <wp:effectExtent l="0" t="0" r="26035" b="19050"/>
                <wp:wrapNone/>
                <wp:docPr id="5" name="Rectangle 5"/>
                <wp:cNvGraphicFramePr/>
                <a:graphic xmlns:a="http://schemas.openxmlformats.org/drawingml/2006/main">
                  <a:graphicData uri="http://schemas.microsoft.com/office/word/2010/wordprocessingShape">
                    <wps:wsp>
                      <wps:cNvSpPr/>
                      <wps:spPr>
                        <a:xfrm>
                          <a:off x="0" y="0"/>
                          <a:ext cx="2450465" cy="1028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4B7C9A" w14:textId="514A0BCF" w:rsidR="0074159C" w:rsidRPr="004E4E68" w:rsidRDefault="0074159C" w:rsidP="0074159C">
                            <w:pPr>
                              <w:jc w:val="center"/>
                              <w:rPr>
                                <w:b/>
                                <w:bCs/>
                                <w:sz w:val="24"/>
                                <w:szCs w:val="24"/>
                              </w:rPr>
                            </w:pPr>
                            <w:r w:rsidRPr="004E4E68">
                              <w:rPr>
                                <w:b/>
                                <w:bCs/>
                                <w:sz w:val="24"/>
                                <w:szCs w:val="24"/>
                              </w:rPr>
                              <w:t xml:space="preserve">Vice </w:t>
                            </w:r>
                            <w:r w:rsidR="005B4DB8">
                              <w:rPr>
                                <w:b/>
                                <w:bCs/>
                                <w:sz w:val="24"/>
                                <w:szCs w:val="24"/>
                              </w:rPr>
                              <w:t>P</w:t>
                            </w:r>
                            <w:r w:rsidRPr="004E4E68">
                              <w:rPr>
                                <w:b/>
                                <w:bCs/>
                                <w:sz w:val="24"/>
                                <w:szCs w:val="24"/>
                              </w:rPr>
                              <w:t>resident of Product &amp; Project Management</w:t>
                            </w:r>
                          </w:p>
                          <w:tbl>
                            <w:tblPr>
                              <w:tblStyle w:val="TableGrid"/>
                              <w:tblW w:w="0" w:type="auto"/>
                              <w:tblInd w:w="-5" w:type="dxa"/>
                              <w:tblLook w:val="04A0" w:firstRow="1" w:lastRow="0" w:firstColumn="1" w:lastColumn="0" w:noHBand="0" w:noVBand="1"/>
                            </w:tblPr>
                            <w:tblGrid>
                              <w:gridCol w:w="1188"/>
                              <w:gridCol w:w="1187"/>
                              <w:gridCol w:w="1186"/>
                            </w:tblGrid>
                            <w:tr w:rsidR="00655872" w14:paraId="54AE874E" w14:textId="77777777" w:rsidTr="003A6943">
                              <w:trPr>
                                <w:trHeight w:val="600"/>
                              </w:trPr>
                              <w:tc>
                                <w:tcPr>
                                  <w:tcW w:w="1188" w:type="dxa"/>
                                </w:tcPr>
                                <w:p w14:paraId="3F88E639" w14:textId="77777777" w:rsidR="00655872" w:rsidRDefault="00655872" w:rsidP="00655872">
                                  <w:pPr>
                                    <w:pStyle w:val="ListParagraph"/>
                                    <w:ind w:left="0"/>
                                  </w:pPr>
                                  <w:r>
                                    <w:t>Full Time Employee</w:t>
                                  </w:r>
                                </w:p>
                              </w:tc>
                              <w:tc>
                                <w:tcPr>
                                  <w:tcW w:w="1189" w:type="dxa"/>
                                </w:tcPr>
                                <w:p w14:paraId="01F4FE8A" w14:textId="77777777" w:rsidR="00655872" w:rsidRDefault="00655872" w:rsidP="00655872">
                                  <w:pPr>
                                    <w:pStyle w:val="ListParagraph"/>
                                    <w:ind w:left="0"/>
                                  </w:pPr>
                                  <w:r>
                                    <w:t>inshore</w:t>
                                  </w:r>
                                </w:p>
                              </w:tc>
                              <w:tc>
                                <w:tcPr>
                                  <w:tcW w:w="1189" w:type="dxa"/>
                                </w:tcPr>
                                <w:p w14:paraId="2ED5A1D7" w14:textId="7D431B6D" w:rsidR="00655872" w:rsidRDefault="00655872" w:rsidP="00655872">
                                  <w:pPr>
                                    <w:pStyle w:val="ListParagraph"/>
                                    <w:ind w:left="0"/>
                                  </w:pPr>
                                  <w:r>
                                    <w:t>$140, 000</w:t>
                                  </w:r>
                                </w:p>
                              </w:tc>
                            </w:tr>
                          </w:tbl>
                          <w:p w14:paraId="7972ADF7" w14:textId="77777777" w:rsidR="00655872" w:rsidRPr="00655872" w:rsidRDefault="00655872" w:rsidP="0074159C">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5E0E8" id="Rectangle 5" o:spid="_x0000_s1029" style="position:absolute;left:0;text-align:left;margin-left:536.35pt;margin-top:2.2pt;width:192.95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" fillcolor="#ffc000 [3207]" strokecolor="#7f5f00 [1607]" strokeweight="1pt">
                <v:textbox>
                  <w:txbxContent>
                    <w:p w14:paraId="764B7C9A" w14:textId="514A0BCF" w:rsidR="0074159C" w:rsidRPr="004E4E68" w:rsidRDefault="0074159C" w:rsidP="0074159C">
                      <w:pPr>
                        <w:jc w:val="center"/>
                        <w:rPr>
                          <w:b/>
                          <w:bCs/>
                          <w:sz w:val="24"/>
                          <w:szCs w:val="24"/>
                        </w:rPr>
                      </w:pPr>
                      <w:r w:rsidRPr="004E4E68">
                        <w:rPr>
                          <w:b/>
                          <w:bCs/>
                          <w:sz w:val="24"/>
                          <w:szCs w:val="24"/>
                        </w:rPr>
                        <w:t xml:space="preserve">Vice </w:t>
                      </w:r>
                      <w:r w:rsidR="005B4DB8">
                        <w:rPr>
                          <w:b/>
                          <w:bCs/>
                          <w:sz w:val="24"/>
                          <w:szCs w:val="24"/>
                        </w:rPr>
                        <w:t>P</w:t>
                      </w:r>
                      <w:r w:rsidRPr="004E4E68">
                        <w:rPr>
                          <w:b/>
                          <w:bCs/>
                          <w:sz w:val="24"/>
                          <w:szCs w:val="24"/>
                        </w:rPr>
                        <w:t>resident of Product &amp; Project Management</w:t>
                      </w:r>
                    </w:p>
                    <w:tbl>
                      <w:tblPr>
                        <w:tblStyle w:val="TableGrid"/>
                        <w:tblW w:w="0" w:type="auto"/>
                        <w:tblInd w:w="-5" w:type="dxa"/>
                        <w:tblLook w:val="04A0" w:firstRow="1" w:lastRow="0" w:firstColumn="1" w:lastColumn="0" w:noHBand="0" w:noVBand="1"/>
                      </w:tblPr>
                      <w:tblGrid>
                        <w:gridCol w:w="1188"/>
                        <w:gridCol w:w="1187"/>
                        <w:gridCol w:w="1186"/>
                      </w:tblGrid>
                      <w:tr w:rsidR="00655872" w14:paraId="54AE874E" w14:textId="77777777" w:rsidTr="003A6943">
                        <w:trPr>
                          <w:trHeight w:val="600"/>
                        </w:trPr>
                        <w:tc>
                          <w:tcPr>
                            <w:tcW w:w="1188" w:type="dxa"/>
                          </w:tcPr>
                          <w:p w14:paraId="3F88E639" w14:textId="77777777" w:rsidR="00655872" w:rsidRDefault="00655872" w:rsidP="00655872">
                            <w:pPr>
                              <w:pStyle w:val="ListParagraph"/>
                              <w:ind w:left="0"/>
                            </w:pPr>
                            <w:r>
                              <w:t>Full Time Employee</w:t>
                            </w:r>
                          </w:p>
                        </w:tc>
                        <w:tc>
                          <w:tcPr>
                            <w:tcW w:w="1189" w:type="dxa"/>
                          </w:tcPr>
                          <w:p w14:paraId="01F4FE8A" w14:textId="77777777" w:rsidR="00655872" w:rsidRDefault="00655872" w:rsidP="00655872">
                            <w:pPr>
                              <w:pStyle w:val="ListParagraph"/>
                              <w:ind w:left="0"/>
                            </w:pPr>
                            <w:r>
                              <w:t>inshore</w:t>
                            </w:r>
                          </w:p>
                        </w:tc>
                        <w:tc>
                          <w:tcPr>
                            <w:tcW w:w="1189" w:type="dxa"/>
                          </w:tcPr>
                          <w:p w14:paraId="2ED5A1D7" w14:textId="7D431B6D" w:rsidR="00655872" w:rsidRDefault="00655872" w:rsidP="00655872">
                            <w:pPr>
                              <w:pStyle w:val="ListParagraph"/>
                              <w:ind w:left="0"/>
                            </w:pPr>
                            <w:r>
                              <w:t>$140, 000</w:t>
                            </w:r>
                          </w:p>
                        </w:tc>
                      </w:tr>
                    </w:tbl>
                    <w:p w14:paraId="7972ADF7" w14:textId="77777777" w:rsidR="00655872" w:rsidRPr="00655872" w:rsidRDefault="00655872" w:rsidP="0074159C">
                      <w:pPr>
                        <w:jc w:val="center"/>
                        <w:rPr>
                          <w:b/>
                          <w:bCs/>
                        </w:rPr>
                      </w:pPr>
                    </w:p>
                  </w:txbxContent>
                </v:textbox>
              </v:rect>
            </w:pict>
          </mc:Fallback>
        </mc:AlternateContent>
      </w:r>
    </w:p>
    <w:p w14:paraId="6737BF1B" w14:textId="60AB6EB6" w:rsidR="00666ADB" w:rsidRPr="004E4E68" w:rsidRDefault="00666ADB" w:rsidP="0028420D">
      <w:pPr>
        <w:jc w:val="center"/>
        <w:rPr>
          <w:rFonts w:ascii="Times New Roman" w:eastAsia="Times New Roman" w:hAnsi="Times New Roman" w:cs="Times New Roman"/>
          <w:b/>
          <w:bCs/>
          <w:sz w:val="24"/>
          <w:szCs w:val="24"/>
        </w:rPr>
      </w:pPr>
    </w:p>
    <w:p w14:paraId="2BC31848" w14:textId="768745AA" w:rsidR="00666ADB" w:rsidRPr="004E4E68" w:rsidRDefault="00666ADB" w:rsidP="0028420D">
      <w:pPr>
        <w:jc w:val="center"/>
        <w:rPr>
          <w:rFonts w:ascii="Times New Roman" w:eastAsia="Times New Roman" w:hAnsi="Times New Roman" w:cs="Times New Roman"/>
          <w:b/>
          <w:bCs/>
          <w:sz w:val="24"/>
          <w:szCs w:val="24"/>
        </w:rPr>
      </w:pPr>
    </w:p>
    <w:p w14:paraId="3E887DD9" w14:textId="3FFD4CFB" w:rsidR="00666ADB" w:rsidRPr="004E4E68" w:rsidRDefault="00666ADB" w:rsidP="0028420D">
      <w:pPr>
        <w:jc w:val="center"/>
        <w:rPr>
          <w:rFonts w:ascii="Times New Roman" w:eastAsia="Times New Roman" w:hAnsi="Times New Roman" w:cs="Times New Roman"/>
          <w:b/>
          <w:bCs/>
          <w:sz w:val="24"/>
          <w:szCs w:val="24"/>
        </w:rPr>
      </w:pPr>
    </w:p>
    <w:p w14:paraId="5708E328" w14:textId="737DC5AA" w:rsidR="00666ADB" w:rsidRPr="004E4E68" w:rsidRDefault="004E4E68"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1D6F56AD" wp14:editId="56900B5F">
                <wp:simplePos x="0" y="0"/>
                <wp:positionH relativeFrom="column">
                  <wp:posOffset>-198967</wp:posOffset>
                </wp:positionH>
                <wp:positionV relativeFrom="paragraph">
                  <wp:posOffset>313267</wp:posOffset>
                </wp:positionV>
                <wp:extent cx="2459355" cy="1071033"/>
                <wp:effectExtent l="0" t="0" r="17145" b="15240"/>
                <wp:wrapNone/>
                <wp:docPr id="6" name="Rectangle 6"/>
                <wp:cNvGraphicFramePr/>
                <a:graphic xmlns:a="http://schemas.openxmlformats.org/drawingml/2006/main">
                  <a:graphicData uri="http://schemas.microsoft.com/office/word/2010/wordprocessingShape">
                    <wps:wsp>
                      <wps:cNvSpPr/>
                      <wps:spPr>
                        <a:xfrm>
                          <a:off x="0" y="0"/>
                          <a:ext cx="2459355" cy="1071033"/>
                        </a:xfrm>
                        <a:prstGeom prst="rect">
                          <a:avLst/>
                        </a:prstGeom>
                        <a:solidFill>
                          <a:schemeClr val="accent3">
                            <a:lumMod val="7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890503E" w14:textId="235F48B5" w:rsidR="004E4E68" w:rsidRDefault="00835A63" w:rsidP="002E3E29">
                            <w:pPr>
                              <w:pStyle w:val="NormalWeb"/>
                              <w:spacing w:before="0" w:beforeAutospacing="0" w:after="0" w:afterAutospacing="0"/>
                              <w:jc w:val="center"/>
                              <w:rPr>
                                <w:b/>
                                <w:bCs/>
                                <w:szCs w:val="22"/>
                              </w:rPr>
                            </w:pPr>
                            <w:r w:rsidRPr="002E3E29">
                              <w:rPr>
                                <w:b/>
                                <w:bCs/>
                                <w:szCs w:val="22"/>
                              </w:rPr>
                              <w:t xml:space="preserve">Senior </w:t>
                            </w:r>
                            <w:r w:rsidR="006078B2">
                              <w:rPr>
                                <w:b/>
                                <w:bCs/>
                                <w:szCs w:val="22"/>
                              </w:rPr>
                              <w:t>M</w:t>
                            </w:r>
                            <w:r w:rsidRPr="002E3E29">
                              <w:rPr>
                                <w:b/>
                                <w:bCs/>
                                <w:szCs w:val="22"/>
                              </w:rPr>
                              <w:t xml:space="preserve">anager of </w:t>
                            </w:r>
                          </w:p>
                          <w:p w14:paraId="2429C425" w14:textId="50ECD410" w:rsidR="00835A63" w:rsidRDefault="00835A63" w:rsidP="002E3E29">
                            <w:pPr>
                              <w:pStyle w:val="NormalWeb"/>
                              <w:spacing w:before="0" w:beforeAutospacing="0" w:after="0" w:afterAutospacing="0"/>
                              <w:jc w:val="center"/>
                              <w:rPr>
                                <w:b/>
                                <w:bCs/>
                                <w:szCs w:val="22"/>
                              </w:rPr>
                            </w:pPr>
                            <w:r w:rsidRPr="002E3E29">
                              <w:rPr>
                                <w:b/>
                                <w:bCs/>
                                <w:szCs w:val="22"/>
                              </w:rPr>
                              <w:t>Operations</w:t>
                            </w:r>
                          </w:p>
                          <w:p w14:paraId="6562172D" w14:textId="77777777" w:rsidR="002E3E29" w:rsidRDefault="002E3E29" w:rsidP="002E3E29">
                            <w:pPr>
                              <w:pStyle w:val="NormalWeb"/>
                              <w:spacing w:before="0" w:beforeAutospacing="0" w:after="0" w:afterAutospacing="0"/>
                              <w:jc w:val="center"/>
                              <w:rPr>
                                <w:b/>
                                <w:bCs/>
                                <w:szCs w:val="22"/>
                              </w:rPr>
                            </w:pPr>
                          </w:p>
                          <w:tbl>
                            <w:tblPr>
                              <w:tblStyle w:val="TableGrid"/>
                              <w:tblW w:w="0" w:type="auto"/>
                              <w:tblInd w:w="-5" w:type="dxa"/>
                              <w:tblLook w:val="04A0" w:firstRow="1" w:lastRow="0" w:firstColumn="1" w:lastColumn="0" w:noHBand="0" w:noVBand="1"/>
                            </w:tblPr>
                            <w:tblGrid>
                              <w:gridCol w:w="1209"/>
                              <w:gridCol w:w="1112"/>
                              <w:gridCol w:w="1180"/>
                            </w:tblGrid>
                            <w:tr w:rsidR="002E3E29" w14:paraId="4632FFFD" w14:textId="77777777" w:rsidTr="00C43C91">
                              <w:trPr>
                                <w:trHeight w:val="580"/>
                              </w:trPr>
                              <w:tc>
                                <w:tcPr>
                                  <w:tcW w:w="1209" w:type="dxa"/>
                                </w:tcPr>
                                <w:p w14:paraId="041F85DC" w14:textId="77777777" w:rsidR="002E3E29" w:rsidRDefault="002E3E29" w:rsidP="002E3E29">
                                  <w:pPr>
                                    <w:pStyle w:val="ListParagraph"/>
                                    <w:ind w:left="0"/>
                                  </w:pPr>
                                  <w:r>
                                    <w:t>Full Time Employee</w:t>
                                  </w:r>
                                </w:p>
                              </w:tc>
                              <w:tc>
                                <w:tcPr>
                                  <w:tcW w:w="1112" w:type="dxa"/>
                                </w:tcPr>
                                <w:p w14:paraId="485EF8F3" w14:textId="77777777" w:rsidR="002E3E29" w:rsidRDefault="002E3E29" w:rsidP="002E3E29">
                                  <w:pPr>
                                    <w:pStyle w:val="ListParagraph"/>
                                    <w:ind w:left="0"/>
                                  </w:pPr>
                                  <w:r>
                                    <w:t>inshore</w:t>
                                  </w:r>
                                </w:p>
                              </w:tc>
                              <w:tc>
                                <w:tcPr>
                                  <w:tcW w:w="1180" w:type="dxa"/>
                                </w:tcPr>
                                <w:p w14:paraId="7E816CAC" w14:textId="6FA2A2C3" w:rsidR="002E3E29" w:rsidRDefault="002E3E29" w:rsidP="002E3E29">
                                  <w:pPr>
                                    <w:pStyle w:val="ListParagraph"/>
                                    <w:ind w:left="0"/>
                                  </w:pPr>
                                  <w:r>
                                    <w:t>$100, 000</w:t>
                                  </w:r>
                                </w:p>
                              </w:tc>
                            </w:tr>
                          </w:tbl>
                          <w:p w14:paraId="50345EA3" w14:textId="77777777" w:rsidR="002E3E29" w:rsidRPr="002E3E29" w:rsidRDefault="002E3E29" w:rsidP="002E3E29">
                            <w:pPr>
                              <w:pStyle w:val="NormalWeb"/>
                              <w:spacing w:before="0" w:beforeAutospacing="0" w:after="0" w:afterAutospacing="0"/>
                              <w:jc w:val="center"/>
                              <w:rPr>
                                <w:b/>
                                <w:bCs/>
                                <w:sz w:val="28"/>
                              </w:rPr>
                            </w:pPr>
                          </w:p>
                          <w:p w14:paraId="4F853209" w14:textId="659326ED" w:rsidR="0074159C" w:rsidRDefault="0074159C" w:rsidP="007415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F56AD" id="Rectangle 6" o:spid="_x0000_s1030" style="position:absolute;left:0;text-align:left;margin-left:-15.65pt;margin-top:24.65pt;width:193.65pt;height:8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" fillcolor="#7b7b7b [2406]" strokecolor="#7f5f00 [1607]" strokeweight="1pt">
                <v:textbox>
                  <w:txbxContent>
                    <w:p w14:paraId="2890503E" w14:textId="235F48B5" w:rsidR="004E4E68" w:rsidRDefault="00835A63" w:rsidP="002E3E29">
                      <w:pPr>
                        <w:pStyle w:val="NormalWeb"/>
                        <w:spacing w:before="0" w:beforeAutospacing="0" w:after="0" w:afterAutospacing="0"/>
                        <w:jc w:val="center"/>
                        <w:rPr>
                          <w:b/>
                          <w:bCs/>
                          <w:szCs w:val="22"/>
                        </w:rPr>
                      </w:pPr>
                      <w:r w:rsidRPr="002E3E29">
                        <w:rPr>
                          <w:b/>
                          <w:bCs/>
                          <w:szCs w:val="22"/>
                        </w:rPr>
                        <w:t xml:space="preserve">Senior </w:t>
                      </w:r>
                      <w:r w:rsidR="006078B2">
                        <w:rPr>
                          <w:b/>
                          <w:bCs/>
                          <w:szCs w:val="22"/>
                        </w:rPr>
                        <w:t>M</w:t>
                      </w:r>
                      <w:r w:rsidRPr="002E3E29">
                        <w:rPr>
                          <w:b/>
                          <w:bCs/>
                          <w:szCs w:val="22"/>
                        </w:rPr>
                        <w:t xml:space="preserve">anager of </w:t>
                      </w:r>
                    </w:p>
                    <w:p w14:paraId="2429C425" w14:textId="50ECD410" w:rsidR="00835A63" w:rsidRDefault="00835A63" w:rsidP="002E3E29">
                      <w:pPr>
                        <w:pStyle w:val="NormalWeb"/>
                        <w:spacing w:before="0" w:beforeAutospacing="0" w:after="0" w:afterAutospacing="0"/>
                        <w:jc w:val="center"/>
                        <w:rPr>
                          <w:b/>
                          <w:bCs/>
                          <w:szCs w:val="22"/>
                        </w:rPr>
                      </w:pPr>
                      <w:r w:rsidRPr="002E3E29">
                        <w:rPr>
                          <w:b/>
                          <w:bCs/>
                          <w:szCs w:val="22"/>
                        </w:rPr>
                        <w:t>Operations</w:t>
                      </w:r>
                    </w:p>
                    <w:p w14:paraId="6562172D" w14:textId="77777777" w:rsidR="002E3E29" w:rsidRDefault="002E3E29" w:rsidP="002E3E29">
                      <w:pPr>
                        <w:pStyle w:val="NormalWeb"/>
                        <w:spacing w:before="0" w:beforeAutospacing="0" w:after="0" w:afterAutospacing="0"/>
                        <w:jc w:val="center"/>
                        <w:rPr>
                          <w:b/>
                          <w:bCs/>
                          <w:szCs w:val="22"/>
                        </w:rPr>
                      </w:pPr>
                    </w:p>
                    <w:tbl>
                      <w:tblPr>
                        <w:tblStyle w:val="TableGrid"/>
                        <w:tblW w:w="0" w:type="auto"/>
                        <w:tblInd w:w="-5" w:type="dxa"/>
                        <w:tblLook w:val="04A0" w:firstRow="1" w:lastRow="0" w:firstColumn="1" w:lastColumn="0" w:noHBand="0" w:noVBand="1"/>
                      </w:tblPr>
                      <w:tblGrid>
                        <w:gridCol w:w="1209"/>
                        <w:gridCol w:w="1112"/>
                        <w:gridCol w:w="1180"/>
                      </w:tblGrid>
                      <w:tr w:rsidR="002E3E29" w14:paraId="4632FFFD" w14:textId="77777777" w:rsidTr="00C43C91">
                        <w:trPr>
                          <w:trHeight w:val="580"/>
                        </w:trPr>
                        <w:tc>
                          <w:tcPr>
                            <w:tcW w:w="1209" w:type="dxa"/>
                          </w:tcPr>
                          <w:p w14:paraId="041F85DC" w14:textId="77777777" w:rsidR="002E3E29" w:rsidRDefault="002E3E29" w:rsidP="002E3E29">
                            <w:pPr>
                              <w:pStyle w:val="ListParagraph"/>
                              <w:ind w:left="0"/>
                            </w:pPr>
                            <w:r>
                              <w:t>Full Time Employee</w:t>
                            </w:r>
                          </w:p>
                        </w:tc>
                        <w:tc>
                          <w:tcPr>
                            <w:tcW w:w="1112" w:type="dxa"/>
                          </w:tcPr>
                          <w:p w14:paraId="485EF8F3" w14:textId="77777777" w:rsidR="002E3E29" w:rsidRDefault="002E3E29" w:rsidP="002E3E29">
                            <w:pPr>
                              <w:pStyle w:val="ListParagraph"/>
                              <w:ind w:left="0"/>
                            </w:pPr>
                            <w:r>
                              <w:t>inshore</w:t>
                            </w:r>
                          </w:p>
                        </w:tc>
                        <w:tc>
                          <w:tcPr>
                            <w:tcW w:w="1180" w:type="dxa"/>
                          </w:tcPr>
                          <w:p w14:paraId="7E816CAC" w14:textId="6FA2A2C3" w:rsidR="002E3E29" w:rsidRDefault="002E3E29" w:rsidP="002E3E29">
                            <w:pPr>
                              <w:pStyle w:val="ListParagraph"/>
                              <w:ind w:left="0"/>
                            </w:pPr>
                            <w:r>
                              <w:t>$100, 000</w:t>
                            </w:r>
                          </w:p>
                        </w:tc>
                      </w:tr>
                    </w:tbl>
                    <w:p w14:paraId="50345EA3" w14:textId="77777777" w:rsidR="002E3E29" w:rsidRPr="002E3E29" w:rsidRDefault="002E3E29" w:rsidP="002E3E29">
                      <w:pPr>
                        <w:pStyle w:val="NormalWeb"/>
                        <w:spacing w:before="0" w:beforeAutospacing="0" w:after="0" w:afterAutospacing="0"/>
                        <w:jc w:val="center"/>
                        <w:rPr>
                          <w:b/>
                          <w:bCs/>
                          <w:sz w:val="28"/>
                        </w:rPr>
                      </w:pPr>
                    </w:p>
                    <w:p w14:paraId="4F853209" w14:textId="659326ED" w:rsidR="0074159C" w:rsidRDefault="0074159C" w:rsidP="0074159C">
                      <w:pPr>
                        <w:jc w:val="center"/>
                      </w:pPr>
                    </w:p>
                  </w:txbxContent>
                </v:textbox>
              </v:rect>
            </w:pict>
          </mc:Fallback>
        </mc:AlternateContent>
      </w:r>
    </w:p>
    <w:p w14:paraId="7F8381F5" w14:textId="403B3BF9" w:rsidR="00666ADB" w:rsidRPr="004E4E68" w:rsidRDefault="004E4E68"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14D591FF" wp14:editId="2E187154">
                <wp:simplePos x="0" y="0"/>
                <wp:positionH relativeFrom="column">
                  <wp:posOffset>3318934</wp:posOffset>
                </wp:positionH>
                <wp:positionV relativeFrom="paragraph">
                  <wp:posOffset>22437</wp:posOffset>
                </wp:positionV>
                <wp:extent cx="2476500" cy="107061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2476500" cy="1070610"/>
                        </a:xfrm>
                        <a:prstGeom prst="rect">
                          <a:avLst/>
                        </a:prstGeom>
                        <a:solidFill>
                          <a:schemeClr val="bg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D0FD7AC" w14:textId="77777777" w:rsidR="004E4E68" w:rsidRDefault="00835A63" w:rsidP="00666ADB">
                            <w:pPr>
                              <w:pStyle w:val="NormalWeb"/>
                              <w:spacing w:before="0" w:beforeAutospacing="0" w:after="0" w:afterAutospacing="0"/>
                              <w:jc w:val="center"/>
                              <w:rPr>
                                <w:b/>
                                <w:bCs/>
                                <w:szCs w:val="22"/>
                              </w:rPr>
                            </w:pPr>
                            <w:r w:rsidRPr="00666ADB">
                              <w:rPr>
                                <w:b/>
                                <w:bCs/>
                                <w:szCs w:val="22"/>
                              </w:rPr>
                              <w:t xml:space="preserve">Lead </w:t>
                            </w:r>
                          </w:p>
                          <w:p w14:paraId="1F30315D" w14:textId="184BBFF5" w:rsidR="00835A63" w:rsidRDefault="00666ADB" w:rsidP="00666ADB">
                            <w:pPr>
                              <w:pStyle w:val="NormalWeb"/>
                              <w:spacing w:before="0" w:beforeAutospacing="0" w:after="0" w:afterAutospacing="0"/>
                              <w:jc w:val="center"/>
                              <w:rPr>
                                <w:b/>
                                <w:bCs/>
                                <w:szCs w:val="22"/>
                              </w:rPr>
                            </w:pPr>
                            <w:r w:rsidRPr="00666ADB">
                              <w:rPr>
                                <w:b/>
                                <w:bCs/>
                                <w:szCs w:val="22"/>
                              </w:rPr>
                              <w:t>D</w:t>
                            </w:r>
                            <w:r w:rsidR="00835A63" w:rsidRPr="00666ADB">
                              <w:rPr>
                                <w:b/>
                                <w:bCs/>
                                <w:szCs w:val="22"/>
                              </w:rPr>
                              <w:t xml:space="preserve">eveloper </w:t>
                            </w:r>
                          </w:p>
                          <w:p w14:paraId="2F698ADD" w14:textId="77777777" w:rsidR="00666ADB" w:rsidRPr="00666ADB" w:rsidRDefault="00666ADB" w:rsidP="00666ADB">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150"/>
                              <w:gridCol w:w="1058"/>
                              <w:gridCol w:w="1302"/>
                            </w:tblGrid>
                            <w:tr w:rsidR="00666ADB" w14:paraId="6A601414" w14:textId="77777777" w:rsidTr="00C43C91">
                              <w:trPr>
                                <w:trHeight w:val="600"/>
                              </w:trPr>
                              <w:tc>
                                <w:tcPr>
                                  <w:tcW w:w="1150" w:type="dxa"/>
                                </w:tcPr>
                                <w:p w14:paraId="2A201FA8" w14:textId="77777777" w:rsidR="00666ADB" w:rsidRDefault="00666ADB" w:rsidP="00666ADB">
                                  <w:pPr>
                                    <w:pStyle w:val="ListParagraph"/>
                                    <w:ind w:left="0"/>
                                  </w:pPr>
                                  <w:r>
                                    <w:t>Full Time Employee</w:t>
                                  </w:r>
                                </w:p>
                              </w:tc>
                              <w:tc>
                                <w:tcPr>
                                  <w:tcW w:w="1058" w:type="dxa"/>
                                </w:tcPr>
                                <w:p w14:paraId="6683A696" w14:textId="77777777" w:rsidR="00666ADB" w:rsidRDefault="00666ADB" w:rsidP="00666ADB">
                                  <w:pPr>
                                    <w:pStyle w:val="ListParagraph"/>
                                    <w:ind w:left="0"/>
                                  </w:pPr>
                                  <w:r>
                                    <w:t>Offshore</w:t>
                                  </w:r>
                                </w:p>
                                <w:p w14:paraId="2D6B3C16" w14:textId="497D49C3" w:rsidR="00666ADB" w:rsidRDefault="00666ADB" w:rsidP="00666ADB">
                                  <w:pPr>
                                    <w:pStyle w:val="ListParagraph"/>
                                    <w:ind w:left="0"/>
                                  </w:pPr>
                                  <w:r>
                                    <w:t>(Minsk)</w:t>
                                  </w:r>
                                </w:p>
                              </w:tc>
                              <w:tc>
                                <w:tcPr>
                                  <w:tcW w:w="1302" w:type="dxa"/>
                                </w:tcPr>
                                <w:p w14:paraId="05ECD97C" w14:textId="785AACBE" w:rsidR="00666ADB" w:rsidRDefault="00666ADB" w:rsidP="00666ADB">
                                  <w:pPr>
                                    <w:pStyle w:val="ListParagraph"/>
                                    <w:ind w:left="0"/>
                                  </w:pPr>
                                  <w:r>
                                    <w:t>$1</w:t>
                                  </w:r>
                                  <w:r w:rsidR="004E4E68">
                                    <w:t>8</w:t>
                                  </w:r>
                                  <w:r>
                                    <w:t>0, 000</w:t>
                                  </w:r>
                                </w:p>
                              </w:tc>
                            </w:tr>
                          </w:tbl>
                          <w:p w14:paraId="2225B5E4" w14:textId="5EDA9ED4" w:rsidR="00835A63" w:rsidRDefault="00835A63" w:rsidP="003011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591FF" id="Rectangle 7" o:spid="_x0000_s1031" style="position:absolute;left:0;text-align:left;margin-left:261.35pt;margin-top:1.75pt;width:195pt;height:8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" fillcolor="#747070 [1614]" strokecolor="#7f5f00 [1607]" strokeweight="1pt">
                <v:textbox>
                  <w:txbxContent>
                    <w:p w14:paraId="2D0FD7AC" w14:textId="77777777" w:rsidR="004E4E68" w:rsidRDefault="00835A63" w:rsidP="00666ADB">
                      <w:pPr>
                        <w:pStyle w:val="NormalWeb"/>
                        <w:spacing w:before="0" w:beforeAutospacing="0" w:after="0" w:afterAutospacing="0"/>
                        <w:jc w:val="center"/>
                        <w:rPr>
                          <w:b/>
                          <w:bCs/>
                          <w:szCs w:val="22"/>
                        </w:rPr>
                      </w:pPr>
                      <w:r w:rsidRPr="00666ADB">
                        <w:rPr>
                          <w:b/>
                          <w:bCs/>
                          <w:szCs w:val="22"/>
                        </w:rPr>
                        <w:t xml:space="preserve">Lead </w:t>
                      </w:r>
                    </w:p>
                    <w:p w14:paraId="1F30315D" w14:textId="184BBFF5" w:rsidR="00835A63" w:rsidRDefault="00666ADB" w:rsidP="00666ADB">
                      <w:pPr>
                        <w:pStyle w:val="NormalWeb"/>
                        <w:spacing w:before="0" w:beforeAutospacing="0" w:after="0" w:afterAutospacing="0"/>
                        <w:jc w:val="center"/>
                        <w:rPr>
                          <w:b/>
                          <w:bCs/>
                          <w:szCs w:val="22"/>
                        </w:rPr>
                      </w:pPr>
                      <w:r w:rsidRPr="00666ADB">
                        <w:rPr>
                          <w:b/>
                          <w:bCs/>
                          <w:szCs w:val="22"/>
                        </w:rPr>
                        <w:t>D</w:t>
                      </w:r>
                      <w:r w:rsidR="00835A63" w:rsidRPr="00666ADB">
                        <w:rPr>
                          <w:b/>
                          <w:bCs/>
                          <w:szCs w:val="22"/>
                        </w:rPr>
                        <w:t xml:space="preserve">eveloper </w:t>
                      </w:r>
                    </w:p>
                    <w:p w14:paraId="2F698ADD" w14:textId="77777777" w:rsidR="00666ADB" w:rsidRPr="00666ADB" w:rsidRDefault="00666ADB" w:rsidP="00666ADB">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150"/>
                        <w:gridCol w:w="1058"/>
                        <w:gridCol w:w="1302"/>
                      </w:tblGrid>
                      <w:tr w:rsidR="00666ADB" w14:paraId="6A601414" w14:textId="77777777" w:rsidTr="00C43C91">
                        <w:trPr>
                          <w:trHeight w:val="600"/>
                        </w:trPr>
                        <w:tc>
                          <w:tcPr>
                            <w:tcW w:w="1150" w:type="dxa"/>
                          </w:tcPr>
                          <w:p w14:paraId="2A201FA8" w14:textId="77777777" w:rsidR="00666ADB" w:rsidRDefault="00666ADB" w:rsidP="00666ADB">
                            <w:pPr>
                              <w:pStyle w:val="ListParagraph"/>
                              <w:ind w:left="0"/>
                            </w:pPr>
                            <w:r>
                              <w:t>Full Time Employee</w:t>
                            </w:r>
                          </w:p>
                        </w:tc>
                        <w:tc>
                          <w:tcPr>
                            <w:tcW w:w="1058" w:type="dxa"/>
                          </w:tcPr>
                          <w:p w14:paraId="6683A696" w14:textId="77777777" w:rsidR="00666ADB" w:rsidRDefault="00666ADB" w:rsidP="00666ADB">
                            <w:pPr>
                              <w:pStyle w:val="ListParagraph"/>
                              <w:ind w:left="0"/>
                            </w:pPr>
                            <w:r>
                              <w:t>Offshore</w:t>
                            </w:r>
                          </w:p>
                          <w:p w14:paraId="2D6B3C16" w14:textId="497D49C3" w:rsidR="00666ADB" w:rsidRDefault="00666ADB" w:rsidP="00666ADB">
                            <w:pPr>
                              <w:pStyle w:val="ListParagraph"/>
                              <w:ind w:left="0"/>
                            </w:pPr>
                            <w:r>
                              <w:t>(Minsk)</w:t>
                            </w:r>
                          </w:p>
                        </w:tc>
                        <w:tc>
                          <w:tcPr>
                            <w:tcW w:w="1302" w:type="dxa"/>
                          </w:tcPr>
                          <w:p w14:paraId="05ECD97C" w14:textId="785AACBE" w:rsidR="00666ADB" w:rsidRDefault="00666ADB" w:rsidP="00666ADB">
                            <w:pPr>
                              <w:pStyle w:val="ListParagraph"/>
                              <w:ind w:left="0"/>
                            </w:pPr>
                            <w:r>
                              <w:t>$1</w:t>
                            </w:r>
                            <w:r w:rsidR="004E4E68">
                              <w:t>8</w:t>
                            </w:r>
                            <w:r>
                              <w:t>0, 000</w:t>
                            </w:r>
                          </w:p>
                        </w:tc>
                      </w:tr>
                    </w:tbl>
                    <w:p w14:paraId="2225B5E4" w14:textId="5EDA9ED4" w:rsidR="00835A63" w:rsidRDefault="00835A63" w:rsidP="0030112B"/>
                  </w:txbxContent>
                </v:textbox>
              </v:rect>
            </w:pict>
          </mc:Fallback>
        </mc:AlternateContent>
      </w: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67F5C20" wp14:editId="690F8025">
                <wp:simplePos x="0" y="0"/>
                <wp:positionH relativeFrom="column">
                  <wp:posOffset>6874933</wp:posOffset>
                </wp:positionH>
                <wp:positionV relativeFrom="paragraph">
                  <wp:posOffset>22436</wp:posOffset>
                </wp:positionV>
                <wp:extent cx="2386965" cy="1121833"/>
                <wp:effectExtent l="0" t="0" r="13335" b="21590"/>
                <wp:wrapNone/>
                <wp:docPr id="14" name="Rectangle 14"/>
                <wp:cNvGraphicFramePr/>
                <a:graphic xmlns:a="http://schemas.openxmlformats.org/drawingml/2006/main">
                  <a:graphicData uri="http://schemas.microsoft.com/office/word/2010/wordprocessingShape">
                    <wps:wsp>
                      <wps:cNvSpPr/>
                      <wps:spPr>
                        <a:xfrm>
                          <a:off x="0" y="0"/>
                          <a:ext cx="2386965" cy="1121833"/>
                        </a:xfrm>
                        <a:prstGeom prst="rect">
                          <a:avLst/>
                        </a:prstGeom>
                        <a:solidFill>
                          <a:schemeClr val="bg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AD31FCF" w14:textId="77777777" w:rsidR="004E4E68" w:rsidRDefault="004E4E68" w:rsidP="004E4E68">
                            <w:pPr>
                              <w:pStyle w:val="NormalWeb"/>
                              <w:spacing w:before="0" w:beforeAutospacing="0" w:after="0" w:afterAutospacing="0"/>
                              <w:jc w:val="center"/>
                              <w:rPr>
                                <w:b/>
                                <w:bCs/>
                                <w:szCs w:val="22"/>
                              </w:rPr>
                            </w:pPr>
                            <w:r>
                              <w:rPr>
                                <w:b/>
                                <w:bCs/>
                                <w:szCs w:val="22"/>
                              </w:rPr>
                              <w:t xml:space="preserve">Product Manager: </w:t>
                            </w:r>
                          </w:p>
                          <w:p w14:paraId="604DA7E7" w14:textId="28C50EBD" w:rsidR="004E4E68" w:rsidRDefault="004E4E68" w:rsidP="004E4E68">
                            <w:pPr>
                              <w:pStyle w:val="NormalWeb"/>
                              <w:spacing w:before="0" w:beforeAutospacing="0" w:after="0" w:afterAutospacing="0"/>
                              <w:jc w:val="center"/>
                              <w:rPr>
                                <w:b/>
                                <w:bCs/>
                                <w:szCs w:val="22"/>
                              </w:rPr>
                            </w:pPr>
                            <w:r>
                              <w:rPr>
                                <w:b/>
                                <w:bCs/>
                                <w:szCs w:val="22"/>
                              </w:rPr>
                              <w:t>Cash</w:t>
                            </w:r>
                          </w:p>
                          <w:p w14:paraId="1E2F4214" w14:textId="77777777" w:rsidR="004E4E68" w:rsidRPr="00666ADB" w:rsidRDefault="004E4E68" w:rsidP="004E4E68">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150"/>
                              <w:gridCol w:w="1058"/>
                              <w:gridCol w:w="1122"/>
                            </w:tblGrid>
                            <w:tr w:rsidR="004E4E68" w14:paraId="055AD981" w14:textId="77777777" w:rsidTr="003A6943">
                              <w:trPr>
                                <w:trHeight w:val="600"/>
                              </w:trPr>
                              <w:tc>
                                <w:tcPr>
                                  <w:tcW w:w="1150" w:type="dxa"/>
                                </w:tcPr>
                                <w:p w14:paraId="1606C818" w14:textId="77777777" w:rsidR="004E4E68" w:rsidRDefault="004E4E68" w:rsidP="00666ADB">
                                  <w:pPr>
                                    <w:pStyle w:val="ListParagraph"/>
                                    <w:ind w:left="0"/>
                                  </w:pPr>
                                  <w:r>
                                    <w:t>Full Time Employee</w:t>
                                  </w:r>
                                </w:p>
                              </w:tc>
                              <w:tc>
                                <w:tcPr>
                                  <w:tcW w:w="1058" w:type="dxa"/>
                                </w:tcPr>
                                <w:p w14:paraId="60C16E25" w14:textId="6A76880F" w:rsidR="004E4E68" w:rsidRDefault="004E4E68" w:rsidP="00666ADB">
                                  <w:pPr>
                                    <w:pStyle w:val="ListParagraph"/>
                                    <w:ind w:left="0"/>
                                  </w:pPr>
                                  <w:r>
                                    <w:t>inshore</w:t>
                                  </w:r>
                                </w:p>
                              </w:tc>
                              <w:tc>
                                <w:tcPr>
                                  <w:tcW w:w="1122" w:type="dxa"/>
                                </w:tcPr>
                                <w:p w14:paraId="77AB6551" w14:textId="762F351C" w:rsidR="004E4E68" w:rsidRDefault="004E4E68" w:rsidP="00666ADB">
                                  <w:pPr>
                                    <w:pStyle w:val="ListParagraph"/>
                                    <w:ind w:left="0"/>
                                  </w:pPr>
                                  <w:r>
                                    <w:t>$120, 000</w:t>
                                  </w:r>
                                </w:p>
                              </w:tc>
                            </w:tr>
                          </w:tbl>
                          <w:p w14:paraId="0956CDC2" w14:textId="77777777" w:rsidR="004E4E68" w:rsidRDefault="004E4E68" w:rsidP="004E4E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F5C20" id="Rectangle 14" o:spid="_x0000_s1032" style="position:absolute;left:0;text-align:left;margin-left:541.35pt;margin-top:1.75pt;width:187.95pt;height:8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" fillcolor="#747070 [1614]" strokecolor="#7f5f00 [1607]" strokeweight="1pt">
                <v:textbox>
                  <w:txbxContent>
                    <w:p w14:paraId="2AD31FCF" w14:textId="77777777" w:rsidR="004E4E68" w:rsidRDefault="004E4E68" w:rsidP="004E4E68">
                      <w:pPr>
                        <w:pStyle w:val="NormalWeb"/>
                        <w:spacing w:before="0" w:beforeAutospacing="0" w:after="0" w:afterAutospacing="0"/>
                        <w:jc w:val="center"/>
                        <w:rPr>
                          <w:b/>
                          <w:bCs/>
                          <w:szCs w:val="22"/>
                        </w:rPr>
                      </w:pPr>
                      <w:r>
                        <w:rPr>
                          <w:b/>
                          <w:bCs/>
                          <w:szCs w:val="22"/>
                        </w:rPr>
                        <w:t xml:space="preserve">Product Manager: </w:t>
                      </w:r>
                    </w:p>
                    <w:p w14:paraId="604DA7E7" w14:textId="28C50EBD" w:rsidR="004E4E68" w:rsidRDefault="004E4E68" w:rsidP="004E4E68">
                      <w:pPr>
                        <w:pStyle w:val="NormalWeb"/>
                        <w:spacing w:before="0" w:beforeAutospacing="0" w:after="0" w:afterAutospacing="0"/>
                        <w:jc w:val="center"/>
                        <w:rPr>
                          <w:b/>
                          <w:bCs/>
                          <w:szCs w:val="22"/>
                        </w:rPr>
                      </w:pPr>
                      <w:r>
                        <w:rPr>
                          <w:b/>
                          <w:bCs/>
                          <w:szCs w:val="22"/>
                        </w:rPr>
                        <w:t>Cash</w:t>
                      </w:r>
                    </w:p>
                    <w:p w14:paraId="1E2F4214" w14:textId="77777777" w:rsidR="004E4E68" w:rsidRPr="00666ADB" w:rsidRDefault="004E4E68" w:rsidP="004E4E68">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150"/>
                        <w:gridCol w:w="1058"/>
                        <w:gridCol w:w="1122"/>
                      </w:tblGrid>
                      <w:tr w:rsidR="004E4E68" w14:paraId="055AD981" w14:textId="77777777" w:rsidTr="003A6943">
                        <w:trPr>
                          <w:trHeight w:val="600"/>
                        </w:trPr>
                        <w:tc>
                          <w:tcPr>
                            <w:tcW w:w="1150" w:type="dxa"/>
                          </w:tcPr>
                          <w:p w14:paraId="1606C818" w14:textId="77777777" w:rsidR="004E4E68" w:rsidRDefault="004E4E68" w:rsidP="00666ADB">
                            <w:pPr>
                              <w:pStyle w:val="ListParagraph"/>
                              <w:ind w:left="0"/>
                            </w:pPr>
                            <w:r>
                              <w:t>Full Time Employee</w:t>
                            </w:r>
                          </w:p>
                        </w:tc>
                        <w:tc>
                          <w:tcPr>
                            <w:tcW w:w="1058" w:type="dxa"/>
                          </w:tcPr>
                          <w:p w14:paraId="60C16E25" w14:textId="6A76880F" w:rsidR="004E4E68" w:rsidRDefault="004E4E68" w:rsidP="00666ADB">
                            <w:pPr>
                              <w:pStyle w:val="ListParagraph"/>
                              <w:ind w:left="0"/>
                            </w:pPr>
                            <w:r>
                              <w:t>inshore</w:t>
                            </w:r>
                          </w:p>
                        </w:tc>
                        <w:tc>
                          <w:tcPr>
                            <w:tcW w:w="1122" w:type="dxa"/>
                          </w:tcPr>
                          <w:p w14:paraId="77AB6551" w14:textId="762F351C" w:rsidR="004E4E68" w:rsidRDefault="004E4E68" w:rsidP="00666ADB">
                            <w:pPr>
                              <w:pStyle w:val="ListParagraph"/>
                              <w:ind w:left="0"/>
                            </w:pPr>
                            <w:r>
                              <w:t>$120, 000</w:t>
                            </w:r>
                          </w:p>
                        </w:tc>
                      </w:tr>
                    </w:tbl>
                    <w:p w14:paraId="0956CDC2" w14:textId="77777777" w:rsidR="004E4E68" w:rsidRDefault="004E4E68" w:rsidP="004E4E68"/>
                  </w:txbxContent>
                </v:textbox>
              </v:rect>
            </w:pict>
          </mc:Fallback>
        </mc:AlternateContent>
      </w:r>
    </w:p>
    <w:p w14:paraId="4EAF1F50" w14:textId="47B2B0A3" w:rsidR="00666ADB" w:rsidRPr="004E4E68" w:rsidRDefault="00666ADB" w:rsidP="0028420D">
      <w:pPr>
        <w:jc w:val="center"/>
        <w:rPr>
          <w:rFonts w:ascii="Times New Roman" w:eastAsia="Times New Roman" w:hAnsi="Times New Roman" w:cs="Times New Roman"/>
          <w:b/>
          <w:bCs/>
          <w:sz w:val="24"/>
          <w:szCs w:val="24"/>
        </w:rPr>
      </w:pPr>
    </w:p>
    <w:p w14:paraId="5777EC47" w14:textId="1DE7D370" w:rsidR="00666ADB" w:rsidRPr="004E4E68" w:rsidRDefault="00666ADB" w:rsidP="0028420D">
      <w:pPr>
        <w:jc w:val="center"/>
        <w:rPr>
          <w:rFonts w:ascii="Times New Roman" w:eastAsia="Times New Roman" w:hAnsi="Times New Roman" w:cs="Times New Roman"/>
          <w:b/>
          <w:bCs/>
          <w:sz w:val="24"/>
          <w:szCs w:val="24"/>
        </w:rPr>
      </w:pPr>
    </w:p>
    <w:p w14:paraId="386F1B3C" w14:textId="00139573" w:rsidR="00666ADB" w:rsidRPr="004E4E68" w:rsidRDefault="00666ADB" w:rsidP="0028420D">
      <w:pPr>
        <w:jc w:val="center"/>
        <w:rPr>
          <w:rFonts w:ascii="Times New Roman" w:eastAsia="Times New Roman" w:hAnsi="Times New Roman" w:cs="Times New Roman"/>
          <w:b/>
          <w:bCs/>
          <w:sz w:val="24"/>
          <w:szCs w:val="24"/>
        </w:rPr>
      </w:pPr>
    </w:p>
    <w:p w14:paraId="2791B646" w14:textId="216A4579" w:rsidR="00666ADB" w:rsidRPr="004E4E68" w:rsidRDefault="00C43C91"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1F18664" wp14:editId="604D78DB">
                <wp:simplePos x="0" y="0"/>
                <wp:positionH relativeFrom="column">
                  <wp:posOffset>3318510</wp:posOffset>
                </wp:positionH>
                <wp:positionV relativeFrom="paragraph">
                  <wp:posOffset>272415</wp:posOffset>
                </wp:positionV>
                <wp:extent cx="2476500" cy="1091988"/>
                <wp:effectExtent l="0" t="0" r="19050" b="13335"/>
                <wp:wrapNone/>
                <wp:docPr id="13" name="Rectangle 13"/>
                <wp:cNvGraphicFramePr/>
                <a:graphic xmlns:a="http://schemas.openxmlformats.org/drawingml/2006/main">
                  <a:graphicData uri="http://schemas.microsoft.com/office/word/2010/wordprocessingShape">
                    <wps:wsp>
                      <wps:cNvSpPr/>
                      <wps:spPr>
                        <a:xfrm>
                          <a:off x="0" y="0"/>
                          <a:ext cx="2476500" cy="1091988"/>
                        </a:xfrm>
                        <a:prstGeom prst="rect">
                          <a:avLst/>
                        </a:prstGeom>
                        <a:solidFill>
                          <a:schemeClr val="bg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47E2A038" w14:textId="77777777" w:rsidR="004E4E68" w:rsidRDefault="00666ADB" w:rsidP="00666ADB">
                            <w:pPr>
                              <w:pStyle w:val="NormalWeb"/>
                              <w:spacing w:before="0" w:beforeAutospacing="0" w:after="0" w:afterAutospacing="0"/>
                              <w:jc w:val="center"/>
                              <w:rPr>
                                <w:b/>
                                <w:bCs/>
                                <w:szCs w:val="22"/>
                              </w:rPr>
                            </w:pPr>
                            <w:r w:rsidRPr="00666ADB">
                              <w:rPr>
                                <w:b/>
                                <w:bCs/>
                                <w:szCs w:val="22"/>
                              </w:rPr>
                              <w:t xml:space="preserve">Lead </w:t>
                            </w:r>
                          </w:p>
                          <w:p w14:paraId="0EF40A88" w14:textId="4E08EFC1" w:rsidR="00666ADB" w:rsidRDefault="00666ADB" w:rsidP="00666ADB">
                            <w:pPr>
                              <w:pStyle w:val="NormalWeb"/>
                              <w:spacing w:before="0" w:beforeAutospacing="0" w:after="0" w:afterAutospacing="0"/>
                              <w:jc w:val="center"/>
                              <w:rPr>
                                <w:b/>
                                <w:bCs/>
                                <w:szCs w:val="22"/>
                              </w:rPr>
                            </w:pPr>
                            <w:r w:rsidRPr="00666ADB">
                              <w:rPr>
                                <w:b/>
                                <w:bCs/>
                                <w:szCs w:val="22"/>
                              </w:rPr>
                              <w:t>Developer</w:t>
                            </w:r>
                          </w:p>
                          <w:p w14:paraId="4344AECA" w14:textId="77777777" w:rsidR="00666ADB" w:rsidRPr="00666ADB" w:rsidRDefault="00666ADB" w:rsidP="00666ADB">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228"/>
                              <w:gridCol w:w="1129"/>
                              <w:gridCol w:w="1198"/>
                            </w:tblGrid>
                            <w:tr w:rsidR="00666ADB" w14:paraId="3EBF0256" w14:textId="77777777" w:rsidTr="00C43C91">
                              <w:trPr>
                                <w:trHeight w:val="632"/>
                              </w:trPr>
                              <w:tc>
                                <w:tcPr>
                                  <w:tcW w:w="1228" w:type="dxa"/>
                                </w:tcPr>
                                <w:p w14:paraId="3CF25BBE" w14:textId="77777777" w:rsidR="00666ADB" w:rsidRDefault="00666ADB" w:rsidP="00666ADB">
                                  <w:pPr>
                                    <w:pStyle w:val="ListParagraph"/>
                                    <w:ind w:left="0"/>
                                  </w:pPr>
                                  <w:r>
                                    <w:t>Full Time Employee</w:t>
                                  </w:r>
                                </w:p>
                              </w:tc>
                              <w:tc>
                                <w:tcPr>
                                  <w:tcW w:w="1129" w:type="dxa"/>
                                </w:tcPr>
                                <w:p w14:paraId="38B65221" w14:textId="77777777" w:rsidR="00666ADB" w:rsidRDefault="00666ADB" w:rsidP="00666ADB">
                                  <w:pPr>
                                    <w:pStyle w:val="ListParagraph"/>
                                    <w:ind w:left="0"/>
                                  </w:pPr>
                                  <w:r>
                                    <w:t>Offshore</w:t>
                                  </w:r>
                                </w:p>
                                <w:p w14:paraId="4579881E" w14:textId="7E3E5D75" w:rsidR="00666ADB" w:rsidRDefault="00666ADB" w:rsidP="00666ADB">
                                  <w:pPr>
                                    <w:pStyle w:val="ListParagraph"/>
                                    <w:ind w:left="0"/>
                                  </w:pPr>
                                  <w:r>
                                    <w:t>(Paris)</w:t>
                                  </w:r>
                                </w:p>
                              </w:tc>
                              <w:tc>
                                <w:tcPr>
                                  <w:tcW w:w="1198" w:type="dxa"/>
                                </w:tcPr>
                                <w:p w14:paraId="6267AF5A" w14:textId="66BC530F" w:rsidR="00666ADB" w:rsidRDefault="00666ADB" w:rsidP="00666ADB">
                                  <w:pPr>
                                    <w:pStyle w:val="ListParagraph"/>
                                    <w:ind w:left="0"/>
                                  </w:pPr>
                                  <w:r>
                                    <w:t>$1</w:t>
                                  </w:r>
                                  <w:r w:rsidR="004E4E68">
                                    <w:t>8</w:t>
                                  </w:r>
                                  <w:r>
                                    <w:t>0, 000</w:t>
                                  </w:r>
                                </w:p>
                              </w:tc>
                            </w:tr>
                          </w:tbl>
                          <w:p w14:paraId="40C973A3" w14:textId="77777777" w:rsidR="00666ADB" w:rsidRDefault="00666ADB" w:rsidP="00666A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18664" id="Rectangle 13" o:spid="_x0000_s1033" style="position:absolute;left:0;text-align:left;margin-left:261.3pt;margin-top:21.45pt;width:195pt;height: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" fillcolor="#747070 [1614]" strokecolor="#7f5f00 [1607]" strokeweight="1pt">
                <v:textbox>
                  <w:txbxContent>
                    <w:p w14:paraId="47E2A038" w14:textId="77777777" w:rsidR="004E4E68" w:rsidRDefault="00666ADB" w:rsidP="00666ADB">
                      <w:pPr>
                        <w:pStyle w:val="NormalWeb"/>
                        <w:spacing w:before="0" w:beforeAutospacing="0" w:after="0" w:afterAutospacing="0"/>
                        <w:jc w:val="center"/>
                        <w:rPr>
                          <w:b/>
                          <w:bCs/>
                          <w:szCs w:val="22"/>
                        </w:rPr>
                      </w:pPr>
                      <w:r w:rsidRPr="00666ADB">
                        <w:rPr>
                          <w:b/>
                          <w:bCs/>
                          <w:szCs w:val="22"/>
                        </w:rPr>
                        <w:t xml:space="preserve">Lead </w:t>
                      </w:r>
                    </w:p>
                    <w:p w14:paraId="0EF40A88" w14:textId="4E08EFC1" w:rsidR="00666ADB" w:rsidRDefault="00666ADB" w:rsidP="00666ADB">
                      <w:pPr>
                        <w:pStyle w:val="NormalWeb"/>
                        <w:spacing w:before="0" w:beforeAutospacing="0" w:after="0" w:afterAutospacing="0"/>
                        <w:jc w:val="center"/>
                        <w:rPr>
                          <w:b/>
                          <w:bCs/>
                          <w:szCs w:val="22"/>
                        </w:rPr>
                      </w:pPr>
                      <w:r w:rsidRPr="00666ADB">
                        <w:rPr>
                          <w:b/>
                          <w:bCs/>
                          <w:szCs w:val="22"/>
                        </w:rPr>
                        <w:t>Developer</w:t>
                      </w:r>
                    </w:p>
                    <w:p w14:paraId="4344AECA" w14:textId="77777777" w:rsidR="00666ADB" w:rsidRPr="00666ADB" w:rsidRDefault="00666ADB" w:rsidP="00666ADB">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228"/>
                        <w:gridCol w:w="1129"/>
                        <w:gridCol w:w="1198"/>
                      </w:tblGrid>
                      <w:tr w:rsidR="00666ADB" w14:paraId="3EBF0256" w14:textId="77777777" w:rsidTr="00C43C91">
                        <w:trPr>
                          <w:trHeight w:val="632"/>
                        </w:trPr>
                        <w:tc>
                          <w:tcPr>
                            <w:tcW w:w="1228" w:type="dxa"/>
                          </w:tcPr>
                          <w:p w14:paraId="3CF25BBE" w14:textId="77777777" w:rsidR="00666ADB" w:rsidRDefault="00666ADB" w:rsidP="00666ADB">
                            <w:pPr>
                              <w:pStyle w:val="ListParagraph"/>
                              <w:ind w:left="0"/>
                            </w:pPr>
                            <w:r>
                              <w:t>Full Time Employee</w:t>
                            </w:r>
                          </w:p>
                        </w:tc>
                        <w:tc>
                          <w:tcPr>
                            <w:tcW w:w="1129" w:type="dxa"/>
                          </w:tcPr>
                          <w:p w14:paraId="38B65221" w14:textId="77777777" w:rsidR="00666ADB" w:rsidRDefault="00666ADB" w:rsidP="00666ADB">
                            <w:pPr>
                              <w:pStyle w:val="ListParagraph"/>
                              <w:ind w:left="0"/>
                            </w:pPr>
                            <w:r>
                              <w:t>Offshore</w:t>
                            </w:r>
                          </w:p>
                          <w:p w14:paraId="4579881E" w14:textId="7E3E5D75" w:rsidR="00666ADB" w:rsidRDefault="00666ADB" w:rsidP="00666ADB">
                            <w:pPr>
                              <w:pStyle w:val="ListParagraph"/>
                              <w:ind w:left="0"/>
                            </w:pPr>
                            <w:r>
                              <w:t>(Paris)</w:t>
                            </w:r>
                          </w:p>
                        </w:tc>
                        <w:tc>
                          <w:tcPr>
                            <w:tcW w:w="1198" w:type="dxa"/>
                          </w:tcPr>
                          <w:p w14:paraId="6267AF5A" w14:textId="66BC530F" w:rsidR="00666ADB" w:rsidRDefault="00666ADB" w:rsidP="00666ADB">
                            <w:pPr>
                              <w:pStyle w:val="ListParagraph"/>
                              <w:ind w:left="0"/>
                            </w:pPr>
                            <w:r>
                              <w:t>$1</w:t>
                            </w:r>
                            <w:r w:rsidR="004E4E68">
                              <w:t>8</w:t>
                            </w:r>
                            <w:r>
                              <w:t>0, 000</w:t>
                            </w:r>
                          </w:p>
                        </w:tc>
                      </w:tr>
                    </w:tbl>
                    <w:p w14:paraId="40C973A3" w14:textId="77777777" w:rsidR="00666ADB" w:rsidRDefault="00666ADB" w:rsidP="00666ADB"/>
                  </w:txbxContent>
                </v:textbox>
              </v:rect>
            </w:pict>
          </mc:Fallback>
        </mc:AlternateContent>
      </w: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3E5A659" wp14:editId="2276F80E">
                <wp:simplePos x="0" y="0"/>
                <wp:positionH relativeFrom="column">
                  <wp:posOffset>-198967</wp:posOffset>
                </wp:positionH>
                <wp:positionV relativeFrom="paragraph">
                  <wp:posOffset>294217</wp:posOffset>
                </wp:positionV>
                <wp:extent cx="2459355" cy="1019598"/>
                <wp:effectExtent l="0" t="0" r="17145" b="28575"/>
                <wp:wrapNone/>
                <wp:docPr id="9" name="Rectangle 9"/>
                <wp:cNvGraphicFramePr/>
                <a:graphic xmlns:a="http://schemas.openxmlformats.org/drawingml/2006/main">
                  <a:graphicData uri="http://schemas.microsoft.com/office/word/2010/wordprocessingShape">
                    <wps:wsp>
                      <wps:cNvSpPr/>
                      <wps:spPr>
                        <a:xfrm>
                          <a:off x="0" y="0"/>
                          <a:ext cx="2459355" cy="1019598"/>
                        </a:xfrm>
                        <a:prstGeom prst="rect">
                          <a:avLst/>
                        </a:prstGeom>
                        <a:solidFill>
                          <a:schemeClr val="accent3">
                            <a:lumMod val="75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8D0EC4E" w14:textId="54D19544" w:rsidR="0030112B" w:rsidRDefault="0030112B" w:rsidP="0030112B">
                            <w:pPr>
                              <w:jc w:val="center"/>
                              <w:rPr>
                                <w:b/>
                                <w:bCs/>
                              </w:rPr>
                            </w:pPr>
                            <w:r w:rsidRPr="002E3E29">
                              <w:rPr>
                                <w:b/>
                                <w:bCs/>
                              </w:rPr>
                              <w:t>Director of Systems Engineering &amp; Networks</w:t>
                            </w:r>
                          </w:p>
                          <w:tbl>
                            <w:tblPr>
                              <w:tblStyle w:val="TableGrid"/>
                              <w:tblW w:w="0" w:type="auto"/>
                              <w:tblInd w:w="-5" w:type="dxa"/>
                              <w:tblLook w:val="04A0" w:firstRow="1" w:lastRow="0" w:firstColumn="1" w:lastColumn="0" w:noHBand="0" w:noVBand="1"/>
                            </w:tblPr>
                            <w:tblGrid>
                              <w:gridCol w:w="1188"/>
                              <w:gridCol w:w="1189"/>
                              <w:gridCol w:w="1189"/>
                            </w:tblGrid>
                            <w:tr w:rsidR="002E3E29" w14:paraId="4B07D9DD" w14:textId="77777777" w:rsidTr="003A6943">
                              <w:trPr>
                                <w:trHeight w:val="600"/>
                              </w:trPr>
                              <w:tc>
                                <w:tcPr>
                                  <w:tcW w:w="1188" w:type="dxa"/>
                                </w:tcPr>
                                <w:p w14:paraId="60A475F6" w14:textId="77777777" w:rsidR="002E3E29" w:rsidRDefault="002E3E29" w:rsidP="002E3E29">
                                  <w:pPr>
                                    <w:pStyle w:val="ListParagraph"/>
                                    <w:ind w:left="0"/>
                                  </w:pPr>
                                  <w:r>
                                    <w:t>Full Time Employee</w:t>
                                  </w:r>
                                </w:p>
                              </w:tc>
                              <w:tc>
                                <w:tcPr>
                                  <w:tcW w:w="1189" w:type="dxa"/>
                                </w:tcPr>
                                <w:p w14:paraId="204E561B" w14:textId="77777777" w:rsidR="002E3E29" w:rsidRDefault="002E3E29" w:rsidP="002E3E29">
                                  <w:pPr>
                                    <w:pStyle w:val="ListParagraph"/>
                                    <w:ind w:left="0"/>
                                  </w:pPr>
                                  <w:r>
                                    <w:t>inshore</w:t>
                                  </w:r>
                                </w:p>
                              </w:tc>
                              <w:tc>
                                <w:tcPr>
                                  <w:tcW w:w="1189" w:type="dxa"/>
                                </w:tcPr>
                                <w:p w14:paraId="784A0752" w14:textId="77777777" w:rsidR="002E3E29" w:rsidRDefault="002E3E29" w:rsidP="002E3E29">
                                  <w:pPr>
                                    <w:pStyle w:val="ListParagraph"/>
                                    <w:ind w:left="0"/>
                                  </w:pPr>
                                  <w:r>
                                    <w:t>$170, 000</w:t>
                                  </w:r>
                                </w:p>
                              </w:tc>
                            </w:tr>
                          </w:tbl>
                          <w:p w14:paraId="075846E5" w14:textId="77777777" w:rsidR="002E3E29" w:rsidRPr="002E3E29" w:rsidRDefault="002E3E29" w:rsidP="0030112B">
                            <w:pPr>
                              <w:jc w:val="center"/>
                              <w:rPr>
                                <w:b/>
                                <w:bCs/>
                              </w:rPr>
                            </w:pPr>
                          </w:p>
                          <w:p w14:paraId="24C08FFF" w14:textId="77777777" w:rsidR="00D40B06" w:rsidRDefault="00D40B06" w:rsidP="0030112B">
                            <w:pPr>
                              <w:jc w:val="center"/>
                            </w:pPr>
                          </w:p>
                          <w:p w14:paraId="6465B95B" w14:textId="77777777" w:rsidR="00725039" w:rsidRDefault="00725039" w:rsidP="0030112B">
                            <w:pPr>
                              <w:jc w:val="center"/>
                            </w:pPr>
                          </w:p>
                          <w:p w14:paraId="3487647E" w14:textId="7C8FCAC4" w:rsidR="00725039" w:rsidRDefault="00725039" w:rsidP="0030112B">
                            <w:pPr>
                              <w:jc w:val="center"/>
                            </w:pPr>
                          </w:p>
                          <w:p w14:paraId="3362ACE0" w14:textId="77777777" w:rsidR="00725039" w:rsidRDefault="00725039" w:rsidP="003011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5A659" id="Rectangle 9" o:spid="_x0000_s1034" style="position:absolute;left:0;text-align:left;margin-left:-15.65pt;margin-top:23.15pt;width:193.65pt;height:8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" fillcolor="#7b7b7b [2406]" strokecolor="#7f5f00 [1607]" strokeweight="1pt">
                <v:textbox>
                  <w:txbxContent>
                    <w:p w14:paraId="28D0EC4E" w14:textId="54D19544" w:rsidR="0030112B" w:rsidRDefault="0030112B" w:rsidP="0030112B">
                      <w:pPr>
                        <w:jc w:val="center"/>
                        <w:rPr>
                          <w:b/>
                          <w:bCs/>
                        </w:rPr>
                      </w:pPr>
                      <w:r w:rsidRPr="002E3E29">
                        <w:rPr>
                          <w:b/>
                          <w:bCs/>
                        </w:rPr>
                        <w:t>Director of Systems Engineering &amp; Networks</w:t>
                      </w:r>
                    </w:p>
                    <w:tbl>
                      <w:tblPr>
                        <w:tblStyle w:val="TableGrid"/>
                        <w:tblW w:w="0" w:type="auto"/>
                        <w:tblInd w:w="-5" w:type="dxa"/>
                        <w:tblLook w:val="04A0" w:firstRow="1" w:lastRow="0" w:firstColumn="1" w:lastColumn="0" w:noHBand="0" w:noVBand="1"/>
                      </w:tblPr>
                      <w:tblGrid>
                        <w:gridCol w:w="1188"/>
                        <w:gridCol w:w="1189"/>
                        <w:gridCol w:w="1189"/>
                      </w:tblGrid>
                      <w:tr w:rsidR="002E3E29" w14:paraId="4B07D9DD" w14:textId="77777777" w:rsidTr="003A6943">
                        <w:trPr>
                          <w:trHeight w:val="600"/>
                        </w:trPr>
                        <w:tc>
                          <w:tcPr>
                            <w:tcW w:w="1188" w:type="dxa"/>
                          </w:tcPr>
                          <w:p w14:paraId="60A475F6" w14:textId="77777777" w:rsidR="002E3E29" w:rsidRDefault="002E3E29" w:rsidP="002E3E29">
                            <w:pPr>
                              <w:pStyle w:val="ListParagraph"/>
                              <w:ind w:left="0"/>
                            </w:pPr>
                            <w:r>
                              <w:t>Full Time Employee</w:t>
                            </w:r>
                          </w:p>
                        </w:tc>
                        <w:tc>
                          <w:tcPr>
                            <w:tcW w:w="1189" w:type="dxa"/>
                          </w:tcPr>
                          <w:p w14:paraId="204E561B" w14:textId="77777777" w:rsidR="002E3E29" w:rsidRDefault="002E3E29" w:rsidP="002E3E29">
                            <w:pPr>
                              <w:pStyle w:val="ListParagraph"/>
                              <w:ind w:left="0"/>
                            </w:pPr>
                            <w:r>
                              <w:t>inshore</w:t>
                            </w:r>
                          </w:p>
                        </w:tc>
                        <w:tc>
                          <w:tcPr>
                            <w:tcW w:w="1189" w:type="dxa"/>
                          </w:tcPr>
                          <w:p w14:paraId="784A0752" w14:textId="77777777" w:rsidR="002E3E29" w:rsidRDefault="002E3E29" w:rsidP="002E3E29">
                            <w:pPr>
                              <w:pStyle w:val="ListParagraph"/>
                              <w:ind w:left="0"/>
                            </w:pPr>
                            <w:r>
                              <w:t>$170, 000</w:t>
                            </w:r>
                          </w:p>
                        </w:tc>
                      </w:tr>
                    </w:tbl>
                    <w:p w14:paraId="075846E5" w14:textId="77777777" w:rsidR="002E3E29" w:rsidRPr="002E3E29" w:rsidRDefault="002E3E29" w:rsidP="0030112B">
                      <w:pPr>
                        <w:jc w:val="center"/>
                        <w:rPr>
                          <w:b/>
                          <w:bCs/>
                        </w:rPr>
                      </w:pPr>
                    </w:p>
                    <w:p w14:paraId="24C08FFF" w14:textId="77777777" w:rsidR="00D40B06" w:rsidRDefault="00D40B06" w:rsidP="0030112B">
                      <w:pPr>
                        <w:jc w:val="center"/>
                      </w:pPr>
                    </w:p>
                    <w:p w14:paraId="6465B95B" w14:textId="77777777" w:rsidR="00725039" w:rsidRDefault="00725039" w:rsidP="0030112B">
                      <w:pPr>
                        <w:jc w:val="center"/>
                      </w:pPr>
                    </w:p>
                    <w:p w14:paraId="3487647E" w14:textId="7C8FCAC4" w:rsidR="00725039" w:rsidRDefault="00725039" w:rsidP="0030112B">
                      <w:pPr>
                        <w:jc w:val="center"/>
                      </w:pPr>
                    </w:p>
                    <w:p w14:paraId="3362ACE0" w14:textId="77777777" w:rsidR="00725039" w:rsidRDefault="00725039" w:rsidP="0030112B">
                      <w:pPr>
                        <w:jc w:val="center"/>
                      </w:pPr>
                    </w:p>
                  </w:txbxContent>
                </v:textbox>
              </v:rect>
            </w:pict>
          </mc:Fallback>
        </mc:AlternateContent>
      </w:r>
    </w:p>
    <w:p w14:paraId="549893E6" w14:textId="0BD9A7E7" w:rsidR="00666ADB" w:rsidRPr="004E4E68" w:rsidRDefault="00C43C91"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108DC0E4" wp14:editId="72130A30">
                <wp:simplePos x="0" y="0"/>
                <wp:positionH relativeFrom="column">
                  <wp:posOffset>6849110</wp:posOffset>
                </wp:positionH>
                <wp:positionV relativeFrom="paragraph">
                  <wp:posOffset>3810</wp:posOffset>
                </wp:positionV>
                <wp:extent cx="2386965" cy="1125855"/>
                <wp:effectExtent l="0" t="0" r="13335" b="17145"/>
                <wp:wrapNone/>
                <wp:docPr id="15" name="Rectangle 15"/>
                <wp:cNvGraphicFramePr/>
                <a:graphic xmlns:a="http://schemas.openxmlformats.org/drawingml/2006/main">
                  <a:graphicData uri="http://schemas.microsoft.com/office/word/2010/wordprocessingShape">
                    <wps:wsp>
                      <wps:cNvSpPr/>
                      <wps:spPr>
                        <a:xfrm>
                          <a:off x="0" y="0"/>
                          <a:ext cx="2386965" cy="1125855"/>
                        </a:xfrm>
                        <a:prstGeom prst="rect">
                          <a:avLst/>
                        </a:prstGeom>
                        <a:solidFill>
                          <a:schemeClr val="bg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89891E" w14:textId="42AC43F2" w:rsidR="004E4E68" w:rsidRDefault="004E4E68" w:rsidP="004E4E68">
                            <w:pPr>
                              <w:pStyle w:val="NormalWeb"/>
                              <w:spacing w:before="0" w:beforeAutospacing="0" w:after="0" w:afterAutospacing="0"/>
                              <w:jc w:val="center"/>
                              <w:rPr>
                                <w:b/>
                                <w:bCs/>
                                <w:szCs w:val="22"/>
                              </w:rPr>
                            </w:pPr>
                            <w:r>
                              <w:rPr>
                                <w:b/>
                                <w:bCs/>
                                <w:szCs w:val="22"/>
                              </w:rPr>
                              <w:t>Product Manager: Fraud Management</w:t>
                            </w:r>
                          </w:p>
                          <w:p w14:paraId="565E09A8" w14:textId="77777777" w:rsidR="004E4E68" w:rsidRPr="00666ADB" w:rsidRDefault="004E4E68" w:rsidP="004E4E68">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150"/>
                              <w:gridCol w:w="1058"/>
                              <w:gridCol w:w="1122"/>
                            </w:tblGrid>
                            <w:tr w:rsidR="004E4E68" w14:paraId="5EE309FA" w14:textId="77777777" w:rsidTr="003A6943">
                              <w:trPr>
                                <w:trHeight w:val="600"/>
                              </w:trPr>
                              <w:tc>
                                <w:tcPr>
                                  <w:tcW w:w="1150" w:type="dxa"/>
                                </w:tcPr>
                                <w:p w14:paraId="70A54FFD" w14:textId="77777777" w:rsidR="004E4E68" w:rsidRDefault="004E4E68" w:rsidP="00666ADB">
                                  <w:pPr>
                                    <w:pStyle w:val="ListParagraph"/>
                                    <w:ind w:left="0"/>
                                  </w:pPr>
                                  <w:r>
                                    <w:t>Full Time Employee</w:t>
                                  </w:r>
                                </w:p>
                              </w:tc>
                              <w:tc>
                                <w:tcPr>
                                  <w:tcW w:w="1058" w:type="dxa"/>
                                </w:tcPr>
                                <w:p w14:paraId="10FA9493" w14:textId="77777777" w:rsidR="004E4E68" w:rsidRDefault="004E4E68" w:rsidP="00666ADB">
                                  <w:pPr>
                                    <w:pStyle w:val="ListParagraph"/>
                                    <w:ind w:left="0"/>
                                  </w:pPr>
                                  <w:r>
                                    <w:t>inshore</w:t>
                                  </w:r>
                                </w:p>
                              </w:tc>
                              <w:tc>
                                <w:tcPr>
                                  <w:tcW w:w="1122" w:type="dxa"/>
                                </w:tcPr>
                                <w:p w14:paraId="78228206" w14:textId="77777777" w:rsidR="004E4E68" w:rsidRDefault="004E4E68" w:rsidP="00666ADB">
                                  <w:pPr>
                                    <w:pStyle w:val="ListParagraph"/>
                                    <w:ind w:left="0"/>
                                  </w:pPr>
                                  <w:r>
                                    <w:t>$120, 000</w:t>
                                  </w:r>
                                </w:p>
                              </w:tc>
                            </w:tr>
                          </w:tbl>
                          <w:p w14:paraId="4702A7F1" w14:textId="77777777" w:rsidR="004E4E68" w:rsidRDefault="004E4E68" w:rsidP="004E4E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DC0E4" id="Rectangle 15" o:spid="_x0000_s1035" style="position:absolute;left:0;text-align:left;margin-left:539.3pt;margin-top:.3pt;width:187.95pt;height:8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" fillcolor="#747070 [1614]" strokecolor="#7f5f00 [1607]" strokeweight="1pt">
                <v:textbox>
                  <w:txbxContent>
                    <w:p w14:paraId="2B89891E" w14:textId="42AC43F2" w:rsidR="004E4E68" w:rsidRDefault="004E4E68" w:rsidP="004E4E68">
                      <w:pPr>
                        <w:pStyle w:val="NormalWeb"/>
                        <w:spacing w:before="0" w:beforeAutospacing="0" w:after="0" w:afterAutospacing="0"/>
                        <w:jc w:val="center"/>
                        <w:rPr>
                          <w:b/>
                          <w:bCs/>
                          <w:szCs w:val="22"/>
                        </w:rPr>
                      </w:pPr>
                      <w:r>
                        <w:rPr>
                          <w:b/>
                          <w:bCs/>
                          <w:szCs w:val="22"/>
                        </w:rPr>
                        <w:t>Product Manager: Fraud Management</w:t>
                      </w:r>
                    </w:p>
                    <w:p w14:paraId="565E09A8" w14:textId="77777777" w:rsidR="004E4E68" w:rsidRPr="00666ADB" w:rsidRDefault="004E4E68" w:rsidP="004E4E68">
                      <w:pPr>
                        <w:pStyle w:val="NormalWeb"/>
                        <w:spacing w:before="0" w:beforeAutospacing="0" w:after="0" w:afterAutospacing="0"/>
                        <w:jc w:val="center"/>
                        <w:rPr>
                          <w:b/>
                          <w:bCs/>
                          <w:sz w:val="28"/>
                        </w:rPr>
                      </w:pPr>
                    </w:p>
                    <w:tbl>
                      <w:tblPr>
                        <w:tblStyle w:val="TableGrid"/>
                        <w:tblW w:w="0" w:type="auto"/>
                        <w:tblInd w:w="-5" w:type="dxa"/>
                        <w:tblLook w:val="04A0" w:firstRow="1" w:lastRow="0" w:firstColumn="1" w:lastColumn="0" w:noHBand="0" w:noVBand="1"/>
                      </w:tblPr>
                      <w:tblGrid>
                        <w:gridCol w:w="1150"/>
                        <w:gridCol w:w="1058"/>
                        <w:gridCol w:w="1122"/>
                      </w:tblGrid>
                      <w:tr w:rsidR="004E4E68" w14:paraId="5EE309FA" w14:textId="77777777" w:rsidTr="003A6943">
                        <w:trPr>
                          <w:trHeight w:val="600"/>
                        </w:trPr>
                        <w:tc>
                          <w:tcPr>
                            <w:tcW w:w="1150" w:type="dxa"/>
                          </w:tcPr>
                          <w:p w14:paraId="70A54FFD" w14:textId="77777777" w:rsidR="004E4E68" w:rsidRDefault="004E4E68" w:rsidP="00666ADB">
                            <w:pPr>
                              <w:pStyle w:val="ListParagraph"/>
                              <w:ind w:left="0"/>
                            </w:pPr>
                            <w:r>
                              <w:t>Full Time Employee</w:t>
                            </w:r>
                          </w:p>
                        </w:tc>
                        <w:tc>
                          <w:tcPr>
                            <w:tcW w:w="1058" w:type="dxa"/>
                          </w:tcPr>
                          <w:p w14:paraId="10FA9493" w14:textId="77777777" w:rsidR="004E4E68" w:rsidRDefault="004E4E68" w:rsidP="00666ADB">
                            <w:pPr>
                              <w:pStyle w:val="ListParagraph"/>
                              <w:ind w:left="0"/>
                            </w:pPr>
                            <w:r>
                              <w:t>inshore</w:t>
                            </w:r>
                          </w:p>
                        </w:tc>
                        <w:tc>
                          <w:tcPr>
                            <w:tcW w:w="1122" w:type="dxa"/>
                          </w:tcPr>
                          <w:p w14:paraId="78228206" w14:textId="77777777" w:rsidR="004E4E68" w:rsidRDefault="004E4E68" w:rsidP="00666ADB">
                            <w:pPr>
                              <w:pStyle w:val="ListParagraph"/>
                              <w:ind w:left="0"/>
                            </w:pPr>
                            <w:r>
                              <w:t>$120, 000</w:t>
                            </w:r>
                          </w:p>
                        </w:tc>
                      </w:tr>
                    </w:tbl>
                    <w:p w14:paraId="4702A7F1" w14:textId="77777777" w:rsidR="004E4E68" w:rsidRDefault="004E4E68" w:rsidP="004E4E68"/>
                  </w:txbxContent>
                </v:textbox>
              </v:rect>
            </w:pict>
          </mc:Fallback>
        </mc:AlternateContent>
      </w:r>
    </w:p>
    <w:p w14:paraId="3EB04BD9" w14:textId="58D56D5F" w:rsidR="00666ADB" w:rsidRPr="004E4E68" w:rsidRDefault="00666ADB" w:rsidP="0028420D">
      <w:pPr>
        <w:jc w:val="center"/>
        <w:rPr>
          <w:rFonts w:ascii="Times New Roman" w:eastAsia="Times New Roman" w:hAnsi="Times New Roman" w:cs="Times New Roman"/>
          <w:b/>
          <w:bCs/>
          <w:sz w:val="24"/>
          <w:szCs w:val="24"/>
        </w:rPr>
      </w:pPr>
    </w:p>
    <w:p w14:paraId="34CF18F1" w14:textId="1427B1E1" w:rsidR="00666ADB" w:rsidRPr="004E4E68" w:rsidRDefault="00666ADB" w:rsidP="0028420D">
      <w:pPr>
        <w:jc w:val="center"/>
        <w:rPr>
          <w:rFonts w:ascii="Times New Roman" w:eastAsia="Times New Roman" w:hAnsi="Times New Roman" w:cs="Times New Roman"/>
          <w:b/>
          <w:bCs/>
          <w:sz w:val="24"/>
          <w:szCs w:val="24"/>
        </w:rPr>
      </w:pPr>
    </w:p>
    <w:p w14:paraId="0220F52E" w14:textId="486F5C97" w:rsidR="00666ADB" w:rsidRPr="004E4E68" w:rsidRDefault="00666ADB" w:rsidP="0028420D">
      <w:pPr>
        <w:jc w:val="center"/>
        <w:rPr>
          <w:rFonts w:ascii="Times New Roman" w:eastAsia="Times New Roman" w:hAnsi="Times New Roman" w:cs="Times New Roman"/>
          <w:b/>
          <w:bCs/>
          <w:sz w:val="24"/>
          <w:szCs w:val="24"/>
        </w:rPr>
      </w:pPr>
    </w:p>
    <w:p w14:paraId="240DE8ED" w14:textId="7CF4043B" w:rsidR="00666ADB" w:rsidRPr="004E4E68" w:rsidRDefault="004E4E68" w:rsidP="0028420D">
      <w:pPr>
        <w:jc w:val="center"/>
        <w:rPr>
          <w:rFonts w:ascii="Times New Roman" w:eastAsia="Times New Roman" w:hAnsi="Times New Roman" w:cs="Times New Roman"/>
          <w:b/>
          <w:bCs/>
          <w:sz w:val="24"/>
          <w:szCs w:val="24"/>
        </w:rPr>
      </w:pPr>
      <w:r w:rsidRPr="004E4E68">
        <w:rPr>
          <w:rFonts w:ascii="Times New Roman" w:eastAsia="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6404C85B" wp14:editId="1E03B847">
                <wp:simplePos x="0" y="0"/>
                <wp:positionH relativeFrom="column">
                  <wp:posOffset>3318510</wp:posOffset>
                </wp:positionH>
                <wp:positionV relativeFrom="paragraph">
                  <wp:posOffset>271356</wp:posOffset>
                </wp:positionV>
                <wp:extent cx="2476500" cy="96520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2476500" cy="965200"/>
                        </a:xfrm>
                        <a:prstGeom prst="rect">
                          <a:avLst/>
                        </a:prstGeom>
                        <a:solidFill>
                          <a:schemeClr val="bg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7329475D" w14:textId="365D650D" w:rsidR="004E4E68" w:rsidRDefault="004E4E68" w:rsidP="004E4E68">
                            <w:pPr>
                              <w:pStyle w:val="NormalWeb"/>
                              <w:spacing w:before="0" w:beforeAutospacing="0" w:after="0" w:afterAutospacing="0"/>
                              <w:jc w:val="center"/>
                              <w:rPr>
                                <w:b/>
                                <w:bCs/>
                                <w:szCs w:val="22"/>
                              </w:rPr>
                            </w:pPr>
                            <w:r>
                              <w:rPr>
                                <w:b/>
                                <w:bCs/>
                                <w:szCs w:val="22"/>
                              </w:rPr>
                              <w:t>Software Engineer 1</w:t>
                            </w:r>
                          </w:p>
                          <w:p w14:paraId="11A3A590" w14:textId="77777777" w:rsidR="004E4E68" w:rsidRPr="00666ADB" w:rsidRDefault="004E4E68" w:rsidP="004E4E68">
                            <w:pPr>
                              <w:pStyle w:val="NormalWeb"/>
                              <w:spacing w:before="0" w:beforeAutospacing="0" w:after="0" w:afterAutospacing="0"/>
                              <w:jc w:val="center"/>
                              <w:rPr>
                                <w:b/>
                                <w:bCs/>
                                <w:sz w:val="28"/>
                              </w:rPr>
                            </w:pPr>
                          </w:p>
                          <w:tbl>
                            <w:tblPr>
                              <w:tblStyle w:val="TableGrid"/>
                              <w:tblW w:w="3622" w:type="dxa"/>
                              <w:tblInd w:w="-5" w:type="dxa"/>
                              <w:tblLook w:val="04A0" w:firstRow="1" w:lastRow="0" w:firstColumn="1" w:lastColumn="0" w:noHBand="0" w:noVBand="1"/>
                            </w:tblPr>
                            <w:tblGrid>
                              <w:gridCol w:w="1251"/>
                              <w:gridCol w:w="1151"/>
                              <w:gridCol w:w="1220"/>
                            </w:tblGrid>
                            <w:tr w:rsidR="004E4E68" w14:paraId="6899F55A" w14:textId="77777777" w:rsidTr="00C43C91">
                              <w:trPr>
                                <w:trHeight w:val="632"/>
                              </w:trPr>
                              <w:tc>
                                <w:tcPr>
                                  <w:tcW w:w="1251" w:type="dxa"/>
                                </w:tcPr>
                                <w:p w14:paraId="4E1332A5" w14:textId="77777777" w:rsidR="004E4E68" w:rsidRDefault="004E4E68" w:rsidP="00666ADB">
                                  <w:pPr>
                                    <w:pStyle w:val="ListParagraph"/>
                                    <w:ind w:left="0"/>
                                  </w:pPr>
                                  <w:r>
                                    <w:t>Full Time Employee</w:t>
                                  </w:r>
                                </w:p>
                              </w:tc>
                              <w:tc>
                                <w:tcPr>
                                  <w:tcW w:w="1151" w:type="dxa"/>
                                </w:tcPr>
                                <w:p w14:paraId="518AB9A9" w14:textId="77777777" w:rsidR="004E4E68" w:rsidRDefault="004E4E68" w:rsidP="00666ADB">
                                  <w:pPr>
                                    <w:pStyle w:val="ListParagraph"/>
                                    <w:ind w:left="0"/>
                                  </w:pPr>
                                  <w:r>
                                    <w:t>Offshore</w:t>
                                  </w:r>
                                </w:p>
                                <w:p w14:paraId="52015A71" w14:textId="77777777" w:rsidR="004E4E68" w:rsidRDefault="004E4E68" w:rsidP="00666ADB">
                                  <w:pPr>
                                    <w:pStyle w:val="ListParagraph"/>
                                    <w:ind w:left="0"/>
                                  </w:pPr>
                                  <w:r>
                                    <w:t>(Paris)</w:t>
                                  </w:r>
                                </w:p>
                              </w:tc>
                              <w:tc>
                                <w:tcPr>
                                  <w:tcW w:w="1220" w:type="dxa"/>
                                </w:tcPr>
                                <w:p w14:paraId="18F776EC" w14:textId="77777777" w:rsidR="004E4E68" w:rsidRDefault="004E4E68" w:rsidP="00666ADB">
                                  <w:pPr>
                                    <w:pStyle w:val="ListParagraph"/>
                                    <w:ind w:left="0"/>
                                  </w:pPr>
                                  <w:r>
                                    <w:t>$150, 000</w:t>
                                  </w:r>
                                </w:p>
                              </w:tc>
                            </w:tr>
                          </w:tbl>
                          <w:p w14:paraId="756671AE" w14:textId="77777777" w:rsidR="004E4E68" w:rsidRDefault="004E4E68" w:rsidP="004E4E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C85B" id="Rectangle 16" o:spid="_x0000_s1036" style="position:absolute;left:0;text-align:left;margin-left:261.3pt;margin-top:21.35pt;width:195pt;height: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" fillcolor="#747070 [1614]" strokecolor="#7f5f00 [1607]" strokeweight="1pt">
                <v:textbox>
                  <w:txbxContent>
                    <w:p w14:paraId="7329475D" w14:textId="365D650D" w:rsidR="004E4E68" w:rsidRDefault="004E4E68" w:rsidP="004E4E68">
                      <w:pPr>
                        <w:pStyle w:val="NormalWeb"/>
                        <w:spacing w:before="0" w:beforeAutospacing="0" w:after="0" w:afterAutospacing="0"/>
                        <w:jc w:val="center"/>
                        <w:rPr>
                          <w:b/>
                          <w:bCs/>
                          <w:szCs w:val="22"/>
                        </w:rPr>
                      </w:pPr>
                      <w:r>
                        <w:rPr>
                          <w:b/>
                          <w:bCs/>
                          <w:szCs w:val="22"/>
                        </w:rPr>
                        <w:t>Software Engineer 1</w:t>
                      </w:r>
                    </w:p>
                    <w:p w14:paraId="11A3A590" w14:textId="77777777" w:rsidR="004E4E68" w:rsidRPr="00666ADB" w:rsidRDefault="004E4E68" w:rsidP="004E4E68">
                      <w:pPr>
                        <w:pStyle w:val="NormalWeb"/>
                        <w:spacing w:before="0" w:beforeAutospacing="0" w:after="0" w:afterAutospacing="0"/>
                        <w:jc w:val="center"/>
                        <w:rPr>
                          <w:b/>
                          <w:bCs/>
                          <w:sz w:val="28"/>
                        </w:rPr>
                      </w:pPr>
                    </w:p>
                    <w:tbl>
                      <w:tblPr>
                        <w:tblStyle w:val="TableGrid"/>
                        <w:tblW w:w="3622" w:type="dxa"/>
                        <w:tblInd w:w="-5" w:type="dxa"/>
                        <w:tblLook w:val="04A0" w:firstRow="1" w:lastRow="0" w:firstColumn="1" w:lastColumn="0" w:noHBand="0" w:noVBand="1"/>
                      </w:tblPr>
                      <w:tblGrid>
                        <w:gridCol w:w="1251"/>
                        <w:gridCol w:w="1151"/>
                        <w:gridCol w:w="1220"/>
                      </w:tblGrid>
                      <w:tr w:rsidR="004E4E68" w14:paraId="6899F55A" w14:textId="77777777" w:rsidTr="00C43C91">
                        <w:trPr>
                          <w:trHeight w:val="632"/>
                        </w:trPr>
                        <w:tc>
                          <w:tcPr>
                            <w:tcW w:w="1251" w:type="dxa"/>
                          </w:tcPr>
                          <w:p w14:paraId="4E1332A5" w14:textId="77777777" w:rsidR="004E4E68" w:rsidRDefault="004E4E68" w:rsidP="00666ADB">
                            <w:pPr>
                              <w:pStyle w:val="ListParagraph"/>
                              <w:ind w:left="0"/>
                            </w:pPr>
                            <w:r>
                              <w:t>Full Time Employee</w:t>
                            </w:r>
                          </w:p>
                        </w:tc>
                        <w:tc>
                          <w:tcPr>
                            <w:tcW w:w="1151" w:type="dxa"/>
                          </w:tcPr>
                          <w:p w14:paraId="518AB9A9" w14:textId="77777777" w:rsidR="004E4E68" w:rsidRDefault="004E4E68" w:rsidP="00666ADB">
                            <w:pPr>
                              <w:pStyle w:val="ListParagraph"/>
                              <w:ind w:left="0"/>
                            </w:pPr>
                            <w:r>
                              <w:t>Offshore</w:t>
                            </w:r>
                          </w:p>
                          <w:p w14:paraId="52015A71" w14:textId="77777777" w:rsidR="004E4E68" w:rsidRDefault="004E4E68" w:rsidP="00666ADB">
                            <w:pPr>
                              <w:pStyle w:val="ListParagraph"/>
                              <w:ind w:left="0"/>
                            </w:pPr>
                            <w:r>
                              <w:t>(Paris)</w:t>
                            </w:r>
                          </w:p>
                        </w:tc>
                        <w:tc>
                          <w:tcPr>
                            <w:tcW w:w="1220" w:type="dxa"/>
                          </w:tcPr>
                          <w:p w14:paraId="18F776EC" w14:textId="77777777" w:rsidR="004E4E68" w:rsidRDefault="004E4E68" w:rsidP="00666ADB">
                            <w:pPr>
                              <w:pStyle w:val="ListParagraph"/>
                              <w:ind w:left="0"/>
                            </w:pPr>
                            <w:r>
                              <w:t>$150, 000</w:t>
                            </w:r>
                          </w:p>
                        </w:tc>
                      </w:tr>
                    </w:tbl>
                    <w:p w14:paraId="756671AE" w14:textId="77777777" w:rsidR="004E4E68" w:rsidRDefault="004E4E68" w:rsidP="004E4E68"/>
                  </w:txbxContent>
                </v:textbox>
              </v:rect>
            </w:pict>
          </mc:Fallback>
        </mc:AlternateContent>
      </w:r>
    </w:p>
    <w:p w14:paraId="52317779" w14:textId="7BBC2C14" w:rsidR="00666ADB" w:rsidRPr="004E4E68" w:rsidRDefault="00666ADB" w:rsidP="0028420D">
      <w:pPr>
        <w:jc w:val="center"/>
        <w:rPr>
          <w:rFonts w:ascii="Times New Roman" w:eastAsia="Times New Roman" w:hAnsi="Times New Roman" w:cs="Times New Roman"/>
          <w:b/>
          <w:bCs/>
          <w:sz w:val="24"/>
          <w:szCs w:val="24"/>
        </w:rPr>
      </w:pPr>
    </w:p>
    <w:p w14:paraId="68C13ADA" w14:textId="57FBB022" w:rsidR="00666ADB" w:rsidRPr="004E4E68" w:rsidRDefault="00666ADB" w:rsidP="0028420D">
      <w:pPr>
        <w:jc w:val="center"/>
        <w:rPr>
          <w:rFonts w:ascii="Times New Roman" w:eastAsia="Times New Roman" w:hAnsi="Times New Roman" w:cs="Times New Roman"/>
          <w:b/>
          <w:bCs/>
          <w:sz w:val="24"/>
          <w:szCs w:val="24"/>
        </w:rPr>
      </w:pPr>
    </w:p>
    <w:p w14:paraId="6DA0FA9D" w14:textId="53BB5950" w:rsidR="00666ADB" w:rsidRPr="004E4E68" w:rsidRDefault="00666ADB" w:rsidP="0028420D">
      <w:pPr>
        <w:jc w:val="center"/>
        <w:rPr>
          <w:rFonts w:ascii="Times New Roman" w:eastAsia="Times New Roman" w:hAnsi="Times New Roman" w:cs="Times New Roman"/>
          <w:b/>
          <w:bCs/>
          <w:sz w:val="24"/>
          <w:szCs w:val="24"/>
        </w:rPr>
      </w:pPr>
    </w:p>
    <w:p w14:paraId="64FC3EFA" w14:textId="77777777" w:rsidR="00E13B79" w:rsidRDefault="00E13B79" w:rsidP="00E13B79">
      <w:pPr>
        <w:pStyle w:val="ListParagraph"/>
        <w:spacing w:line="480" w:lineRule="auto"/>
        <w:ind w:left="1080"/>
        <w:rPr>
          <w:rFonts w:ascii="Times New Roman" w:eastAsia="Times New Roman" w:hAnsi="Times New Roman" w:cs="Times New Roman"/>
          <w:b/>
          <w:bCs/>
          <w:sz w:val="24"/>
          <w:szCs w:val="24"/>
        </w:rPr>
      </w:pPr>
    </w:p>
    <w:p w14:paraId="7249A620" w14:textId="4D843BF0" w:rsidR="002300DE" w:rsidRPr="009D67BA" w:rsidRDefault="002300DE" w:rsidP="009D67BA">
      <w:pPr>
        <w:pStyle w:val="ListParagraph"/>
        <w:numPr>
          <w:ilvl w:val="0"/>
          <w:numId w:val="4"/>
        </w:numPr>
        <w:spacing w:line="480" w:lineRule="auto"/>
        <w:rPr>
          <w:rFonts w:ascii="Times New Roman" w:eastAsia="Times New Roman" w:hAnsi="Times New Roman" w:cs="Times New Roman"/>
          <w:b/>
          <w:bCs/>
          <w:sz w:val="24"/>
          <w:szCs w:val="24"/>
        </w:rPr>
      </w:pPr>
      <w:r w:rsidRPr="009D67BA">
        <w:rPr>
          <w:rFonts w:ascii="Times New Roman" w:eastAsia="Times New Roman" w:hAnsi="Times New Roman" w:cs="Times New Roman"/>
          <w:b/>
          <w:bCs/>
          <w:sz w:val="24"/>
          <w:szCs w:val="24"/>
        </w:rPr>
        <w:t>Job Description of Software Engineer 1</w:t>
      </w:r>
    </w:p>
    <w:p w14:paraId="5B89E185" w14:textId="7FFEAEB4" w:rsidR="002300DE" w:rsidRPr="009D67BA" w:rsidRDefault="002300DE" w:rsidP="009D67BA">
      <w:pPr>
        <w:pStyle w:val="ListParagraph"/>
        <w:spacing w:line="480" w:lineRule="auto"/>
        <w:ind w:left="1440" w:firstLine="720"/>
        <w:rPr>
          <w:rFonts w:ascii="Times New Roman" w:eastAsia="Times New Roman" w:hAnsi="Times New Roman" w:cs="Times New Roman"/>
          <w:sz w:val="24"/>
          <w:szCs w:val="24"/>
        </w:rPr>
      </w:pPr>
      <w:r w:rsidRPr="009D67BA">
        <w:rPr>
          <w:rFonts w:ascii="Times New Roman" w:eastAsia="Times New Roman" w:hAnsi="Times New Roman" w:cs="Times New Roman"/>
          <w:i/>
          <w:iCs/>
          <w:sz w:val="24"/>
          <w:szCs w:val="24"/>
        </w:rPr>
        <w:t>Software Engineer 1</w:t>
      </w:r>
      <w:r w:rsidRPr="009D67BA">
        <w:rPr>
          <w:rFonts w:ascii="Times New Roman" w:eastAsia="Times New Roman" w:hAnsi="Times New Roman" w:cs="Times New Roman"/>
          <w:sz w:val="24"/>
          <w:szCs w:val="24"/>
        </w:rPr>
        <w:t xml:space="preserve"> </w:t>
      </w:r>
      <w:r w:rsidR="007B3838" w:rsidRPr="009D67BA">
        <w:rPr>
          <w:rFonts w:ascii="Times New Roman" w:eastAsia="Times New Roman" w:hAnsi="Times New Roman" w:cs="Times New Roman"/>
          <w:sz w:val="24"/>
          <w:szCs w:val="24"/>
        </w:rPr>
        <w:t>with a pay grade of $150,000, is a full-time employee in the</w:t>
      </w:r>
      <w:r w:rsidRPr="009D67BA">
        <w:rPr>
          <w:rFonts w:ascii="Times New Roman" w:eastAsia="Times New Roman" w:hAnsi="Times New Roman" w:cs="Times New Roman"/>
          <w:sz w:val="24"/>
          <w:szCs w:val="24"/>
        </w:rPr>
        <w:t xml:space="preserve"> Software Engineering Department</w:t>
      </w:r>
      <w:r w:rsidR="007B3838" w:rsidRPr="009D67BA">
        <w:rPr>
          <w:rFonts w:ascii="Times New Roman" w:eastAsia="Times New Roman" w:hAnsi="Times New Roman" w:cs="Times New Roman"/>
          <w:sz w:val="24"/>
          <w:szCs w:val="24"/>
        </w:rPr>
        <w:t xml:space="preserve">, who reports directly to the </w:t>
      </w:r>
      <w:r w:rsidR="007B3838" w:rsidRPr="009D67BA">
        <w:rPr>
          <w:rFonts w:ascii="Times New Roman" w:eastAsia="Times New Roman" w:hAnsi="Times New Roman" w:cs="Times New Roman"/>
          <w:i/>
          <w:iCs/>
          <w:sz w:val="24"/>
          <w:szCs w:val="24"/>
        </w:rPr>
        <w:t xml:space="preserve">Lead Developer </w:t>
      </w:r>
      <w:r w:rsidR="007B3838" w:rsidRPr="009D67BA">
        <w:rPr>
          <w:rFonts w:ascii="Times New Roman" w:eastAsia="Times New Roman" w:hAnsi="Times New Roman" w:cs="Times New Roman"/>
          <w:sz w:val="24"/>
          <w:szCs w:val="24"/>
        </w:rPr>
        <w:t>in Paris.</w:t>
      </w:r>
      <w:r w:rsidRPr="009D67BA">
        <w:rPr>
          <w:rFonts w:ascii="Times New Roman" w:eastAsia="Times New Roman" w:hAnsi="Times New Roman" w:cs="Times New Roman"/>
          <w:sz w:val="24"/>
          <w:szCs w:val="24"/>
        </w:rPr>
        <w:t xml:space="preserve"> His </w:t>
      </w:r>
      <w:r w:rsidR="007B3838" w:rsidRPr="009D67BA">
        <w:rPr>
          <w:rFonts w:ascii="Times New Roman" w:eastAsia="Times New Roman" w:hAnsi="Times New Roman" w:cs="Times New Roman"/>
          <w:sz w:val="24"/>
          <w:szCs w:val="24"/>
        </w:rPr>
        <w:t>role is to understand the requirements and specifications needed for software programs that manage customer relationships.</w:t>
      </w:r>
      <w:r w:rsidR="00975E0E" w:rsidRPr="009D67BA">
        <w:rPr>
          <w:rFonts w:ascii="Times New Roman" w:eastAsia="Times New Roman" w:hAnsi="Times New Roman" w:cs="Times New Roman"/>
          <w:sz w:val="24"/>
          <w:szCs w:val="24"/>
        </w:rPr>
        <w:t xml:space="preserve"> This employee </w:t>
      </w:r>
      <w:r w:rsidR="00482F73" w:rsidRPr="009D67BA">
        <w:rPr>
          <w:rFonts w:ascii="Times New Roman" w:eastAsia="Times New Roman" w:hAnsi="Times New Roman" w:cs="Times New Roman"/>
          <w:sz w:val="24"/>
          <w:szCs w:val="24"/>
        </w:rPr>
        <w:t xml:space="preserve">has great technical skills and </w:t>
      </w:r>
      <w:r w:rsidR="00975E0E" w:rsidRPr="009D67BA">
        <w:rPr>
          <w:rFonts w:ascii="Times New Roman" w:eastAsia="Times New Roman" w:hAnsi="Times New Roman" w:cs="Times New Roman"/>
          <w:sz w:val="24"/>
          <w:szCs w:val="24"/>
        </w:rPr>
        <w:t>is highly detailed and methodical</w:t>
      </w:r>
      <w:r w:rsidR="00482F73" w:rsidRPr="009D67BA">
        <w:rPr>
          <w:rFonts w:ascii="Times New Roman" w:eastAsia="Times New Roman" w:hAnsi="Times New Roman" w:cs="Times New Roman"/>
          <w:sz w:val="24"/>
          <w:szCs w:val="24"/>
        </w:rPr>
        <w:t xml:space="preserve">. He </w:t>
      </w:r>
      <w:r w:rsidR="00975E0E" w:rsidRPr="009D67BA">
        <w:rPr>
          <w:rFonts w:ascii="Times New Roman" w:eastAsia="Times New Roman" w:hAnsi="Times New Roman" w:cs="Times New Roman"/>
          <w:sz w:val="24"/>
          <w:szCs w:val="24"/>
        </w:rPr>
        <w:t xml:space="preserve">is knowledgeable </w:t>
      </w:r>
      <w:r w:rsidR="00482F73" w:rsidRPr="009D67BA">
        <w:rPr>
          <w:rFonts w:ascii="Times New Roman" w:eastAsia="Times New Roman" w:hAnsi="Times New Roman" w:cs="Times New Roman"/>
          <w:sz w:val="24"/>
          <w:szCs w:val="24"/>
        </w:rPr>
        <w:t>of computer science fundamentals and</w:t>
      </w:r>
      <w:r w:rsidR="00411AAC">
        <w:rPr>
          <w:rFonts w:ascii="Times New Roman" w:eastAsia="Times New Roman" w:hAnsi="Times New Roman" w:cs="Times New Roman"/>
          <w:sz w:val="24"/>
          <w:szCs w:val="24"/>
        </w:rPr>
        <w:t xml:space="preserve"> is a</w:t>
      </w:r>
      <w:r w:rsidR="00482F73" w:rsidRPr="009D67BA">
        <w:rPr>
          <w:rFonts w:ascii="Times New Roman" w:eastAsia="Times New Roman" w:hAnsi="Times New Roman" w:cs="Times New Roman"/>
          <w:sz w:val="24"/>
          <w:szCs w:val="24"/>
        </w:rPr>
        <w:t xml:space="preserve"> good team member. </w:t>
      </w:r>
      <w:r w:rsidR="007B3838" w:rsidRPr="009D67BA">
        <w:rPr>
          <w:rFonts w:ascii="Times New Roman" w:eastAsia="Times New Roman" w:hAnsi="Times New Roman" w:cs="Times New Roman"/>
          <w:sz w:val="24"/>
          <w:szCs w:val="24"/>
        </w:rPr>
        <w:t xml:space="preserve"> Since </w:t>
      </w:r>
      <w:r w:rsidR="00B8033E" w:rsidRPr="009D67BA">
        <w:rPr>
          <w:rFonts w:ascii="Times New Roman" w:eastAsia="Times New Roman" w:hAnsi="Times New Roman" w:cs="Times New Roman"/>
          <w:sz w:val="24"/>
          <w:szCs w:val="24"/>
        </w:rPr>
        <w:t xml:space="preserve">TreasureChest’s customer base has been growing rapidly, this </w:t>
      </w:r>
      <w:r w:rsidR="00482F73" w:rsidRPr="009D67BA">
        <w:rPr>
          <w:rFonts w:ascii="Times New Roman" w:eastAsia="Times New Roman" w:hAnsi="Times New Roman" w:cs="Times New Roman"/>
          <w:sz w:val="24"/>
          <w:szCs w:val="24"/>
        </w:rPr>
        <w:t>employee’s</w:t>
      </w:r>
      <w:r w:rsidR="00B8033E" w:rsidRPr="009D67BA">
        <w:rPr>
          <w:rFonts w:ascii="Times New Roman" w:eastAsia="Times New Roman" w:hAnsi="Times New Roman" w:cs="Times New Roman"/>
          <w:sz w:val="24"/>
          <w:szCs w:val="24"/>
        </w:rPr>
        <w:t xml:space="preserve"> role has been vital to the company’s successful management of customer relationships. </w:t>
      </w:r>
    </w:p>
    <w:p w14:paraId="2F016568" w14:textId="12A5641A" w:rsidR="00F440B0" w:rsidRPr="009D67BA" w:rsidRDefault="00EA76AF" w:rsidP="009D67BA">
      <w:pPr>
        <w:pStyle w:val="ListParagraph"/>
        <w:numPr>
          <w:ilvl w:val="0"/>
          <w:numId w:val="4"/>
        </w:numPr>
        <w:spacing w:line="480" w:lineRule="auto"/>
        <w:rPr>
          <w:rFonts w:ascii="Times New Roman" w:eastAsia="Times New Roman" w:hAnsi="Times New Roman" w:cs="Times New Roman"/>
          <w:b/>
          <w:bCs/>
          <w:sz w:val="24"/>
          <w:szCs w:val="24"/>
        </w:rPr>
      </w:pPr>
      <w:r w:rsidRPr="009D67BA">
        <w:rPr>
          <w:rFonts w:ascii="Times New Roman" w:eastAsia="Times New Roman" w:hAnsi="Times New Roman" w:cs="Times New Roman"/>
          <w:b/>
          <w:bCs/>
          <w:sz w:val="24"/>
          <w:szCs w:val="24"/>
        </w:rPr>
        <w:t>Proposed Resource Option</w:t>
      </w:r>
      <w:r w:rsidR="00F440B0" w:rsidRPr="009D67BA">
        <w:rPr>
          <w:rFonts w:ascii="Times New Roman" w:eastAsia="Times New Roman" w:hAnsi="Times New Roman" w:cs="Times New Roman"/>
          <w:b/>
          <w:bCs/>
          <w:sz w:val="24"/>
          <w:szCs w:val="24"/>
        </w:rPr>
        <w:t>s</w:t>
      </w:r>
    </w:p>
    <w:p w14:paraId="41304EDC" w14:textId="03B2191D" w:rsidR="001673BE" w:rsidRPr="009D67BA" w:rsidRDefault="001673BE" w:rsidP="009D67BA">
      <w:pPr>
        <w:pStyle w:val="ListParagraph"/>
        <w:spacing w:line="480" w:lineRule="auto"/>
        <w:ind w:left="1440" w:firstLine="720"/>
        <w:rPr>
          <w:rFonts w:ascii="Times New Roman" w:eastAsia="Times New Roman" w:hAnsi="Times New Roman" w:cs="Times New Roman"/>
          <w:sz w:val="24"/>
          <w:szCs w:val="24"/>
        </w:rPr>
      </w:pPr>
      <w:r w:rsidRPr="009D67BA">
        <w:rPr>
          <w:rFonts w:ascii="Times New Roman" w:eastAsia="Times New Roman" w:hAnsi="Times New Roman" w:cs="Times New Roman"/>
          <w:sz w:val="24"/>
          <w:szCs w:val="24"/>
        </w:rPr>
        <w:t>Since the company is implement</w:t>
      </w:r>
      <w:r w:rsidR="002E0E7D" w:rsidRPr="009D67BA">
        <w:rPr>
          <w:rFonts w:ascii="Times New Roman" w:eastAsia="Times New Roman" w:hAnsi="Times New Roman" w:cs="Times New Roman"/>
          <w:sz w:val="24"/>
          <w:szCs w:val="24"/>
        </w:rPr>
        <w:t>ing</w:t>
      </w:r>
      <w:r w:rsidRPr="009D67BA">
        <w:rPr>
          <w:rFonts w:ascii="Times New Roman" w:eastAsia="Times New Roman" w:hAnsi="Times New Roman" w:cs="Times New Roman"/>
          <w:sz w:val="24"/>
          <w:szCs w:val="24"/>
        </w:rPr>
        <w:t xml:space="preserve"> a unified </w:t>
      </w:r>
      <w:r w:rsidRPr="009D67BA">
        <w:rPr>
          <w:rFonts w:ascii="Times New Roman" w:eastAsia="Times New Roman" w:hAnsi="Times New Roman" w:cs="Times New Roman"/>
          <w:i/>
          <w:iCs/>
          <w:sz w:val="24"/>
          <w:szCs w:val="24"/>
        </w:rPr>
        <w:t>cloud-based</w:t>
      </w:r>
      <w:r w:rsidRPr="009D67BA">
        <w:rPr>
          <w:rFonts w:ascii="Times New Roman" w:eastAsia="Times New Roman" w:hAnsi="Times New Roman" w:cs="Times New Roman"/>
          <w:sz w:val="24"/>
          <w:szCs w:val="24"/>
        </w:rPr>
        <w:t xml:space="preserve"> CRM &amp; ERP system, the role of </w:t>
      </w:r>
      <w:r w:rsidRPr="009D67BA">
        <w:rPr>
          <w:rFonts w:ascii="Times New Roman" w:eastAsia="Times New Roman" w:hAnsi="Times New Roman" w:cs="Times New Roman"/>
          <w:i/>
          <w:iCs/>
          <w:sz w:val="24"/>
          <w:szCs w:val="24"/>
        </w:rPr>
        <w:t xml:space="preserve">Director of Systems Engineering &amp; Networks </w:t>
      </w:r>
      <w:r w:rsidRPr="009D67BA">
        <w:rPr>
          <w:rFonts w:ascii="Times New Roman" w:eastAsia="Times New Roman" w:hAnsi="Times New Roman" w:cs="Times New Roman"/>
          <w:sz w:val="24"/>
          <w:szCs w:val="24"/>
        </w:rPr>
        <w:t xml:space="preserve">will no longer be needed.  </w:t>
      </w:r>
      <w:r w:rsidR="009F7331" w:rsidRPr="009D67BA">
        <w:rPr>
          <w:rFonts w:ascii="Times New Roman" w:eastAsia="Times New Roman" w:hAnsi="Times New Roman" w:cs="Times New Roman"/>
          <w:sz w:val="24"/>
          <w:szCs w:val="24"/>
        </w:rPr>
        <w:t>This employee’s role of</w:t>
      </w:r>
      <w:r w:rsidR="002E0E7D" w:rsidRPr="009D67BA">
        <w:rPr>
          <w:rFonts w:ascii="Times New Roman" w:eastAsia="Times New Roman" w:hAnsi="Times New Roman" w:cs="Times New Roman"/>
          <w:sz w:val="24"/>
          <w:szCs w:val="24"/>
        </w:rPr>
        <w:t xml:space="preserve"> overseeing,</w:t>
      </w:r>
      <w:r w:rsidR="009F7331" w:rsidRPr="009D67BA">
        <w:rPr>
          <w:rFonts w:ascii="Times New Roman" w:eastAsia="Times New Roman" w:hAnsi="Times New Roman" w:cs="Times New Roman"/>
          <w:sz w:val="24"/>
          <w:szCs w:val="24"/>
        </w:rPr>
        <w:t xml:space="preserve"> designing, upgrading, or maintaining systems and networks will longer be needed</w:t>
      </w:r>
      <w:r w:rsidR="004403B4" w:rsidRPr="009D67BA">
        <w:rPr>
          <w:rFonts w:ascii="Times New Roman" w:eastAsia="Times New Roman" w:hAnsi="Times New Roman" w:cs="Times New Roman"/>
          <w:sz w:val="24"/>
          <w:szCs w:val="24"/>
        </w:rPr>
        <w:t>, because</w:t>
      </w:r>
      <w:r w:rsidR="009F7331" w:rsidRPr="009D67BA">
        <w:rPr>
          <w:rFonts w:ascii="Times New Roman" w:eastAsia="Times New Roman" w:hAnsi="Times New Roman" w:cs="Times New Roman"/>
          <w:sz w:val="24"/>
          <w:szCs w:val="24"/>
        </w:rPr>
        <w:t xml:space="preserve"> there will no longer be enough internal systems or networks</w:t>
      </w:r>
      <w:r w:rsidR="004403B4" w:rsidRPr="009D67BA">
        <w:rPr>
          <w:rFonts w:ascii="Times New Roman" w:eastAsia="Times New Roman" w:hAnsi="Times New Roman" w:cs="Times New Roman"/>
          <w:sz w:val="24"/>
          <w:szCs w:val="24"/>
        </w:rPr>
        <w:t>,</w:t>
      </w:r>
      <w:r w:rsidR="009F7331" w:rsidRPr="009D67BA">
        <w:rPr>
          <w:rFonts w:ascii="Times New Roman" w:eastAsia="Times New Roman" w:hAnsi="Times New Roman" w:cs="Times New Roman"/>
          <w:sz w:val="24"/>
          <w:szCs w:val="24"/>
        </w:rPr>
        <w:t xml:space="preserve"> that require the </w:t>
      </w:r>
      <w:r w:rsidR="00F807DA" w:rsidRPr="009D67BA">
        <w:rPr>
          <w:rFonts w:ascii="Times New Roman" w:eastAsia="Times New Roman" w:hAnsi="Times New Roman" w:cs="Times New Roman"/>
          <w:sz w:val="24"/>
          <w:szCs w:val="24"/>
        </w:rPr>
        <w:t>responsibilities</w:t>
      </w:r>
      <w:r w:rsidR="009F7331" w:rsidRPr="009D67BA">
        <w:rPr>
          <w:rFonts w:ascii="Times New Roman" w:eastAsia="Times New Roman" w:hAnsi="Times New Roman" w:cs="Times New Roman"/>
          <w:sz w:val="24"/>
          <w:szCs w:val="24"/>
        </w:rPr>
        <w:t xml:space="preserve"> of this </w:t>
      </w:r>
      <w:r w:rsidR="00F807DA" w:rsidRPr="009D67BA">
        <w:rPr>
          <w:rFonts w:ascii="Times New Roman" w:eastAsia="Times New Roman" w:hAnsi="Times New Roman" w:cs="Times New Roman"/>
          <w:sz w:val="24"/>
          <w:szCs w:val="24"/>
        </w:rPr>
        <w:t>full-time</w:t>
      </w:r>
      <w:r w:rsidR="009F7331" w:rsidRPr="009D67BA">
        <w:rPr>
          <w:rFonts w:ascii="Times New Roman" w:eastAsia="Times New Roman" w:hAnsi="Times New Roman" w:cs="Times New Roman"/>
          <w:sz w:val="24"/>
          <w:szCs w:val="24"/>
        </w:rPr>
        <w:t xml:space="preserve"> employee. </w:t>
      </w:r>
      <w:r w:rsidRPr="009D67BA">
        <w:rPr>
          <w:rFonts w:ascii="Times New Roman" w:eastAsia="Times New Roman" w:hAnsi="Times New Roman" w:cs="Times New Roman"/>
          <w:sz w:val="24"/>
          <w:szCs w:val="24"/>
        </w:rPr>
        <w:t xml:space="preserve">This is because the unified CRM &amp; ERP system is a cloud-based solution, and TreasureChest will no longer perform most of the systems engineering and networking </w:t>
      </w:r>
      <w:r w:rsidRPr="009D67BA">
        <w:rPr>
          <w:rFonts w:ascii="Times New Roman" w:eastAsia="Times New Roman" w:hAnsi="Times New Roman" w:cs="Times New Roman"/>
          <w:i/>
          <w:iCs/>
          <w:sz w:val="24"/>
          <w:szCs w:val="24"/>
        </w:rPr>
        <w:t>internally</w:t>
      </w:r>
      <w:r w:rsidRPr="009D67BA">
        <w:rPr>
          <w:rFonts w:ascii="Times New Roman" w:eastAsia="Times New Roman" w:hAnsi="Times New Roman" w:cs="Times New Roman"/>
          <w:sz w:val="24"/>
          <w:szCs w:val="24"/>
        </w:rPr>
        <w:t xml:space="preserve">. </w:t>
      </w:r>
    </w:p>
    <w:p w14:paraId="319DCB42" w14:textId="0E2AB75A" w:rsidR="00EA76AF" w:rsidRPr="009D67BA" w:rsidRDefault="001646C0" w:rsidP="009D67BA">
      <w:pPr>
        <w:pStyle w:val="ListParagraph"/>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since</w:t>
      </w:r>
      <w:r w:rsidR="00EA76AF" w:rsidRPr="009D67BA">
        <w:rPr>
          <w:rFonts w:ascii="Times New Roman" w:eastAsia="Times New Roman" w:hAnsi="Times New Roman" w:cs="Times New Roman"/>
          <w:sz w:val="24"/>
          <w:szCs w:val="24"/>
        </w:rPr>
        <w:t xml:space="preserve"> the company is implement</w:t>
      </w:r>
      <w:r w:rsidR="001F4D66">
        <w:rPr>
          <w:rFonts w:ascii="Times New Roman" w:eastAsia="Times New Roman" w:hAnsi="Times New Roman" w:cs="Times New Roman"/>
          <w:sz w:val="24"/>
          <w:szCs w:val="24"/>
        </w:rPr>
        <w:t>ing</w:t>
      </w:r>
      <w:r w:rsidR="00EA76AF" w:rsidRPr="009D67BA">
        <w:rPr>
          <w:rFonts w:ascii="Times New Roman" w:eastAsia="Times New Roman" w:hAnsi="Times New Roman" w:cs="Times New Roman"/>
          <w:sz w:val="24"/>
          <w:szCs w:val="24"/>
        </w:rPr>
        <w:t xml:space="preserve"> a unified cloud-based CRM system, the role of </w:t>
      </w:r>
      <w:r w:rsidR="00EA76AF" w:rsidRPr="009D67BA">
        <w:rPr>
          <w:rFonts w:ascii="Times New Roman" w:eastAsia="Times New Roman" w:hAnsi="Times New Roman" w:cs="Times New Roman"/>
          <w:i/>
          <w:iCs/>
          <w:sz w:val="24"/>
          <w:szCs w:val="24"/>
        </w:rPr>
        <w:t>Software Engineer 1</w:t>
      </w:r>
      <w:r w:rsidR="00EA76AF" w:rsidRPr="009D67BA">
        <w:rPr>
          <w:rFonts w:ascii="Times New Roman" w:eastAsia="Times New Roman" w:hAnsi="Times New Roman" w:cs="Times New Roman"/>
          <w:sz w:val="24"/>
          <w:szCs w:val="24"/>
        </w:rPr>
        <w:t xml:space="preserve"> will no longer be needed. </w:t>
      </w:r>
      <w:r w:rsidR="009A0D19" w:rsidRPr="009D67BA">
        <w:rPr>
          <w:rFonts w:ascii="Times New Roman" w:eastAsia="Times New Roman" w:hAnsi="Times New Roman" w:cs="Times New Roman"/>
          <w:sz w:val="24"/>
          <w:szCs w:val="24"/>
        </w:rPr>
        <w:t>His role to understand the requirements and specifications needed for software programs</w:t>
      </w:r>
      <w:r w:rsidR="009A0D19" w:rsidRPr="009D67BA">
        <w:rPr>
          <w:rFonts w:ascii="Times New Roman" w:eastAsia="Times New Roman" w:hAnsi="Times New Roman" w:cs="Times New Roman"/>
          <w:sz w:val="24"/>
          <w:szCs w:val="24"/>
        </w:rPr>
        <w:t xml:space="preserve"> and to develop </w:t>
      </w:r>
      <w:r w:rsidRPr="009D67BA">
        <w:rPr>
          <w:rFonts w:ascii="Times New Roman" w:eastAsia="Times New Roman" w:hAnsi="Times New Roman" w:cs="Times New Roman"/>
          <w:sz w:val="24"/>
          <w:szCs w:val="24"/>
        </w:rPr>
        <w:t>applications,</w:t>
      </w:r>
      <w:r w:rsidR="00F440B0" w:rsidRPr="009D67BA">
        <w:rPr>
          <w:rFonts w:ascii="Times New Roman" w:eastAsia="Times New Roman" w:hAnsi="Times New Roman" w:cs="Times New Roman"/>
          <w:sz w:val="24"/>
          <w:szCs w:val="24"/>
        </w:rPr>
        <w:t xml:space="preserve"> </w:t>
      </w:r>
      <w:r w:rsidR="009A0D19" w:rsidRPr="009D67BA">
        <w:rPr>
          <w:rFonts w:ascii="Times New Roman" w:eastAsia="Times New Roman" w:hAnsi="Times New Roman" w:cs="Times New Roman"/>
          <w:sz w:val="24"/>
          <w:szCs w:val="24"/>
        </w:rPr>
        <w:t>accordingly, will no longer be needed for the development of</w:t>
      </w:r>
      <w:r w:rsidR="009A0D19" w:rsidRPr="009D67BA">
        <w:rPr>
          <w:rFonts w:ascii="Times New Roman" w:eastAsia="Times New Roman" w:hAnsi="Times New Roman" w:cs="Times New Roman"/>
          <w:sz w:val="24"/>
          <w:szCs w:val="24"/>
        </w:rPr>
        <w:t xml:space="preserve"> customer relationships</w:t>
      </w:r>
      <w:r w:rsidR="009A0D19" w:rsidRPr="009D67BA">
        <w:rPr>
          <w:rFonts w:ascii="Times New Roman" w:eastAsia="Times New Roman" w:hAnsi="Times New Roman" w:cs="Times New Roman"/>
          <w:sz w:val="24"/>
          <w:szCs w:val="24"/>
        </w:rPr>
        <w:t xml:space="preserve"> management software</w:t>
      </w:r>
      <w:r w:rsidR="009A0D19" w:rsidRPr="009D67BA">
        <w:rPr>
          <w:rFonts w:ascii="Times New Roman" w:eastAsia="Times New Roman" w:hAnsi="Times New Roman" w:cs="Times New Roman"/>
          <w:sz w:val="24"/>
          <w:szCs w:val="24"/>
        </w:rPr>
        <w:t xml:space="preserve">. </w:t>
      </w:r>
      <w:r w:rsidR="00EA76AF" w:rsidRPr="009D67BA">
        <w:rPr>
          <w:rFonts w:ascii="Times New Roman" w:eastAsia="Times New Roman" w:hAnsi="Times New Roman" w:cs="Times New Roman"/>
          <w:sz w:val="24"/>
          <w:szCs w:val="24"/>
        </w:rPr>
        <w:t xml:space="preserve">This is because the CRM system is a </w:t>
      </w:r>
      <w:r w:rsidR="00850E31" w:rsidRPr="009D67BA">
        <w:rPr>
          <w:rFonts w:ascii="Times New Roman" w:eastAsia="Times New Roman" w:hAnsi="Times New Roman" w:cs="Times New Roman"/>
          <w:sz w:val="24"/>
          <w:szCs w:val="24"/>
        </w:rPr>
        <w:t xml:space="preserve">cloud-based, </w:t>
      </w:r>
      <w:r w:rsidR="00EA76AF" w:rsidRPr="009D67BA">
        <w:rPr>
          <w:rFonts w:ascii="Times New Roman" w:eastAsia="Times New Roman" w:hAnsi="Times New Roman" w:cs="Times New Roman"/>
          <w:sz w:val="24"/>
          <w:szCs w:val="24"/>
        </w:rPr>
        <w:t>leased service</w:t>
      </w:r>
      <w:r w:rsidR="004403B4" w:rsidRPr="009D67BA">
        <w:rPr>
          <w:rFonts w:ascii="Times New Roman" w:eastAsia="Times New Roman" w:hAnsi="Times New Roman" w:cs="Times New Roman"/>
          <w:sz w:val="24"/>
          <w:szCs w:val="24"/>
        </w:rPr>
        <w:t>,</w:t>
      </w:r>
      <w:r w:rsidR="00EA76AF" w:rsidRPr="009D67BA">
        <w:rPr>
          <w:rFonts w:ascii="Times New Roman" w:eastAsia="Times New Roman" w:hAnsi="Times New Roman" w:cs="Times New Roman"/>
          <w:sz w:val="24"/>
          <w:szCs w:val="24"/>
        </w:rPr>
        <w:t xml:space="preserve"> and </w:t>
      </w:r>
      <w:r w:rsidR="00850E31" w:rsidRPr="009D67BA">
        <w:rPr>
          <w:rFonts w:ascii="Times New Roman" w:eastAsia="Times New Roman" w:hAnsi="Times New Roman" w:cs="Times New Roman"/>
          <w:sz w:val="24"/>
          <w:szCs w:val="24"/>
        </w:rPr>
        <w:t>a</w:t>
      </w:r>
      <w:r w:rsidR="00EA76AF" w:rsidRPr="009D67BA">
        <w:rPr>
          <w:rFonts w:ascii="Times New Roman" w:eastAsia="Times New Roman" w:hAnsi="Times New Roman" w:cs="Times New Roman"/>
          <w:sz w:val="24"/>
          <w:szCs w:val="24"/>
        </w:rPr>
        <w:t xml:space="preserve"> </w:t>
      </w:r>
      <w:r w:rsidR="0075294D" w:rsidRPr="009D67BA">
        <w:rPr>
          <w:rFonts w:ascii="Times New Roman" w:eastAsia="Times New Roman" w:hAnsi="Times New Roman" w:cs="Times New Roman"/>
          <w:sz w:val="24"/>
          <w:szCs w:val="24"/>
        </w:rPr>
        <w:t>third-party</w:t>
      </w:r>
      <w:r w:rsidR="00EA76AF" w:rsidRPr="009D67BA">
        <w:rPr>
          <w:rFonts w:ascii="Times New Roman" w:eastAsia="Times New Roman" w:hAnsi="Times New Roman" w:cs="Times New Roman"/>
          <w:sz w:val="24"/>
          <w:szCs w:val="24"/>
        </w:rPr>
        <w:t xml:space="preserve"> company will be </w:t>
      </w:r>
      <w:r w:rsidR="00850E31" w:rsidRPr="009D67BA">
        <w:rPr>
          <w:rFonts w:ascii="Times New Roman" w:eastAsia="Times New Roman" w:hAnsi="Times New Roman" w:cs="Times New Roman"/>
          <w:sz w:val="24"/>
          <w:szCs w:val="24"/>
        </w:rPr>
        <w:t xml:space="preserve">providing all customer relationship </w:t>
      </w:r>
      <w:r w:rsidR="00850E31" w:rsidRPr="009D67BA">
        <w:rPr>
          <w:rFonts w:ascii="Times New Roman" w:eastAsia="Times New Roman" w:hAnsi="Times New Roman" w:cs="Times New Roman"/>
          <w:sz w:val="24"/>
          <w:szCs w:val="24"/>
        </w:rPr>
        <w:lastRenderedPageBreak/>
        <w:t>management software</w:t>
      </w:r>
      <w:r w:rsidR="00595BDC" w:rsidRPr="009D67BA">
        <w:rPr>
          <w:rFonts w:ascii="Times New Roman" w:eastAsia="Times New Roman" w:hAnsi="Times New Roman" w:cs="Times New Roman"/>
          <w:sz w:val="24"/>
          <w:szCs w:val="24"/>
        </w:rPr>
        <w:t>. Thus,</w:t>
      </w:r>
      <w:r w:rsidR="00850E31" w:rsidRPr="009D67BA">
        <w:rPr>
          <w:rFonts w:ascii="Times New Roman" w:eastAsia="Times New Roman" w:hAnsi="Times New Roman" w:cs="Times New Roman"/>
          <w:sz w:val="24"/>
          <w:szCs w:val="24"/>
        </w:rPr>
        <w:t xml:space="preserve"> there will no longer be a need for TreasureChest to internally develop its own Software for managing customer relationships. </w:t>
      </w:r>
    </w:p>
    <w:p w14:paraId="4F41F12A" w14:textId="2159F85C" w:rsidR="002300DE" w:rsidRPr="00E13B79" w:rsidRDefault="00F440B0" w:rsidP="00E13B79">
      <w:pPr>
        <w:pStyle w:val="ListParagraph"/>
        <w:spacing w:line="480" w:lineRule="auto"/>
        <w:ind w:left="1440" w:firstLine="720"/>
        <w:rPr>
          <w:rFonts w:ascii="Times New Roman" w:eastAsia="Times New Roman" w:hAnsi="Times New Roman" w:cs="Times New Roman"/>
          <w:sz w:val="24"/>
          <w:szCs w:val="24"/>
        </w:rPr>
      </w:pPr>
      <w:r w:rsidRPr="009D67BA">
        <w:rPr>
          <w:rFonts w:ascii="Times New Roman" w:eastAsia="Times New Roman" w:hAnsi="Times New Roman" w:cs="Times New Roman"/>
          <w:sz w:val="24"/>
          <w:szCs w:val="24"/>
        </w:rPr>
        <w:t xml:space="preserve">The proposed solution, which will replace the roles of the two employees mentioned above, is the implementation of NetSuite’s unified CRM and ERP system, as well as </w:t>
      </w:r>
      <w:r w:rsidR="003C6705" w:rsidRPr="009D67BA">
        <w:rPr>
          <w:rFonts w:ascii="Times New Roman" w:eastAsia="Times New Roman" w:hAnsi="Times New Roman" w:cs="Times New Roman"/>
          <w:i/>
          <w:iCs/>
          <w:sz w:val="24"/>
          <w:szCs w:val="24"/>
        </w:rPr>
        <w:t>two</w:t>
      </w:r>
      <w:r w:rsidRPr="009D67BA">
        <w:rPr>
          <w:rFonts w:ascii="Times New Roman" w:eastAsia="Times New Roman" w:hAnsi="Times New Roman" w:cs="Times New Roman"/>
          <w:sz w:val="24"/>
          <w:szCs w:val="24"/>
        </w:rPr>
        <w:t xml:space="preserve"> NetSuite consultants to be hired as external contractors.</w:t>
      </w:r>
      <w:r w:rsidR="003C6705" w:rsidRPr="009D67BA">
        <w:rPr>
          <w:rFonts w:ascii="Times New Roman" w:eastAsia="Times New Roman" w:hAnsi="Times New Roman" w:cs="Times New Roman"/>
          <w:sz w:val="24"/>
          <w:szCs w:val="24"/>
        </w:rPr>
        <w:t xml:space="preserve"> One consultant will be primarily assigned to the </w:t>
      </w:r>
      <w:r w:rsidR="003C6705" w:rsidRPr="009D67BA">
        <w:rPr>
          <w:rFonts w:ascii="Times New Roman" w:eastAsia="Times New Roman" w:hAnsi="Times New Roman" w:cs="Times New Roman"/>
          <w:i/>
          <w:iCs/>
          <w:sz w:val="24"/>
          <w:szCs w:val="24"/>
        </w:rPr>
        <w:t xml:space="preserve">Operations and Systems </w:t>
      </w:r>
      <w:r w:rsidR="003C6705" w:rsidRPr="009D67BA">
        <w:rPr>
          <w:rFonts w:ascii="Times New Roman" w:eastAsia="Times New Roman" w:hAnsi="Times New Roman" w:cs="Times New Roman"/>
          <w:sz w:val="24"/>
          <w:szCs w:val="24"/>
        </w:rPr>
        <w:t xml:space="preserve">department, and the other will be primarily assigned to the </w:t>
      </w:r>
      <w:r w:rsidR="003C6705" w:rsidRPr="009D67BA">
        <w:rPr>
          <w:rFonts w:ascii="Times New Roman" w:eastAsia="Times New Roman" w:hAnsi="Times New Roman" w:cs="Times New Roman"/>
          <w:i/>
          <w:iCs/>
          <w:sz w:val="24"/>
          <w:szCs w:val="24"/>
        </w:rPr>
        <w:t xml:space="preserve">Software Engineering </w:t>
      </w:r>
      <w:r w:rsidR="003C6705" w:rsidRPr="009D67BA">
        <w:rPr>
          <w:rFonts w:ascii="Times New Roman" w:eastAsia="Times New Roman" w:hAnsi="Times New Roman" w:cs="Times New Roman"/>
          <w:sz w:val="24"/>
          <w:szCs w:val="24"/>
        </w:rPr>
        <w:t>Department.</w:t>
      </w:r>
      <w:r w:rsidRPr="009D67BA">
        <w:rPr>
          <w:rFonts w:ascii="Times New Roman" w:eastAsia="Times New Roman" w:hAnsi="Times New Roman" w:cs="Times New Roman"/>
          <w:sz w:val="24"/>
          <w:szCs w:val="24"/>
        </w:rPr>
        <w:t xml:space="preserve"> </w:t>
      </w:r>
      <w:r w:rsidR="006F6DE7" w:rsidRPr="009D67BA">
        <w:rPr>
          <w:rFonts w:ascii="Times New Roman" w:eastAsia="Times New Roman" w:hAnsi="Times New Roman" w:cs="Times New Roman"/>
          <w:sz w:val="24"/>
          <w:szCs w:val="24"/>
        </w:rPr>
        <w:t xml:space="preserve">Implementing the new unified CRM and ERP solution will allow the company to </w:t>
      </w:r>
      <w:r w:rsidR="00546257">
        <w:rPr>
          <w:rFonts w:ascii="Times New Roman" w:eastAsia="Times New Roman" w:hAnsi="Times New Roman" w:cs="Times New Roman"/>
          <w:sz w:val="24"/>
          <w:szCs w:val="24"/>
        </w:rPr>
        <w:t>innovatively</w:t>
      </w:r>
      <w:r w:rsidR="006F6DE7" w:rsidRPr="009D67BA">
        <w:rPr>
          <w:rFonts w:ascii="Times New Roman" w:eastAsia="Times New Roman" w:hAnsi="Times New Roman" w:cs="Times New Roman"/>
          <w:sz w:val="24"/>
          <w:szCs w:val="24"/>
        </w:rPr>
        <w:t xml:space="preserve"> transition to a unified cloud-based solution. The company will greatly benefit from an improved environment with increased service</w:t>
      </w:r>
      <w:r w:rsidR="00546257">
        <w:rPr>
          <w:rFonts w:ascii="Times New Roman" w:eastAsia="Times New Roman" w:hAnsi="Times New Roman" w:cs="Times New Roman"/>
          <w:sz w:val="24"/>
          <w:szCs w:val="24"/>
        </w:rPr>
        <w:t xml:space="preserve">, </w:t>
      </w:r>
      <w:r w:rsidR="006F6DE7" w:rsidRPr="009D67BA">
        <w:rPr>
          <w:rFonts w:ascii="Times New Roman" w:eastAsia="Times New Roman" w:hAnsi="Times New Roman" w:cs="Times New Roman"/>
          <w:sz w:val="24"/>
          <w:szCs w:val="24"/>
        </w:rPr>
        <w:t>delivery</w:t>
      </w:r>
      <w:r w:rsidR="00546257">
        <w:rPr>
          <w:rFonts w:ascii="Times New Roman" w:eastAsia="Times New Roman" w:hAnsi="Times New Roman" w:cs="Times New Roman"/>
          <w:sz w:val="24"/>
          <w:szCs w:val="24"/>
        </w:rPr>
        <w:t xml:space="preserve">, </w:t>
      </w:r>
      <w:r w:rsidR="006F6DE7" w:rsidRPr="009D67BA">
        <w:rPr>
          <w:rFonts w:ascii="Times New Roman" w:eastAsia="Times New Roman" w:hAnsi="Times New Roman" w:cs="Times New Roman"/>
          <w:sz w:val="24"/>
          <w:szCs w:val="24"/>
        </w:rPr>
        <w:t>interoperability, scalability</w:t>
      </w:r>
      <w:r w:rsidR="00546257">
        <w:rPr>
          <w:rFonts w:ascii="Times New Roman" w:eastAsia="Times New Roman" w:hAnsi="Times New Roman" w:cs="Times New Roman"/>
          <w:sz w:val="24"/>
          <w:szCs w:val="24"/>
        </w:rPr>
        <w:t>,</w:t>
      </w:r>
      <w:r w:rsidR="006F6DE7" w:rsidRPr="009D67BA">
        <w:rPr>
          <w:rFonts w:ascii="Times New Roman" w:eastAsia="Times New Roman" w:hAnsi="Times New Roman" w:cs="Times New Roman"/>
          <w:sz w:val="24"/>
          <w:szCs w:val="24"/>
        </w:rPr>
        <w:t xml:space="preserve"> flexibility, </w:t>
      </w:r>
      <w:r w:rsidR="007C51BF" w:rsidRPr="009D67BA">
        <w:rPr>
          <w:rFonts w:ascii="Times New Roman" w:eastAsia="Times New Roman" w:hAnsi="Times New Roman" w:cs="Times New Roman"/>
          <w:sz w:val="24"/>
          <w:szCs w:val="24"/>
        </w:rPr>
        <w:t>resilience,</w:t>
      </w:r>
      <w:r w:rsidR="006F6DE7" w:rsidRPr="009D67BA">
        <w:rPr>
          <w:rFonts w:ascii="Times New Roman" w:eastAsia="Times New Roman" w:hAnsi="Times New Roman" w:cs="Times New Roman"/>
          <w:sz w:val="24"/>
          <w:szCs w:val="24"/>
        </w:rPr>
        <w:t xml:space="preserve"> and security</w:t>
      </w:r>
      <w:r w:rsidR="00546257">
        <w:rPr>
          <w:rFonts w:ascii="Times New Roman" w:eastAsia="Times New Roman" w:hAnsi="Times New Roman" w:cs="Times New Roman"/>
          <w:sz w:val="24"/>
          <w:szCs w:val="24"/>
        </w:rPr>
        <w:t xml:space="preserve">. </w:t>
      </w:r>
      <w:r w:rsidR="007C51BF">
        <w:rPr>
          <w:rFonts w:ascii="Times New Roman" w:eastAsia="Times New Roman" w:hAnsi="Times New Roman" w:cs="Times New Roman"/>
          <w:sz w:val="24"/>
          <w:szCs w:val="24"/>
        </w:rPr>
        <w:t>Plus,</w:t>
      </w:r>
      <w:r w:rsidR="00546257">
        <w:rPr>
          <w:rFonts w:ascii="Times New Roman" w:eastAsia="Times New Roman" w:hAnsi="Times New Roman" w:cs="Times New Roman"/>
          <w:sz w:val="24"/>
          <w:szCs w:val="24"/>
        </w:rPr>
        <w:t xml:space="preserve"> TreasureChest will have</w:t>
      </w:r>
      <w:r w:rsidR="006F6DE7" w:rsidRPr="009D67BA">
        <w:rPr>
          <w:rFonts w:ascii="Times New Roman" w:eastAsia="Times New Roman" w:hAnsi="Times New Roman" w:cs="Times New Roman"/>
          <w:sz w:val="24"/>
          <w:szCs w:val="24"/>
        </w:rPr>
        <w:t xml:space="preserve"> an ability to expand as needed to accommodate the</w:t>
      </w:r>
      <w:r w:rsidR="00D771D5">
        <w:rPr>
          <w:rFonts w:ascii="Times New Roman" w:eastAsia="Times New Roman" w:hAnsi="Times New Roman" w:cs="Times New Roman"/>
          <w:sz w:val="24"/>
          <w:szCs w:val="24"/>
        </w:rPr>
        <w:t xml:space="preserve"> rapidly</w:t>
      </w:r>
      <w:r w:rsidR="006F6DE7" w:rsidRPr="009D67BA">
        <w:rPr>
          <w:rFonts w:ascii="Times New Roman" w:eastAsia="Times New Roman" w:hAnsi="Times New Roman" w:cs="Times New Roman"/>
          <w:sz w:val="24"/>
          <w:szCs w:val="24"/>
        </w:rPr>
        <w:t xml:space="preserve"> growing customer based in a modern global economy. </w:t>
      </w:r>
      <w:r w:rsidR="0020227F" w:rsidRPr="009D67BA">
        <w:rPr>
          <w:rFonts w:ascii="Times New Roman" w:eastAsia="Times New Roman" w:hAnsi="Times New Roman" w:cs="Times New Roman"/>
          <w:sz w:val="24"/>
          <w:szCs w:val="24"/>
        </w:rPr>
        <w:t>The company will greatly benefit from hiring</w:t>
      </w:r>
      <w:r w:rsidR="006F6DE7" w:rsidRPr="009D67BA">
        <w:rPr>
          <w:rFonts w:ascii="Times New Roman" w:eastAsia="Times New Roman" w:hAnsi="Times New Roman" w:cs="Times New Roman"/>
          <w:sz w:val="24"/>
          <w:szCs w:val="24"/>
        </w:rPr>
        <w:t xml:space="preserve"> the</w:t>
      </w:r>
      <w:r w:rsidR="0020227F" w:rsidRPr="009D67BA">
        <w:rPr>
          <w:rFonts w:ascii="Times New Roman" w:eastAsia="Times New Roman" w:hAnsi="Times New Roman" w:cs="Times New Roman"/>
          <w:sz w:val="24"/>
          <w:szCs w:val="24"/>
        </w:rPr>
        <w:t>se</w:t>
      </w:r>
      <w:r w:rsidR="006F6DE7" w:rsidRPr="009D67BA">
        <w:rPr>
          <w:rFonts w:ascii="Times New Roman" w:eastAsia="Times New Roman" w:hAnsi="Times New Roman" w:cs="Times New Roman"/>
          <w:sz w:val="24"/>
          <w:szCs w:val="24"/>
        </w:rPr>
        <w:t xml:space="preserve"> two consultants</w:t>
      </w:r>
      <w:r w:rsidR="0020227F" w:rsidRPr="009D67BA">
        <w:rPr>
          <w:rFonts w:ascii="Times New Roman" w:eastAsia="Times New Roman" w:hAnsi="Times New Roman" w:cs="Times New Roman"/>
          <w:sz w:val="24"/>
          <w:szCs w:val="24"/>
        </w:rPr>
        <w:t>, because they</w:t>
      </w:r>
      <w:r w:rsidR="006F6DE7" w:rsidRPr="009D67BA">
        <w:rPr>
          <w:rFonts w:ascii="Times New Roman" w:eastAsia="Times New Roman" w:hAnsi="Times New Roman" w:cs="Times New Roman"/>
          <w:sz w:val="24"/>
          <w:szCs w:val="24"/>
        </w:rPr>
        <w:t xml:space="preserve"> will help the </w:t>
      </w:r>
      <w:r w:rsidR="000C1FDD" w:rsidRPr="009D67BA">
        <w:rPr>
          <w:rFonts w:ascii="Times New Roman" w:eastAsia="Times New Roman" w:hAnsi="Times New Roman" w:cs="Times New Roman"/>
          <w:sz w:val="24"/>
          <w:szCs w:val="24"/>
        </w:rPr>
        <w:t>company</w:t>
      </w:r>
      <w:r w:rsidR="0020227F" w:rsidRPr="009D67BA">
        <w:rPr>
          <w:rFonts w:ascii="Times New Roman" w:eastAsia="Times New Roman" w:hAnsi="Times New Roman" w:cs="Times New Roman"/>
          <w:sz w:val="24"/>
          <w:szCs w:val="24"/>
        </w:rPr>
        <w:t xml:space="preserve"> to</w:t>
      </w:r>
      <w:r w:rsidR="000C1FDD" w:rsidRPr="009D67BA">
        <w:rPr>
          <w:rFonts w:ascii="Times New Roman" w:eastAsia="Times New Roman" w:hAnsi="Times New Roman" w:cs="Times New Roman"/>
          <w:sz w:val="24"/>
          <w:szCs w:val="24"/>
        </w:rPr>
        <w:t xml:space="preserve"> customize </w:t>
      </w:r>
      <w:r w:rsidR="009A07DB" w:rsidRPr="009D67BA">
        <w:rPr>
          <w:rFonts w:ascii="Times New Roman" w:eastAsia="Times New Roman" w:hAnsi="Times New Roman" w:cs="Times New Roman"/>
          <w:sz w:val="24"/>
          <w:szCs w:val="24"/>
        </w:rPr>
        <w:t>its</w:t>
      </w:r>
      <w:r w:rsidR="000C1FDD" w:rsidRPr="009D67BA">
        <w:rPr>
          <w:rFonts w:ascii="Times New Roman" w:eastAsia="Times New Roman" w:hAnsi="Times New Roman" w:cs="Times New Roman"/>
          <w:sz w:val="24"/>
          <w:szCs w:val="24"/>
        </w:rPr>
        <w:t xml:space="preserve"> cloud-based system and assist </w:t>
      </w:r>
      <w:r w:rsidR="006F6DE7" w:rsidRPr="009D67BA">
        <w:rPr>
          <w:rFonts w:ascii="Times New Roman" w:eastAsia="Times New Roman" w:hAnsi="Times New Roman" w:cs="Times New Roman"/>
          <w:sz w:val="24"/>
          <w:szCs w:val="24"/>
        </w:rPr>
        <w:t xml:space="preserve">employees </w:t>
      </w:r>
      <w:r w:rsidR="000C1FDD" w:rsidRPr="009D67BA">
        <w:rPr>
          <w:rFonts w:ascii="Times New Roman" w:eastAsia="Times New Roman" w:hAnsi="Times New Roman" w:cs="Times New Roman"/>
          <w:sz w:val="24"/>
          <w:szCs w:val="24"/>
        </w:rPr>
        <w:t xml:space="preserve">during the </w:t>
      </w:r>
      <w:r w:rsidR="006F6DE7" w:rsidRPr="009D67BA">
        <w:rPr>
          <w:rFonts w:ascii="Times New Roman" w:eastAsia="Times New Roman" w:hAnsi="Times New Roman" w:cs="Times New Roman"/>
          <w:sz w:val="24"/>
          <w:szCs w:val="24"/>
        </w:rPr>
        <w:t>transition to this update with guidance and training</w:t>
      </w:r>
      <w:r w:rsidR="00CA1F82" w:rsidRPr="009D67BA">
        <w:rPr>
          <w:rFonts w:ascii="Times New Roman" w:eastAsia="Times New Roman" w:hAnsi="Times New Roman" w:cs="Times New Roman"/>
          <w:sz w:val="24"/>
          <w:szCs w:val="24"/>
        </w:rPr>
        <w:t xml:space="preserve">. </w:t>
      </w:r>
    </w:p>
    <w:p w14:paraId="03AA4E76" w14:textId="4721815E" w:rsidR="002300DE" w:rsidRPr="009D67BA" w:rsidRDefault="002267CE" w:rsidP="009D67BA">
      <w:pPr>
        <w:pStyle w:val="ListParagraph"/>
        <w:numPr>
          <w:ilvl w:val="0"/>
          <w:numId w:val="3"/>
        </w:numPr>
        <w:spacing w:line="480" w:lineRule="auto"/>
        <w:rPr>
          <w:rFonts w:ascii="Times New Roman" w:eastAsia="Times New Roman" w:hAnsi="Times New Roman" w:cs="Times New Roman"/>
          <w:b/>
          <w:bCs/>
          <w:sz w:val="24"/>
          <w:szCs w:val="24"/>
        </w:rPr>
      </w:pPr>
      <w:r w:rsidRPr="009D67BA">
        <w:rPr>
          <w:rFonts w:ascii="Times New Roman" w:eastAsia="Times New Roman" w:hAnsi="Times New Roman" w:cs="Times New Roman"/>
          <w:b/>
          <w:bCs/>
          <w:sz w:val="24"/>
          <w:szCs w:val="24"/>
        </w:rPr>
        <w:t>Recommendation</w:t>
      </w:r>
    </w:p>
    <w:p w14:paraId="3511149D" w14:textId="1AE486EB" w:rsidR="00E00AD3" w:rsidRPr="009D67BA" w:rsidRDefault="00516C8F" w:rsidP="009D67BA">
      <w:pPr>
        <w:pStyle w:val="ListParagraph"/>
        <w:numPr>
          <w:ilvl w:val="0"/>
          <w:numId w:val="4"/>
        </w:numPr>
        <w:spacing w:line="480" w:lineRule="auto"/>
        <w:rPr>
          <w:rFonts w:ascii="Times New Roman" w:eastAsia="Times New Roman" w:hAnsi="Times New Roman" w:cs="Times New Roman"/>
          <w:b/>
          <w:bCs/>
          <w:sz w:val="24"/>
          <w:szCs w:val="24"/>
        </w:rPr>
      </w:pPr>
      <w:r w:rsidRPr="009D67BA">
        <w:rPr>
          <w:rFonts w:ascii="Times New Roman" w:eastAsia="Times New Roman" w:hAnsi="Times New Roman" w:cs="Times New Roman"/>
          <w:b/>
          <w:bCs/>
          <w:sz w:val="24"/>
          <w:szCs w:val="24"/>
        </w:rPr>
        <w:t>Resource Plan Meets Business Goals</w:t>
      </w:r>
    </w:p>
    <w:p w14:paraId="0DC9C576" w14:textId="637FE699" w:rsidR="00E00AD3" w:rsidRPr="009D67BA" w:rsidRDefault="00E00AD3" w:rsidP="009D67BA">
      <w:pPr>
        <w:spacing w:line="480" w:lineRule="auto"/>
        <w:ind w:left="1440" w:firstLine="720"/>
        <w:rPr>
          <w:rFonts w:ascii="Times New Roman" w:hAnsi="Times New Roman" w:cs="Times New Roman"/>
          <w:sz w:val="24"/>
          <w:szCs w:val="24"/>
        </w:rPr>
      </w:pPr>
      <w:r w:rsidRPr="009D67BA">
        <w:rPr>
          <w:rFonts w:ascii="Times New Roman" w:eastAsia="Times New Roman" w:hAnsi="Times New Roman" w:cs="Times New Roman"/>
          <w:sz w:val="24"/>
          <w:szCs w:val="24"/>
        </w:rPr>
        <w:t>The IT organizational resource plan proposed above, meets the business goals of TreasureChest</w:t>
      </w:r>
      <w:r w:rsidR="00294697" w:rsidRPr="009D67BA">
        <w:rPr>
          <w:rFonts w:ascii="Times New Roman" w:eastAsia="Times New Roman" w:hAnsi="Times New Roman" w:cs="Times New Roman"/>
          <w:sz w:val="24"/>
          <w:szCs w:val="24"/>
        </w:rPr>
        <w:t xml:space="preserve">, especially to </w:t>
      </w:r>
      <w:r w:rsidR="00294697" w:rsidRPr="009D67BA">
        <w:rPr>
          <w:rFonts w:ascii="Times New Roman" w:eastAsia="Times New Roman" w:hAnsi="Times New Roman" w:cs="Times New Roman"/>
          <w:i/>
          <w:iCs/>
          <w:sz w:val="24"/>
          <w:szCs w:val="24"/>
        </w:rPr>
        <w:t xml:space="preserve">upgrade the business system software. </w:t>
      </w:r>
      <w:r w:rsidR="00294697" w:rsidRPr="009D67BA">
        <w:rPr>
          <w:rFonts w:ascii="Times New Roman" w:eastAsia="Times New Roman" w:hAnsi="Times New Roman" w:cs="Times New Roman"/>
          <w:sz w:val="24"/>
          <w:szCs w:val="24"/>
        </w:rPr>
        <w:t xml:space="preserve">Currently, </w:t>
      </w:r>
      <w:r w:rsidR="00516C8F" w:rsidRPr="009D67BA">
        <w:rPr>
          <w:rFonts w:ascii="Times New Roman" w:hAnsi="Times New Roman" w:cs="Times New Roman"/>
          <w:sz w:val="24"/>
          <w:szCs w:val="24"/>
        </w:rPr>
        <w:t>t</w:t>
      </w:r>
      <w:r w:rsidR="00294697" w:rsidRPr="009D67BA">
        <w:rPr>
          <w:rFonts w:ascii="Times New Roman" w:hAnsi="Times New Roman" w:cs="Times New Roman"/>
          <w:sz w:val="24"/>
          <w:szCs w:val="24"/>
        </w:rPr>
        <w:t xml:space="preserve">he use of separate instances of Salesforce.com by the Sales and Marketing Departments, along with a series of custom HTML5 and Force.com, means that there is no connection between Salesforce.com and the company’s business services and ERP system. Also, the company is using an outdated treasury software application (from 2007) on which the SaaS service is built. This means that the condition of the application is an issue because the architecture has become too outdated. </w:t>
      </w:r>
      <w:r w:rsidR="00294697" w:rsidRPr="009D67BA">
        <w:rPr>
          <w:rFonts w:ascii="Times New Roman" w:hAnsi="Times New Roman" w:cs="Times New Roman"/>
          <w:sz w:val="24"/>
          <w:szCs w:val="24"/>
        </w:rPr>
        <w:lastRenderedPageBreak/>
        <w:t xml:space="preserve">Disparate software methodologies are being used for development, and disparate software applications and technologies are being used to manage the different departments within the organization. </w:t>
      </w:r>
    </w:p>
    <w:p w14:paraId="6432A162" w14:textId="7580B7AE" w:rsidR="00666ADB" w:rsidRPr="009D67BA" w:rsidRDefault="0065632F" w:rsidP="009D67BA">
      <w:pPr>
        <w:spacing w:line="480" w:lineRule="auto"/>
        <w:ind w:left="1440" w:firstLine="720"/>
        <w:rPr>
          <w:rFonts w:ascii="Times New Roman" w:hAnsi="Times New Roman" w:cs="Times New Roman"/>
          <w:sz w:val="24"/>
          <w:szCs w:val="24"/>
        </w:rPr>
      </w:pPr>
      <w:r w:rsidRPr="009D67BA">
        <w:rPr>
          <w:rFonts w:ascii="Times New Roman" w:hAnsi="Times New Roman" w:cs="Times New Roman"/>
          <w:sz w:val="24"/>
          <w:szCs w:val="24"/>
        </w:rPr>
        <w:t xml:space="preserve">Implementing NetSuite’s unified CRM and ERP system as well as hiring the two NetSuite Consultants, will greatly benefit the company. The company will experience </w:t>
      </w:r>
      <w:r w:rsidR="007C51BF">
        <w:rPr>
          <w:rFonts w:ascii="Times New Roman" w:hAnsi="Times New Roman" w:cs="Times New Roman"/>
          <w:sz w:val="24"/>
          <w:szCs w:val="24"/>
        </w:rPr>
        <w:t xml:space="preserve">storage and access to </w:t>
      </w:r>
      <w:r w:rsidRPr="009D67BA">
        <w:rPr>
          <w:rFonts w:ascii="Times New Roman" w:hAnsi="Times New Roman" w:cs="Times New Roman"/>
          <w:sz w:val="24"/>
          <w:szCs w:val="24"/>
        </w:rPr>
        <w:t xml:space="preserve">unified data in a centralized location, which can be accessed by employees at the same time all over the world. There will be </w:t>
      </w:r>
      <w:r w:rsidR="007C51BF">
        <w:rPr>
          <w:rFonts w:ascii="Times New Roman" w:hAnsi="Times New Roman" w:cs="Times New Roman"/>
          <w:sz w:val="24"/>
          <w:szCs w:val="24"/>
        </w:rPr>
        <w:t xml:space="preserve">an </w:t>
      </w:r>
      <w:r w:rsidRPr="009D67BA">
        <w:rPr>
          <w:rFonts w:ascii="Times New Roman" w:hAnsi="Times New Roman" w:cs="Times New Roman"/>
          <w:sz w:val="24"/>
          <w:szCs w:val="24"/>
        </w:rPr>
        <w:t xml:space="preserve">increase in communication, reliable functionality, and a continuously increasing customer base. Outsourcing professional leased services which are cloud-based will result in </w:t>
      </w:r>
      <w:r w:rsidR="001E7F33">
        <w:rPr>
          <w:rFonts w:ascii="Times New Roman" w:hAnsi="Times New Roman" w:cs="Times New Roman"/>
          <w:sz w:val="24"/>
          <w:szCs w:val="24"/>
        </w:rPr>
        <w:t xml:space="preserve">overall </w:t>
      </w:r>
      <w:r w:rsidRPr="009D67BA">
        <w:rPr>
          <w:rFonts w:ascii="Times New Roman" w:hAnsi="Times New Roman" w:cs="Times New Roman"/>
          <w:sz w:val="24"/>
          <w:szCs w:val="24"/>
        </w:rPr>
        <w:t>unified technologies and a company which performs as one united entity</w:t>
      </w:r>
      <w:r w:rsidR="00DF1C8F">
        <w:rPr>
          <w:rFonts w:ascii="Times New Roman" w:hAnsi="Times New Roman" w:cs="Times New Roman"/>
          <w:sz w:val="24"/>
          <w:szCs w:val="24"/>
        </w:rPr>
        <w:t>. This is</w:t>
      </w:r>
      <w:r w:rsidRPr="009D67BA">
        <w:rPr>
          <w:rFonts w:ascii="Times New Roman" w:hAnsi="Times New Roman" w:cs="Times New Roman"/>
          <w:sz w:val="24"/>
          <w:szCs w:val="24"/>
        </w:rPr>
        <w:t xml:space="preserve"> because all company </w:t>
      </w:r>
      <w:r w:rsidR="0032133B">
        <w:rPr>
          <w:rFonts w:ascii="Times New Roman" w:hAnsi="Times New Roman" w:cs="Times New Roman"/>
          <w:sz w:val="24"/>
          <w:szCs w:val="24"/>
        </w:rPr>
        <w:t xml:space="preserve">departments and </w:t>
      </w:r>
      <w:r w:rsidRPr="009D67BA">
        <w:rPr>
          <w:rFonts w:ascii="Times New Roman" w:hAnsi="Times New Roman" w:cs="Times New Roman"/>
          <w:sz w:val="24"/>
          <w:szCs w:val="24"/>
        </w:rPr>
        <w:t xml:space="preserve">locations will be </w:t>
      </w:r>
      <w:r w:rsidR="006A5677" w:rsidRPr="009D67BA">
        <w:rPr>
          <w:rFonts w:ascii="Times New Roman" w:hAnsi="Times New Roman" w:cs="Times New Roman"/>
          <w:sz w:val="24"/>
          <w:szCs w:val="24"/>
        </w:rPr>
        <w:t xml:space="preserve">on the same page. NetSuite’s unified </w:t>
      </w:r>
      <w:r w:rsidR="003E13BC">
        <w:rPr>
          <w:rFonts w:ascii="Times New Roman" w:hAnsi="Times New Roman" w:cs="Times New Roman"/>
          <w:sz w:val="24"/>
          <w:szCs w:val="24"/>
        </w:rPr>
        <w:t>CRM</w:t>
      </w:r>
      <w:r w:rsidR="006A5677" w:rsidRPr="009D67BA">
        <w:rPr>
          <w:rFonts w:ascii="Times New Roman" w:hAnsi="Times New Roman" w:cs="Times New Roman"/>
          <w:sz w:val="24"/>
          <w:szCs w:val="24"/>
        </w:rPr>
        <w:t xml:space="preserve"> and </w:t>
      </w:r>
      <w:r w:rsidR="003E13BC">
        <w:rPr>
          <w:rFonts w:ascii="Times New Roman" w:hAnsi="Times New Roman" w:cs="Times New Roman"/>
          <w:sz w:val="24"/>
          <w:szCs w:val="24"/>
        </w:rPr>
        <w:t>ERP</w:t>
      </w:r>
      <w:r w:rsidR="006A5677" w:rsidRPr="009D67BA">
        <w:rPr>
          <w:rFonts w:ascii="Times New Roman" w:hAnsi="Times New Roman" w:cs="Times New Roman"/>
          <w:sz w:val="24"/>
          <w:szCs w:val="24"/>
        </w:rPr>
        <w:t xml:space="preserve"> system is highly scalable and flexible. The company will greatly benefit from implementing the system because it will be using the latest technologies, which customers expect. Plus, NetSuite’s unified CRM and ERP system is highly resilient, trusted, and secure.</w:t>
      </w:r>
    </w:p>
    <w:p w14:paraId="564A9B20" w14:textId="780D4FD1" w:rsidR="0004164E" w:rsidRPr="009D67BA" w:rsidRDefault="0004164E" w:rsidP="009D67BA">
      <w:pPr>
        <w:pStyle w:val="ListParagraph"/>
        <w:numPr>
          <w:ilvl w:val="0"/>
          <w:numId w:val="4"/>
        </w:numPr>
        <w:spacing w:line="480" w:lineRule="auto"/>
        <w:rPr>
          <w:rFonts w:ascii="Times New Roman" w:eastAsia="Times New Roman" w:hAnsi="Times New Roman" w:cs="Times New Roman"/>
          <w:b/>
          <w:bCs/>
          <w:sz w:val="24"/>
          <w:szCs w:val="24"/>
        </w:rPr>
      </w:pPr>
      <w:r w:rsidRPr="009D67BA">
        <w:rPr>
          <w:rFonts w:ascii="Times New Roman" w:eastAsia="Times New Roman" w:hAnsi="Times New Roman" w:cs="Times New Roman"/>
          <w:b/>
          <w:bCs/>
          <w:sz w:val="24"/>
          <w:szCs w:val="24"/>
        </w:rPr>
        <w:t>IT Governance Practices</w:t>
      </w:r>
    </w:p>
    <w:p w14:paraId="31BBE9EE" w14:textId="1B4355FF" w:rsidR="0004164E" w:rsidRPr="009D67BA" w:rsidRDefault="00640AF6" w:rsidP="009D67BA">
      <w:pPr>
        <w:spacing w:line="480" w:lineRule="auto"/>
        <w:ind w:left="1440" w:firstLine="720"/>
        <w:rPr>
          <w:rFonts w:ascii="Times New Roman" w:eastAsia="Times New Roman" w:hAnsi="Times New Roman" w:cs="Times New Roman"/>
          <w:sz w:val="24"/>
          <w:szCs w:val="24"/>
        </w:rPr>
      </w:pPr>
      <w:r w:rsidRPr="009D67BA">
        <w:rPr>
          <w:rFonts w:ascii="Times New Roman" w:eastAsia="Times New Roman" w:hAnsi="Times New Roman" w:cs="Times New Roman"/>
          <w:sz w:val="24"/>
          <w:szCs w:val="24"/>
        </w:rPr>
        <w:t>“</w:t>
      </w:r>
      <w:r w:rsidR="0057639F" w:rsidRPr="009D67BA">
        <w:rPr>
          <w:rFonts w:ascii="Times New Roman" w:eastAsia="Times New Roman" w:hAnsi="Times New Roman" w:cs="Times New Roman"/>
          <w:sz w:val="24"/>
          <w:szCs w:val="24"/>
        </w:rPr>
        <w:t>IT governance is an element of corporate governance, aimed at improving the overall management of IT, and driving improved value from its investment in information technology.</w:t>
      </w:r>
      <w:r w:rsidRPr="009D67BA">
        <w:rPr>
          <w:rFonts w:ascii="Times New Roman" w:eastAsia="Times New Roman" w:hAnsi="Times New Roman" w:cs="Times New Roman"/>
          <w:sz w:val="24"/>
          <w:szCs w:val="24"/>
        </w:rPr>
        <w:t>”</w:t>
      </w:r>
      <w:r w:rsidR="00184FB5" w:rsidRPr="009D67BA">
        <w:rPr>
          <w:rFonts w:ascii="Times New Roman" w:eastAsia="Times New Roman" w:hAnsi="Times New Roman" w:cs="Times New Roman"/>
          <w:sz w:val="24"/>
          <w:szCs w:val="24"/>
        </w:rPr>
        <w:t xml:space="preserve"> </w:t>
      </w:r>
      <w:r w:rsidRPr="009D67BA">
        <w:rPr>
          <w:rFonts w:ascii="Times New Roman" w:eastAsia="Times New Roman" w:hAnsi="Times New Roman" w:cs="Times New Roman"/>
          <w:sz w:val="24"/>
          <w:szCs w:val="24"/>
        </w:rPr>
        <w:t>(</w:t>
      </w:r>
      <w:r w:rsidR="00D75F3C" w:rsidRPr="009D67BA">
        <w:rPr>
          <w:rFonts w:ascii="Times New Roman" w:hAnsi="Times New Roman" w:cs="Times New Roman"/>
          <w:sz w:val="24"/>
          <w:szCs w:val="24"/>
        </w:rPr>
        <w:t>IT Governance USA Inc</w:t>
      </w:r>
      <w:r w:rsidR="00D75F3C" w:rsidRPr="009D67BA">
        <w:rPr>
          <w:rFonts w:ascii="Times New Roman" w:hAnsi="Times New Roman" w:cs="Times New Roman"/>
          <w:sz w:val="24"/>
          <w:szCs w:val="24"/>
        </w:rPr>
        <w:t>., 2021</w:t>
      </w:r>
      <w:r w:rsidRPr="009D67BA">
        <w:rPr>
          <w:rFonts w:ascii="Times New Roman" w:eastAsia="Times New Roman" w:hAnsi="Times New Roman" w:cs="Times New Roman"/>
          <w:sz w:val="24"/>
          <w:szCs w:val="24"/>
        </w:rPr>
        <w:t>).</w:t>
      </w:r>
      <w:r w:rsidR="0057639F" w:rsidRPr="009D67BA">
        <w:rPr>
          <w:rFonts w:ascii="Times New Roman" w:eastAsia="Times New Roman" w:hAnsi="Times New Roman" w:cs="Times New Roman"/>
          <w:sz w:val="24"/>
          <w:szCs w:val="24"/>
        </w:rPr>
        <w:t xml:space="preserve"> </w:t>
      </w:r>
      <w:r w:rsidR="0004164E" w:rsidRPr="009D67BA">
        <w:rPr>
          <w:rFonts w:ascii="Times New Roman" w:eastAsia="Times New Roman" w:hAnsi="Times New Roman" w:cs="Times New Roman"/>
          <w:sz w:val="24"/>
          <w:szCs w:val="24"/>
        </w:rPr>
        <w:t>IT governance practice</w:t>
      </w:r>
      <w:r w:rsidR="007C1C3D" w:rsidRPr="009D67BA">
        <w:rPr>
          <w:rFonts w:ascii="Times New Roman" w:eastAsia="Times New Roman" w:hAnsi="Times New Roman" w:cs="Times New Roman"/>
          <w:sz w:val="24"/>
          <w:szCs w:val="24"/>
        </w:rPr>
        <w:t>s</w:t>
      </w:r>
      <w:r w:rsidR="0004164E" w:rsidRPr="009D67BA">
        <w:rPr>
          <w:rFonts w:ascii="Times New Roman" w:eastAsia="Times New Roman" w:hAnsi="Times New Roman" w:cs="Times New Roman"/>
          <w:sz w:val="24"/>
          <w:szCs w:val="24"/>
        </w:rPr>
        <w:t xml:space="preserve"> that contribute to the viability of the IT organization and resource plan</w:t>
      </w:r>
      <w:r w:rsidR="0057639F" w:rsidRPr="009D67BA">
        <w:rPr>
          <w:rFonts w:ascii="Times New Roman" w:eastAsia="Times New Roman" w:hAnsi="Times New Roman" w:cs="Times New Roman"/>
          <w:sz w:val="24"/>
          <w:szCs w:val="24"/>
        </w:rPr>
        <w:t>,</w:t>
      </w:r>
      <w:r w:rsidR="0004164E" w:rsidRPr="009D67BA">
        <w:rPr>
          <w:rFonts w:ascii="Times New Roman" w:eastAsia="Times New Roman" w:hAnsi="Times New Roman" w:cs="Times New Roman"/>
          <w:sz w:val="24"/>
          <w:szCs w:val="24"/>
        </w:rPr>
        <w:t xml:space="preserve"> </w:t>
      </w:r>
      <w:r w:rsidR="0057639F" w:rsidRPr="009D67BA">
        <w:rPr>
          <w:rFonts w:ascii="Times New Roman" w:eastAsia="Times New Roman" w:hAnsi="Times New Roman" w:cs="Times New Roman"/>
          <w:sz w:val="24"/>
          <w:szCs w:val="24"/>
        </w:rPr>
        <w:t xml:space="preserve">proposed above, </w:t>
      </w:r>
      <w:r w:rsidR="0004164E" w:rsidRPr="009D67BA">
        <w:rPr>
          <w:rFonts w:ascii="Times New Roman" w:eastAsia="Times New Roman" w:hAnsi="Times New Roman" w:cs="Times New Roman"/>
          <w:sz w:val="24"/>
          <w:szCs w:val="24"/>
        </w:rPr>
        <w:t>are</w:t>
      </w:r>
      <w:r w:rsidR="007C1C3D" w:rsidRPr="009D67BA">
        <w:rPr>
          <w:rFonts w:ascii="Times New Roman" w:eastAsia="Times New Roman" w:hAnsi="Times New Roman" w:cs="Times New Roman"/>
          <w:sz w:val="24"/>
          <w:szCs w:val="24"/>
        </w:rPr>
        <w:t xml:space="preserve"> the implementation of governance practices </w:t>
      </w:r>
      <w:r w:rsidR="00930B03" w:rsidRPr="009D67BA">
        <w:rPr>
          <w:rFonts w:ascii="Times New Roman" w:eastAsia="Times New Roman" w:hAnsi="Times New Roman" w:cs="Times New Roman"/>
          <w:sz w:val="24"/>
          <w:szCs w:val="24"/>
        </w:rPr>
        <w:t>using</w:t>
      </w:r>
      <w:r w:rsidR="007C1C3D" w:rsidRPr="009D67BA">
        <w:rPr>
          <w:rFonts w:ascii="Times New Roman" w:eastAsia="Times New Roman" w:hAnsi="Times New Roman" w:cs="Times New Roman"/>
          <w:sz w:val="24"/>
          <w:szCs w:val="24"/>
        </w:rPr>
        <w:t xml:space="preserve"> the </w:t>
      </w:r>
      <w:r w:rsidR="001E7A00">
        <w:rPr>
          <w:rFonts w:ascii="Times New Roman" w:eastAsia="Times New Roman" w:hAnsi="Times New Roman" w:cs="Times New Roman"/>
          <w:sz w:val="24"/>
          <w:szCs w:val="24"/>
        </w:rPr>
        <w:t>Information Technology Infrastructure Library (</w:t>
      </w:r>
      <w:r w:rsidR="007C1C3D" w:rsidRPr="009D67BA">
        <w:rPr>
          <w:rFonts w:ascii="Times New Roman" w:eastAsia="Times New Roman" w:hAnsi="Times New Roman" w:cs="Times New Roman"/>
          <w:sz w:val="24"/>
          <w:szCs w:val="24"/>
        </w:rPr>
        <w:t>ITIL</w:t>
      </w:r>
      <w:r w:rsidR="001E7A00">
        <w:rPr>
          <w:rFonts w:ascii="Times New Roman" w:eastAsia="Times New Roman" w:hAnsi="Times New Roman" w:cs="Times New Roman"/>
          <w:sz w:val="24"/>
          <w:szCs w:val="24"/>
        </w:rPr>
        <w:t xml:space="preserve">) </w:t>
      </w:r>
      <w:r w:rsidR="007C1C3D" w:rsidRPr="009D67BA">
        <w:rPr>
          <w:rFonts w:ascii="Times New Roman" w:eastAsia="Times New Roman" w:hAnsi="Times New Roman" w:cs="Times New Roman"/>
          <w:sz w:val="24"/>
          <w:szCs w:val="24"/>
        </w:rPr>
        <w:t xml:space="preserve">framework, which focuses on </w:t>
      </w:r>
      <w:r w:rsidR="007C1C3D" w:rsidRPr="005C311C">
        <w:rPr>
          <w:rFonts w:ascii="Times New Roman" w:eastAsia="Times New Roman" w:hAnsi="Times New Roman" w:cs="Times New Roman"/>
          <w:i/>
          <w:iCs/>
          <w:sz w:val="24"/>
          <w:szCs w:val="24"/>
        </w:rPr>
        <w:t>service management</w:t>
      </w:r>
      <w:r w:rsidR="007C1C3D" w:rsidRPr="009D67BA">
        <w:rPr>
          <w:rFonts w:ascii="Times New Roman" w:eastAsia="Times New Roman" w:hAnsi="Times New Roman" w:cs="Times New Roman"/>
          <w:sz w:val="24"/>
          <w:szCs w:val="24"/>
        </w:rPr>
        <w:t xml:space="preserve">. </w:t>
      </w:r>
    </w:p>
    <w:p w14:paraId="57992641" w14:textId="5B7985ED" w:rsidR="00FE4E9E" w:rsidRPr="00A97A12" w:rsidRDefault="00B730FD" w:rsidP="00A97A12">
      <w:pPr>
        <w:spacing w:line="480" w:lineRule="auto"/>
        <w:ind w:left="1440" w:firstLine="720"/>
        <w:rPr>
          <w:rFonts w:ascii="Times New Roman" w:eastAsia="Times New Roman" w:hAnsi="Times New Roman" w:cs="Times New Roman"/>
          <w:sz w:val="24"/>
          <w:szCs w:val="24"/>
        </w:rPr>
      </w:pPr>
      <w:r w:rsidRPr="009D67BA">
        <w:rPr>
          <w:rFonts w:ascii="Times New Roman" w:eastAsia="Times New Roman" w:hAnsi="Times New Roman" w:cs="Times New Roman"/>
          <w:sz w:val="24"/>
          <w:szCs w:val="24"/>
        </w:rPr>
        <w:t xml:space="preserve">For </w:t>
      </w:r>
      <w:r w:rsidR="00930B03" w:rsidRPr="009D67BA">
        <w:rPr>
          <w:rFonts w:ascii="Times New Roman" w:eastAsia="Times New Roman" w:hAnsi="Times New Roman" w:cs="Times New Roman"/>
          <w:sz w:val="24"/>
          <w:szCs w:val="24"/>
        </w:rPr>
        <w:t>example,</w:t>
      </w:r>
      <w:r w:rsidRPr="009D67BA">
        <w:rPr>
          <w:rFonts w:ascii="Times New Roman" w:eastAsia="Times New Roman" w:hAnsi="Times New Roman" w:cs="Times New Roman"/>
          <w:sz w:val="24"/>
          <w:szCs w:val="24"/>
        </w:rPr>
        <w:t xml:space="preserve"> the current state of TreasureChest’s service and delivery is a </w:t>
      </w:r>
      <w:r w:rsidR="00DF5F5B" w:rsidRPr="009D67BA">
        <w:rPr>
          <w:rFonts w:ascii="Times New Roman" w:eastAsia="Times New Roman" w:hAnsi="Times New Roman" w:cs="Times New Roman"/>
          <w:sz w:val="24"/>
          <w:szCs w:val="24"/>
        </w:rPr>
        <w:t>composed</w:t>
      </w:r>
      <w:r w:rsidRPr="009D67BA">
        <w:rPr>
          <w:rFonts w:ascii="Times New Roman" w:eastAsia="Times New Roman" w:hAnsi="Times New Roman" w:cs="Times New Roman"/>
          <w:sz w:val="24"/>
          <w:szCs w:val="24"/>
        </w:rPr>
        <w:t xml:space="preserve"> of disparate systems in use that cannot communicate with each other, and low communication in general among departments and locations</w:t>
      </w:r>
      <w:r w:rsidR="00DF5F5B" w:rsidRPr="009D67BA">
        <w:rPr>
          <w:rFonts w:ascii="Times New Roman" w:eastAsia="Times New Roman" w:hAnsi="Times New Roman" w:cs="Times New Roman"/>
          <w:sz w:val="24"/>
          <w:szCs w:val="24"/>
        </w:rPr>
        <w:t xml:space="preserve">. </w:t>
      </w:r>
      <w:r w:rsidRPr="009D67BA">
        <w:rPr>
          <w:rFonts w:ascii="Times New Roman" w:eastAsia="Times New Roman" w:hAnsi="Times New Roman" w:cs="Times New Roman"/>
          <w:sz w:val="24"/>
          <w:szCs w:val="24"/>
        </w:rPr>
        <w:t xml:space="preserve">In its current state, the company </w:t>
      </w:r>
      <w:r w:rsidRPr="009D67BA">
        <w:rPr>
          <w:rFonts w:ascii="Times New Roman" w:eastAsia="Times New Roman" w:hAnsi="Times New Roman" w:cs="Times New Roman"/>
          <w:sz w:val="24"/>
          <w:szCs w:val="24"/>
        </w:rPr>
        <w:lastRenderedPageBreak/>
        <w:t xml:space="preserve">cannot handle the growing customer </w:t>
      </w:r>
      <w:r w:rsidR="00930B03" w:rsidRPr="009D67BA">
        <w:rPr>
          <w:rFonts w:ascii="Times New Roman" w:eastAsia="Times New Roman" w:hAnsi="Times New Roman" w:cs="Times New Roman"/>
          <w:sz w:val="24"/>
          <w:szCs w:val="24"/>
        </w:rPr>
        <w:t>base, and</w:t>
      </w:r>
      <w:r w:rsidRPr="009D67BA">
        <w:rPr>
          <w:rFonts w:ascii="Times New Roman" w:eastAsia="Times New Roman" w:hAnsi="Times New Roman" w:cs="Times New Roman"/>
          <w:sz w:val="24"/>
          <w:szCs w:val="24"/>
        </w:rPr>
        <w:t xml:space="preserve"> there is an immediate need for more reliable functionality. </w:t>
      </w:r>
      <w:r w:rsidR="00FE4E9E" w:rsidRPr="009D67BA">
        <w:rPr>
          <w:rFonts w:ascii="Times New Roman" w:eastAsia="Times New Roman" w:hAnsi="Times New Roman" w:cs="Times New Roman"/>
          <w:sz w:val="24"/>
          <w:szCs w:val="24"/>
        </w:rPr>
        <w:t>Using</w:t>
      </w:r>
      <w:r w:rsidRPr="009D67BA">
        <w:rPr>
          <w:rFonts w:ascii="Times New Roman" w:eastAsia="Times New Roman" w:hAnsi="Times New Roman" w:cs="Times New Roman"/>
          <w:sz w:val="24"/>
          <w:szCs w:val="24"/>
        </w:rPr>
        <w:t xml:space="preserve"> ITIL the company</w:t>
      </w:r>
      <w:r w:rsidR="003A0F51" w:rsidRPr="009D67BA">
        <w:rPr>
          <w:rFonts w:ascii="Times New Roman" w:eastAsia="Times New Roman" w:hAnsi="Times New Roman" w:cs="Times New Roman"/>
          <w:sz w:val="24"/>
          <w:szCs w:val="24"/>
        </w:rPr>
        <w:t xml:space="preserve"> will </w:t>
      </w:r>
      <w:r w:rsidR="003A0F51" w:rsidRPr="009D67BA">
        <w:rPr>
          <w:rFonts w:ascii="Times New Roman" w:hAnsi="Times New Roman" w:cs="Times New Roman"/>
          <w:sz w:val="24"/>
          <w:szCs w:val="24"/>
        </w:rPr>
        <w:t>“combat limitations or issues within current support processes” (Nyhuis, 2020).</w:t>
      </w:r>
      <w:r w:rsidR="00930B03" w:rsidRPr="009D67BA">
        <w:rPr>
          <w:rFonts w:ascii="Times New Roman" w:hAnsi="Times New Roman" w:cs="Times New Roman"/>
          <w:sz w:val="24"/>
          <w:szCs w:val="24"/>
        </w:rPr>
        <w:t xml:space="preserve"> ITIL will be used </w:t>
      </w:r>
      <w:r w:rsidR="00FE4E9E" w:rsidRPr="009D67BA">
        <w:rPr>
          <w:rFonts w:ascii="Times New Roman" w:hAnsi="Times New Roman" w:cs="Times New Roman"/>
          <w:sz w:val="24"/>
          <w:szCs w:val="24"/>
        </w:rPr>
        <w:t xml:space="preserve">to </w:t>
      </w:r>
      <w:r w:rsidR="00930B03" w:rsidRPr="009D67BA">
        <w:rPr>
          <w:rFonts w:ascii="Times New Roman" w:hAnsi="Times New Roman" w:cs="Times New Roman"/>
          <w:sz w:val="24"/>
          <w:szCs w:val="24"/>
        </w:rPr>
        <w:t xml:space="preserve">set standards and best practices for the use of the CRM and ERP system and to </w:t>
      </w:r>
      <w:r w:rsidR="00930B03" w:rsidRPr="009D67BA">
        <w:rPr>
          <w:rFonts w:ascii="Times New Roman" w:hAnsi="Times New Roman" w:cs="Times New Roman"/>
          <w:sz w:val="24"/>
          <w:szCs w:val="24"/>
        </w:rPr>
        <w:t xml:space="preserve">“produce a clear model for </w:t>
      </w:r>
      <w:r w:rsidR="00930B03" w:rsidRPr="009D67BA">
        <w:rPr>
          <w:rFonts w:ascii="Times New Roman" w:hAnsi="Times New Roman" w:cs="Times New Roman"/>
          <w:i/>
          <w:iCs/>
          <w:sz w:val="24"/>
          <w:szCs w:val="24"/>
        </w:rPr>
        <w:t>ongoing success”</w:t>
      </w:r>
      <w:r w:rsidR="00930B03" w:rsidRPr="009D67BA">
        <w:rPr>
          <w:rFonts w:ascii="Times New Roman" w:hAnsi="Times New Roman" w:cs="Times New Roman"/>
          <w:sz w:val="24"/>
          <w:szCs w:val="24"/>
        </w:rPr>
        <w:t xml:space="preserve"> (Nyhuis, 2020).</w:t>
      </w:r>
      <w:r w:rsidR="00930B03" w:rsidRPr="009D67BA">
        <w:rPr>
          <w:rFonts w:ascii="Times New Roman" w:hAnsi="Times New Roman" w:cs="Times New Roman"/>
          <w:sz w:val="24"/>
          <w:szCs w:val="24"/>
        </w:rPr>
        <w:t xml:space="preserve"> </w:t>
      </w:r>
      <w:r w:rsidR="00FE4E9E" w:rsidRPr="009D67BA">
        <w:rPr>
          <w:rFonts w:ascii="Times New Roman" w:hAnsi="Times New Roman" w:cs="Times New Roman"/>
          <w:sz w:val="24"/>
          <w:szCs w:val="24"/>
        </w:rPr>
        <w:t>Thus,</w:t>
      </w:r>
      <w:r w:rsidR="00930B03" w:rsidRPr="009D67BA">
        <w:rPr>
          <w:rFonts w:ascii="Times New Roman" w:hAnsi="Times New Roman" w:cs="Times New Roman"/>
          <w:sz w:val="24"/>
          <w:szCs w:val="24"/>
        </w:rPr>
        <w:t xml:space="preserve"> </w:t>
      </w:r>
      <w:r w:rsidR="00930B03" w:rsidRPr="00791DFE">
        <w:rPr>
          <w:rFonts w:ascii="Times New Roman" w:hAnsi="Times New Roman" w:cs="Times New Roman"/>
          <w:i/>
          <w:iCs/>
          <w:sz w:val="24"/>
          <w:szCs w:val="24"/>
        </w:rPr>
        <w:t>IT governance</w:t>
      </w:r>
      <w:r w:rsidR="00930B03" w:rsidRPr="009D67BA">
        <w:rPr>
          <w:rFonts w:ascii="Times New Roman" w:hAnsi="Times New Roman" w:cs="Times New Roman"/>
          <w:sz w:val="24"/>
          <w:szCs w:val="24"/>
        </w:rPr>
        <w:t xml:space="preserve"> will be carried out using the ITIL framework as the company transitions through the stages of service strategy, service design and transition, aligning with the customers’ needs, service operation, and continual service improvement. </w:t>
      </w:r>
    </w:p>
    <w:p w14:paraId="4346BBF2" w14:textId="189314BC" w:rsidR="00FE4E9E" w:rsidRPr="009D67BA" w:rsidRDefault="00FE4E9E" w:rsidP="009D67BA">
      <w:pPr>
        <w:pStyle w:val="ListParagraph"/>
        <w:numPr>
          <w:ilvl w:val="0"/>
          <w:numId w:val="4"/>
        </w:numPr>
        <w:spacing w:line="480" w:lineRule="auto"/>
        <w:rPr>
          <w:rFonts w:ascii="Times New Roman" w:eastAsia="Times New Roman" w:hAnsi="Times New Roman" w:cs="Times New Roman"/>
          <w:b/>
          <w:bCs/>
          <w:sz w:val="24"/>
          <w:szCs w:val="24"/>
        </w:rPr>
      </w:pPr>
      <w:r w:rsidRPr="009D67BA">
        <w:rPr>
          <w:rFonts w:ascii="Times New Roman" w:eastAsia="Times New Roman" w:hAnsi="Times New Roman" w:cs="Times New Roman"/>
          <w:b/>
          <w:bCs/>
          <w:sz w:val="24"/>
          <w:szCs w:val="24"/>
        </w:rPr>
        <w:t>I</w:t>
      </w:r>
      <w:r w:rsidRPr="009D67BA">
        <w:rPr>
          <w:rFonts w:ascii="Times New Roman" w:eastAsia="Times New Roman" w:hAnsi="Times New Roman" w:cs="Times New Roman"/>
          <w:b/>
          <w:bCs/>
          <w:sz w:val="24"/>
          <w:szCs w:val="24"/>
        </w:rPr>
        <w:t>nnovative Organizational Resource Technologies</w:t>
      </w:r>
    </w:p>
    <w:p w14:paraId="516B3EF3" w14:textId="02AE9229" w:rsidR="00311128" w:rsidRPr="009D67BA" w:rsidRDefault="00FE4E9E" w:rsidP="00E13B79">
      <w:pPr>
        <w:pStyle w:val="ListParagraph"/>
        <w:spacing w:line="480" w:lineRule="auto"/>
        <w:ind w:left="1440" w:firstLine="720"/>
        <w:rPr>
          <w:rFonts w:ascii="Times New Roman" w:eastAsia="Times New Roman" w:hAnsi="Times New Roman" w:cs="Times New Roman"/>
          <w:sz w:val="24"/>
          <w:szCs w:val="24"/>
        </w:rPr>
      </w:pPr>
      <w:r w:rsidRPr="009D67BA">
        <w:rPr>
          <w:rFonts w:ascii="Times New Roman" w:eastAsia="Times New Roman" w:hAnsi="Times New Roman" w:cs="Times New Roman"/>
          <w:sz w:val="24"/>
          <w:szCs w:val="24"/>
        </w:rPr>
        <w:t xml:space="preserve">Innovative organizational resource technologies that will improve service at TreasureChest are the </w:t>
      </w:r>
      <w:r w:rsidR="008D481A">
        <w:rPr>
          <w:rFonts w:ascii="Times New Roman" w:eastAsia="Times New Roman" w:hAnsi="Times New Roman" w:cs="Times New Roman"/>
          <w:sz w:val="24"/>
          <w:szCs w:val="24"/>
        </w:rPr>
        <w:t>implementation</w:t>
      </w:r>
      <w:r w:rsidRPr="009D67BA">
        <w:rPr>
          <w:rFonts w:ascii="Times New Roman" w:eastAsia="Times New Roman" w:hAnsi="Times New Roman" w:cs="Times New Roman"/>
          <w:sz w:val="24"/>
          <w:szCs w:val="24"/>
        </w:rPr>
        <w:t xml:space="preserve"> of</w:t>
      </w:r>
      <w:r w:rsidR="009E3362" w:rsidRPr="009D67BA">
        <w:rPr>
          <w:rFonts w:ascii="Times New Roman" w:eastAsia="Times New Roman" w:hAnsi="Times New Roman" w:cs="Times New Roman"/>
          <w:sz w:val="24"/>
          <w:szCs w:val="24"/>
        </w:rPr>
        <w:t xml:space="preserve"> CRM</w:t>
      </w:r>
      <w:r w:rsidRPr="009D67BA">
        <w:rPr>
          <w:rFonts w:ascii="Times New Roman" w:eastAsia="Times New Roman" w:hAnsi="Times New Roman" w:cs="Times New Roman"/>
          <w:sz w:val="24"/>
          <w:szCs w:val="24"/>
        </w:rPr>
        <w:t xml:space="preserve"> and </w:t>
      </w:r>
      <w:r w:rsidR="009E3362" w:rsidRPr="009D67BA">
        <w:rPr>
          <w:rFonts w:ascii="Times New Roman" w:eastAsia="Times New Roman" w:hAnsi="Times New Roman" w:cs="Times New Roman"/>
          <w:sz w:val="24"/>
          <w:szCs w:val="24"/>
        </w:rPr>
        <w:t xml:space="preserve">ERP </w:t>
      </w:r>
      <w:r w:rsidRPr="009D67BA">
        <w:rPr>
          <w:rFonts w:ascii="Times New Roman" w:eastAsia="Times New Roman" w:hAnsi="Times New Roman" w:cs="Times New Roman"/>
          <w:sz w:val="24"/>
          <w:szCs w:val="24"/>
        </w:rPr>
        <w:t xml:space="preserve">technologies. As mentioned above, the company will be implementing NetSuite’s unified CRM and ERP system. </w:t>
      </w:r>
      <w:r w:rsidR="00C9178F" w:rsidRPr="009D67BA">
        <w:rPr>
          <w:rFonts w:ascii="Times New Roman" w:hAnsi="Times New Roman" w:cs="Times New Roman"/>
          <w:color w:val="202124"/>
          <w:sz w:val="24"/>
          <w:szCs w:val="24"/>
          <w:shd w:val="clear" w:color="auto" w:fill="FFFFFF"/>
        </w:rPr>
        <w:t>NetSuite</w:t>
      </w:r>
      <w:r w:rsidR="00014F9B" w:rsidRPr="009D67BA">
        <w:rPr>
          <w:rFonts w:ascii="Times New Roman" w:hAnsi="Times New Roman" w:cs="Times New Roman"/>
          <w:color w:val="202124"/>
          <w:sz w:val="24"/>
          <w:szCs w:val="24"/>
          <w:shd w:val="clear" w:color="auto" w:fill="FFFFFF"/>
        </w:rPr>
        <w:t>’s</w:t>
      </w:r>
      <w:r w:rsidR="00C9178F" w:rsidRPr="009D67BA">
        <w:rPr>
          <w:rFonts w:ascii="Times New Roman" w:hAnsi="Times New Roman" w:cs="Times New Roman"/>
          <w:color w:val="202124"/>
          <w:sz w:val="24"/>
          <w:szCs w:val="24"/>
          <w:shd w:val="clear" w:color="auto" w:fill="FFFFFF"/>
        </w:rPr>
        <w:t xml:space="preserve"> CRM </w:t>
      </w:r>
      <w:r w:rsidR="00014F9B" w:rsidRPr="009D67BA">
        <w:rPr>
          <w:rFonts w:ascii="Times New Roman" w:hAnsi="Times New Roman" w:cs="Times New Roman"/>
          <w:color w:val="202124"/>
          <w:sz w:val="24"/>
          <w:szCs w:val="24"/>
          <w:shd w:val="clear" w:color="auto" w:fill="FFFFFF"/>
        </w:rPr>
        <w:t xml:space="preserve">is guaranteed to improve service because it </w:t>
      </w:r>
      <w:r w:rsidR="00C9178F" w:rsidRPr="009D67BA">
        <w:rPr>
          <w:rFonts w:ascii="Times New Roman" w:hAnsi="Times New Roman" w:cs="Times New Roman"/>
          <w:color w:val="202124"/>
          <w:sz w:val="24"/>
          <w:szCs w:val="24"/>
          <w:shd w:val="clear" w:color="auto" w:fill="FFFFFF"/>
        </w:rPr>
        <w:t xml:space="preserve">is a tool </w:t>
      </w:r>
      <w:r w:rsidR="00C9178F" w:rsidRPr="009D67BA">
        <w:rPr>
          <w:rFonts w:ascii="Times New Roman" w:hAnsi="Times New Roman" w:cs="Times New Roman"/>
          <w:color w:val="202124"/>
          <w:sz w:val="24"/>
          <w:szCs w:val="24"/>
          <w:shd w:val="clear" w:color="auto" w:fill="FFFFFF"/>
        </w:rPr>
        <w:t xml:space="preserve">that will </w:t>
      </w:r>
      <w:r w:rsidR="00C9178F" w:rsidRPr="009D67BA">
        <w:rPr>
          <w:rFonts w:ascii="Times New Roman" w:hAnsi="Times New Roman" w:cs="Times New Roman"/>
          <w:color w:val="202124"/>
          <w:sz w:val="24"/>
          <w:szCs w:val="24"/>
          <w:shd w:val="clear" w:color="auto" w:fill="FFFFFF"/>
        </w:rPr>
        <w:t xml:space="preserve">help </w:t>
      </w:r>
      <w:r w:rsidR="00C9178F" w:rsidRPr="009D67BA">
        <w:rPr>
          <w:rFonts w:ascii="Times New Roman" w:hAnsi="Times New Roman" w:cs="Times New Roman"/>
          <w:color w:val="202124"/>
          <w:sz w:val="24"/>
          <w:szCs w:val="24"/>
          <w:shd w:val="clear" w:color="auto" w:fill="FFFFFF"/>
        </w:rPr>
        <w:t>employees</w:t>
      </w:r>
      <w:r w:rsidR="00C9178F" w:rsidRPr="009D67BA">
        <w:rPr>
          <w:rFonts w:ascii="Times New Roman" w:hAnsi="Times New Roman" w:cs="Times New Roman"/>
          <w:color w:val="202124"/>
          <w:sz w:val="24"/>
          <w:szCs w:val="24"/>
          <w:shd w:val="clear" w:color="auto" w:fill="FFFFFF"/>
        </w:rPr>
        <w:t xml:space="preserve"> use </w:t>
      </w:r>
      <w:r w:rsidR="00C9178F" w:rsidRPr="009D67BA">
        <w:rPr>
          <w:rFonts w:ascii="Times New Roman" w:hAnsi="Times New Roman" w:cs="Times New Roman"/>
          <w:color w:val="202124"/>
          <w:sz w:val="24"/>
          <w:szCs w:val="24"/>
          <w:shd w:val="clear" w:color="auto" w:fill="FFFFFF"/>
        </w:rPr>
        <w:t>the company’s</w:t>
      </w:r>
      <w:r w:rsidR="00C9178F" w:rsidRPr="009D67BA">
        <w:rPr>
          <w:rFonts w:ascii="Times New Roman" w:hAnsi="Times New Roman" w:cs="Times New Roman"/>
          <w:color w:val="202124"/>
          <w:sz w:val="24"/>
          <w:szCs w:val="24"/>
          <w:shd w:val="clear" w:color="auto" w:fill="FFFFFF"/>
        </w:rPr>
        <w:t xml:space="preserve"> flow of information efficiently </w:t>
      </w:r>
      <w:r w:rsidR="009D67BA" w:rsidRPr="009D67BA">
        <w:rPr>
          <w:rFonts w:ascii="Times New Roman" w:hAnsi="Times New Roman" w:cs="Times New Roman"/>
          <w:color w:val="202124"/>
          <w:sz w:val="24"/>
          <w:szCs w:val="24"/>
          <w:shd w:val="clear" w:color="auto" w:fill="FFFFFF"/>
        </w:rPr>
        <w:t>to</w:t>
      </w:r>
      <w:r w:rsidR="00C9178F" w:rsidRPr="009D67BA">
        <w:rPr>
          <w:rFonts w:ascii="Times New Roman" w:hAnsi="Times New Roman" w:cs="Times New Roman"/>
          <w:color w:val="202124"/>
          <w:sz w:val="24"/>
          <w:szCs w:val="24"/>
          <w:shd w:val="clear" w:color="auto" w:fill="FFFFFF"/>
        </w:rPr>
        <w:t xml:space="preserve"> relate to and understand clients</w:t>
      </w:r>
      <w:r w:rsidR="00014F9B" w:rsidRPr="009D67BA">
        <w:rPr>
          <w:rFonts w:ascii="Times New Roman" w:hAnsi="Times New Roman" w:cs="Times New Roman"/>
          <w:color w:val="202124"/>
          <w:sz w:val="24"/>
          <w:szCs w:val="24"/>
          <w:shd w:val="clear" w:color="auto" w:fill="FFFFFF"/>
        </w:rPr>
        <w:t xml:space="preserve"> (Noblue, 2019</w:t>
      </w:r>
      <w:r w:rsidR="00C9178F" w:rsidRPr="009D67BA">
        <w:rPr>
          <w:rFonts w:ascii="Times New Roman" w:hAnsi="Times New Roman" w:cs="Times New Roman"/>
          <w:color w:val="202124"/>
          <w:sz w:val="24"/>
          <w:szCs w:val="24"/>
          <w:shd w:val="clear" w:color="auto" w:fill="FFFFFF"/>
        </w:rPr>
        <w:t>)</w:t>
      </w:r>
      <w:r w:rsidR="00014F9B" w:rsidRPr="009D67BA">
        <w:rPr>
          <w:rFonts w:ascii="Times New Roman" w:hAnsi="Times New Roman" w:cs="Times New Roman"/>
          <w:color w:val="202124"/>
          <w:sz w:val="24"/>
          <w:szCs w:val="24"/>
          <w:shd w:val="clear" w:color="auto" w:fill="FFFFFF"/>
        </w:rPr>
        <w:t xml:space="preserve">. NetSuite’s ERP is guaranteed to improve service because it “delivers wide-ranging benefits by </w:t>
      </w:r>
      <w:r w:rsidR="00014F9B" w:rsidRPr="009D67BA">
        <w:rPr>
          <w:rFonts w:ascii="Times New Roman" w:hAnsi="Times New Roman" w:cs="Times New Roman"/>
          <w:i/>
          <w:iCs/>
          <w:color w:val="202124"/>
          <w:sz w:val="24"/>
          <w:szCs w:val="24"/>
          <w:shd w:val="clear" w:color="auto" w:fill="FFFFFF"/>
        </w:rPr>
        <w:t xml:space="preserve">automating </w:t>
      </w:r>
      <w:r w:rsidR="00014F9B" w:rsidRPr="009D67BA">
        <w:rPr>
          <w:rFonts w:ascii="Times New Roman" w:hAnsi="Times New Roman" w:cs="Times New Roman"/>
          <w:color w:val="202124"/>
          <w:sz w:val="24"/>
          <w:szCs w:val="24"/>
          <w:shd w:val="clear" w:color="auto" w:fill="FFFFFF"/>
        </w:rPr>
        <w:t>business process, improving operational awareness and giving organizations greater control over their resources”</w:t>
      </w:r>
      <w:r w:rsidR="00D5117B" w:rsidRPr="009D67BA">
        <w:rPr>
          <w:rFonts w:ascii="Times New Roman" w:hAnsi="Times New Roman" w:cs="Times New Roman"/>
          <w:color w:val="202124"/>
          <w:sz w:val="24"/>
          <w:szCs w:val="24"/>
          <w:shd w:val="clear" w:color="auto" w:fill="FFFFFF"/>
        </w:rPr>
        <w:t xml:space="preserve"> (Oracle, 2021).</w:t>
      </w:r>
      <w:r w:rsidR="00512F78">
        <w:rPr>
          <w:rFonts w:ascii="Times New Roman" w:hAnsi="Times New Roman" w:cs="Times New Roman"/>
          <w:color w:val="202124"/>
          <w:sz w:val="24"/>
          <w:szCs w:val="24"/>
          <w:shd w:val="clear" w:color="auto" w:fill="FFFFFF"/>
        </w:rPr>
        <w:t xml:space="preserve"> </w:t>
      </w:r>
    </w:p>
    <w:p w14:paraId="1F5AC56F" w14:textId="4EBBB16B" w:rsidR="000A3158" w:rsidRPr="009D67BA" w:rsidRDefault="00794AAA" w:rsidP="009920F1">
      <w:pPr>
        <w:pStyle w:val="ListParagraph"/>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9920F1">
        <w:rPr>
          <w:rFonts w:ascii="Times New Roman" w:eastAsia="Times New Roman" w:hAnsi="Times New Roman" w:cs="Times New Roman"/>
          <w:sz w:val="24"/>
          <w:szCs w:val="24"/>
        </w:rPr>
        <w:t xml:space="preserve">TreasureChest </w:t>
      </w:r>
      <w:r w:rsidR="007F445B" w:rsidRPr="009D67BA">
        <w:rPr>
          <w:rFonts w:ascii="Times New Roman" w:eastAsia="Times New Roman" w:hAnsi="Times New Roman" w:cs="Times New Roman"/>
          <w:sz w:val="24"/>
          <w:szCs w:val="24"/>
        </w:rPr>
        <w:t xml:space="preserve">will greatly benefit from the implementation because </w:t>
      </w:r>
      <w:r w:rsidR="000A3158" w:rsidRPr="009D67BA">
        <w:rPr>
          <w:rFonts w:ascii="Times New Roman" w:eastAsia="Times New Roman" w:hAnsi="Times New Roman" w:cs="Times New Roman"/>
          <w:sz w:val="24"/>
          <w:szCs w:val="24"/>
        </w:rPr>
        <w:t>“</w:t>
      </w:r>
      <w:r w:rsidR="000A3158" w:rsidRPr="009D67BA">
        <w:rPr>
          <w:rFonts w:ascii="Times New Roman" w:hAnsi="Times New Roman" w:cs="Times New Roman"/>
          <w:color w:val="202124"/>
          <w:sz w:val="24"/>
          <w:szCs w:val="24"/>
          <w:shd w:val="clear" w:color="auto" w:fill="FFFFFF"/>
        </w:rPr>
        <w:t>NetSuite is a unified business management suite encompassing ERP/Financials, eCommerce, and CRM for more than 24000 customers. It's a cloud-based ERP software that helps enterprises achieve business growth and progress by efficiently optimizing business processes</w:t>
      </w:r>
      <w:r w:rsidR="000A3158" w:rsidRPr="009D67BA">
        <w:rPr>
          <w:rFonts w:ascii="Times New Roman" w:hAnsi="Times New Roman" w:cs="Times New Roman"/>
          <w:color w:val="202124"/>
          <w:sz w:val="24"/>
          <w:szCs w:val="24"/>
          <w:shd w:val="clear" w:color="auto" w:fill="FFFFFF"/>
        </w:rPr>
        <w:t>”</w:t>
      </w:r>
      <w:r w:rsidR="00C6419F" w:rsidRPr="009D67BA">
        <w:rPr>
          <w:rFonts w:ascii="Times New Roman" w:hAnsi="Times New Roman" w:cs="Times New Roman"/>
          <w:color w:val="202124"/>
          <w:sz w:val="24"/>
          <w:szCs w:val="24"/>
          <w:shd w:val="clear" w:color="auto" w:fill="FFFFFF"/>
        </w:rPr>
        <w:t xml:space="preserve"> (Savaram, 2021).</w:t>
      </w:r>
      <w:r w:rsidR="006643E4" w:rsidRPr="009D67BA">
        <w:rPr>
          <w:rFonts w:ascii="Times New Roman" w:hAnsi="Times New Roman" w:cs="Times New Roman"/>
          <w:color w:val="202124"/>
          <w:sz w:val="24"/>
          <w:szCs w:val="24"/>
          <w:shd w:val="clear" w:color="auto" w:fill="FFFFFF"/>
        </w:rPr>
        <w:t xml:space="preserve"> Many large companies continue to benefit from the use of NetSuite’s SaaS Services, including, but not limited to Oracle, Microsoft, and IBM (Infoclutch, 2021). </w:t>
      </w:r>
      <w:r w:rsidR="00BA192C">
        <w:rPr>
          <w:rFonts w:ascii="Times New Roman" w:hAnsi="Times New Roman" w:cs="Times New Roman"/>
          <w:color w:val="202124"/>
          <w:sz w:val="24"/>
          <w:szCs w:val="24"/>
          <w:shd w:val="clear" w:color="auto" w:fill="FFFFFF"/>
        </w:rPr>
        <w:t xml:space="preserve">The use of CRM and ERM will give the company the ability to automate business processes using cutting edge, </w:t>
      </w:r>
      <w:r w:rsidR="00BA192C">
        <w:rPr>
          <w:rFonts w:ascii="Times New Roman" w:hAnsi="Times New Roman" w:cs="Times New Roman"/>
          <w:color w:val="202124"/>
          <w:sz w:val="24"/>
          <w:szCs w:val="24"/>
          <w:shd w:val="clear" w:color="auto" w:fill="FFFFFF"/>
        </w:rPr>
        <w:lastRenderedPageBreak/>
        <w:t>time-tested, technologies that will boos</w:t>
      </w:r>
      <w:r w:rsidR="000D121B">
        <w:rPr>
          <w:rFonts w:ascii="Times New Roman" w:hAnsi="Times New Roman" w:cs="Times New Roman"/>
          <w:color w:val="202124"/>
          <w:sz w:val="24"/>
          <w:szCs w:val="24"/>
          <w:shd w:val="clear" w:color="auto" w:fill="FFFFFF"/>
        </w:rPr>
        <w:t>t</w:t>
      </w:r>
      <w:r w:rsidR="00BA192C">
        <w:rPr>
          <w:rFonts w:ascii="Times New Roman" w:hAnsi="Times New Roman" w:cs="Times New Roman"/>
          <w:color w:val="202124"/>
          <w:sz w:val="24"/>
          <w:szCs w:val="24"/>
          <w:shd w:val="clear" w:color="auto" w:fill="FFFFFF"/>
        </w:rPr>
        <w:t xml:space="preserve"> the company’s efficiency and service delivery.</w:t>
      </w:r>
      <w:r w:rsidR="0011223E" w:rsidRPr="0011223E">
        <w:rPr>
          <w:rFonts w:ascii="Times New Roman" w:hAnsi="Times New Roman" w:cs="Times New Roman"/>
          <w:color w:val="202124"/>
          <w:sz w:val="24"/>
          <w:szCs w:val="24"/>
          <w:shd w:val="clear" w:color="auto" w:fill="FFFFFF"/>
        </w:rPr>
        <w:t xml:space="preserve"> </w:t>
      </w:r>
      <w:r w:rsidR="0011223E" w:rsidRPr="009D67BA">
        <w:rPr>
          <w:rFonts w:ascii="Times New Roman" w:hAnsi="Times New Roman" w:cs="Times New Roman"/>
          <w:color w:val="202124"/>
          <w:sz w:val="24"/>
          <w:szCs w:val="24"/>
          <w:shd w:val="clear" w:color="auto" w:fill="FFFFFF"/>
        </w:rPr>
        <w:t xml:space="preserve">Therefore, the company’s </w:t>
      </w:r>
      <w:r w:rsidR="0011223E" w:rsidRPr="0053147E">
        <w:rPr>
          <w:rFonts w:ascii="Times New Roman" w:hAnsi="Times New Roman" w:cs="Times New Roman"/>
          <w:i/>
          <w:iCs/>
          <w:color w:val="202124"/>
          <w:sz w:val="24"/>
          <w:szCs w:val="24"/>
          <w:shd w:val="clear" w:color="auto" w:fill="FFFFFF"/>
        </w:rPr>
        <w:t>service</w:t>
      </w:r>
      <w:r w:rsidR="0011223E" w:rsidRPr="009D67BA">
        <w:rPr>
          <w:rFonts w:ascii="Times New Roman" w:hAnsi="Times New Roman" w:cs="Times New Roman"/>
          <w:color w:val="202124"/>
          <w:sz w:val="24"/>
          <w:szCs w:val="24"/>
          <w:shd w:val="clear" w:color="auto" w:fill="FFFFFF"/>
        </w:rPr>
        <w:t xml:space="preserve"> will be greatly improved by the implementation of NetSuite’s unified CRM and ERP system.</w:t>
      </w:r>
    </w:p>
    <w:p w14:paraId="28EA658E" w14:textId="77777777" w:rsidR="00FE4E9E" w:rsidRPr="009D67BA" w:rsidRDefault="00FE4E9E" w:rsidP="009D67BA">
      <w:pPr>
        <w:spacing w:line="480" w:lineRule="auto"/>
        <w:rPr>
          <w:rFonts w:ascii="Times New Roman" w:hAnsi="Times New Roman" w:cs="Times New Roman"/>
          <w:sz w:val="24"/>
          <w:szCs w:val="24"/>
        </w:rPr>
      </w:pPr>
    </w:p>
    <w:p w14:paraId="3767FF55" w14:textId="5DFEE196" w:rsidR="00666ADB" w:rsidRPr="009D67BA" w:rsidRDefault="00666ADB" w:rsidP="009D67BA">
      <w:pPr>
        <w:spacing w:line="480" w:lineRule="auto"/>
        <w:jc w:val="center"/>
        <w:rPr>
          <w:rFonts w:ascii="Times New Roman" w:hAnsi="Times New Roman" w:cs="Times New Roman"/>
          <w:b/>
          <w:bCs/>
          <w:sz w:val="24"/>
          <w:szCs w:val="24"/>
        </w:rPr>
      </w:pPr>
    </w:p>
    <w:p w14:paraId="16212D5B" w14:textId="11D5CB30" w:rsidR="00544E63" w:rsidRPr="009D67BA" w:rsidRDefault="00544E63" w:rsidP="009D67BA">
      <w:pPr>
        <w:spacing w:line="480" w:lineRule="auto"/>
        <w:jc w:val="center"/>
        <w:rPr>
          <w:rFonts w:ascii="Times New Roman" w:hAnsi="Times New Roman" w:cs="Times New Roman"/>
          <w:b/>
          <w:bCs/>
          <w:sz w:val="24"/>
          <w:szCs w:val="24"/>
        </w:rPr>
      </w:pPr>
    </w:p>
    <w:p w14:paraId="51E09CB8" w14:textId="18E71381" w:rsidR="00544E63" w:rsidRDefault="00544E63" w:rsidP="009D67BA">
      <w:pPr>
        <w:spacing w:line="480" w:lineRule="auto"/>
        <w:jc w:val="center"/>
        <w:rPr>
          <w:rFonts w:ascii="Times New Roman" w:hAnsi="Times New Roman" w:cs="Times New Roman"/>
          <w:b/>
          <w:bCs/>
          <w:sz w:val="24"/>
          <w:szCs w:val="24"/>
        </w:rPr>
      </w:pPr>
    </w:p>
    <w:p w14:paraId="73E3FC4C" w14:textId="0C52F7E8" w:rsidR="004D10CB" w:rsidRDefault="004D10CB" w:rsidP="009D67BA">
      <w:pPr>
        <w:spacing w:line="480" w:lineRule="auto"/>
        <w:jc w:val="center"/>
        <w:rPr>
          <w:rFonts w:ascii="Times New Roman" w:hAnsi="Times New Roman" w:cs="Times New Roman"/>
          <w:b/>
          <w:bCs/>
          <w:sz w:val="24"/>
          <w:szCs w:val="24"/>
        </w:rPr>
      </w:pPr>
    </w:p>
    <w:p w14:paraId="65FD4257" w14:textId="3FE6F340" w:rsidR="004D10CB" w:rsidRDefault="004D10CB" w:rsidP="009D67BA">
      <w:pPr>
        <w:spacing w:line="480" w:lineRule="auto"/>
        <w:jc w:val="center"/>
        <w:rPr>
          <w:rFonts w:ascii="Times New Roman" w:hAnsi="Times New Roman" w:cs="Times New Roman"/>
          <w:b/>
          <w:bCs/>
          <w:sz w:val="24"/>
          <w:szCs w:val="24"/>
        </w:rPr>
      </w:pPr>
    </w:p>
    <w:p w14:paraId="1A0EAA74" w14:textId="3FADF391" w:rsidR="004D10CB" w:rsidRDefault="004D10CB" w:rsidP="009D67BA">
      <w:pPr>
        <w:spacing w:line="480" w:lineRule="auto"/>
        <w:jc w:val="center"/>
        <w:rPr>
          <w:rFonts w:ascii="Times New Roman" w:hAnsi="Times New Roman" w:cs="Times New Roman"/>
          <w:b/>
          <w:bCs/>
          <w:sz w:val="24"/>
          <w:szCs w:val="24"/>
        </w:rPr>
      </w:pPr>
    </w:p>
    <w:p w14:paraId="0F65C9D6" w14:textId="4EFCC725" w:rsidR="004D10CB" w:rsidRDefault="004D10CB" w:rsidP="009D67BA">
      <w:pPr>
        <w:spacing w:line="480" w:lineRule="auto"/>
        <w:jc w:val="center"/>
        <w:rPr>
          <w:rFonts w:ascii="Times New Roman" w:hAnsi="Times New Roman" w:cs="Times New Roman"/>
          <w:b/>
          <w:bCs/>
          <w:sz w:val="24"/>
          <w:szCs w:val="24"/>
        </w:rPr>
      </w:pPr>
    </w:p>
    <w:p w14:paraId="5270BD51" w14:textId="4A1BB553" w:rsidR="004D10CB" w:rsidRDefault="004D10CB" w:rsidP="009D67BA">
      <w:pPr>
        <w:spacing w:line="480" w:lineRule="auto"/>
        <w:jc w:val="center"/>
        <w:rPr>
          <w:rFonts w:ascii="Times New Roman" w:hAnsi="Times New Roman" w:cs="Times New Roman"/>
          <w:b/>
          <w:bCs/>
          <w:sz w:val="24"/>
          <w:szCs w:val="24"/>
        </w:rPr>
      </w:pPr>
    </w:p>
    <w:p w14:paraId="24081662" w14:textId="654F7049" w:rsidR="004D10CB" w:rsidRDefault="004D10CB" w:rsidP="009D67BA">
      <w:pPr>
        <w:spacing w:line="480" w:lineRule="auto"/>
        <w:jc w:val="center"/>
        <w:rPr>
          <w:rFonts w:ascii="Times New Roman" w:hAnsi="Times New Roman" w:cs="Times New Roman"/>
          <w:b/>
          <w:bCs/>
          <w:sz w:val="24"/>
          <w:szCs w:val="24"/>
        </w:rPr>
      </w:pPr>
    </w:p>
    <w:p w14:paraId="339393AF" w14:textId="3F958162" w:rsidR="004D10CB" w:rsidRDefault="004D10CB" w:rsidP="009D67BA">
      <w:pPr>
        <w:spacing w:line="480" w:lineRule="auto"/>
        <w:jc w:val="center"/>
        <w:rPr>
          <w:rFonts w:ascii="Times New Roman" w:hAnsi="Times New Roman" w:cs="Times New Roman"/>
          <w:b/>
          <w:bCs/>
          <w:sz w:val="24"/>
          <w:szCs w:val="24"/>
        </w:rPr>
      </w:pPr>
    </w:p>
    <w:p w14:paraId="65915A26" w14:textId="77777777" w:rsidR="004D10CB" w:rsidRPr="009D67BA" w:rsidRDefault="004D10CB" w:rsidP="009D67BA">
      <w:pPr>
        <w:spacing w:line="480" w:lineRule="auto"/>
        <w:jc w:val="center"/>
        <w:rPr>
          <w:rFonts w:ascii="Times New Roman" w:hAnsi="Times New Roman" w:cs="Times New Roman"/>
          <w:b/>
          <w:bCs/>
          <w:sz w:val="24"/>
          <w:szCs w:val="24"/>
        </w:rPr>
      </w:pPr>
    </w:p>
    <w:p w14:paraId="68C9833A" w14:textId="77777777" w:rsidR="009D67BA" w:rsidRPr="009D67BA" w:rsidRDefault="009D67BA" w:rsidP="00855182">
      <w:pPr>
        <w:spacing w:line="480" w:lineRule="auto"/>
        <w:rPr>
          <w:rFonts w:ascii="Times New Roman" w:hAnsi="Times New Roman" w:cs="Times New Roman"/>
          <w:b/>
          <w:bCs/>
          <w:sz w:val="24"/>
          <w:szCs w:val="24"/>
        </w:rPr>
      </w:pPr>
    </w:p>
    <w:p w14:paraId="1F100D70" w14:textId="77CF5A56" w:rsidR="00544E63" w:rsidRPr="009D67BA" w:rsidRDefault="00544E63" w:rsidP="009D67BA">
      <w:pPr>
        <w:spacing w:line="480" w:lineRule="auto"/>
        <w:jc w:val="center"/>
        <w:rPr>
          <w:rFonts w:ascii="Times New Roman" w:hAnsi="Times New Roman" w:cs="Times New Roman"/>
          <w:b/>
          <w:bCs/>
          <w:sz w:val="24"/>
          <w:szCs w:val="24"/>
        </w:rPr>
      </w:pPr>
      <w:r w:rsidRPr="009D67BA">
        <w:rPr>
          <w:rFonts w:ascii="Times New Roman" w:hAnsi="Times New Roman" w:cs="Times New Roman"/>
          <w:b/>
          <w:bCs/>
          <w:sz w:val="24"/>
          <w:szCs w:val="24"/>
        </w:rPr>
        <w:lastRenderedPageBreak/>
        <w:t>Resources</w:t>
      </w:r>
    </w:p>
    <w:p w14:paraId="5E149299" w14:textId="5ACB5A93" w:rsidR="00640AF6" w:rsidRPr="00601F71" w:rsidRDefault="00640AF6" w:rsidP="0053147E">
      <w:pPr>
        <w:spacing w:line="480" w:lineRule="auto"/>
        <w:ind w:left="1440" w:hanging="720"/>
        <w:jc w:val="both"/>
        <w:rPr>
          <w:rFonts w:ascii="Times New Roman" w:hAnsi="Times New Roman" w:cs="Times New Roman"/>
          <w:sz w:val="24"/>
          <w:szCs w:val="24"/>
        </w:rPr>
      </w:pPr>
      <w:r w:rsidRPr="00601F71">
        <w:rPr>
          <w:rFonts w:ascii="Times New Roman" w:hAnsi="Times New Roman" w:cs="Times New Roman"/>
          <w:sz w:val="24"/>
          <w:szCs w:val="24"/>
        </w:rPr>
        <w:t xml:space="preserve">IT Governance USA Inc. (2021). </w:t>
      </w:r>
      <w:r w:rsidRPr="00601F71">
        <w:rPr>
          <w:rFonts w:ascii="Times New Roman" w:hAnsi="Times New Roman" w:cs="Times New Roman"/>
          <w:i/>
          <w:iCs/>
          <w:sz w:val="24"/>
          <w:szCs w:val="24"/>
        </w:rPr>
        <w:t>What is it governance?</w:t>
      </w:r>
      <w:r w:rsidR="00D97D1D" w:rsidRPr="00601F71">
        <w:rPr>
          <w:rFonts w:ascii="Times New Roman" w:hAnsi="Times New Roman" w:cs="Times New Roman"/>
          <w:sz w:val="24"/>
          <w:szCs w:val="24"/>
        </w:rPr>
        <w:t xml:space="preserve"> </w:t>
      </w:r>
      <w:r w:rsidR="00D97D1D" w:rsidRPr="00601F71">
        <w:rPr>
          <w:rFonts w:ascii="Times New Roman" w:hAnsi="Times New Roman" w:cs="Times New Roman"/>
          <w:i/>
          <w:iCs/>
          <w:sz w:val="24"/>
          <w:szCs w:val="24"/>
        </w:rPr>
        <w:t xml:space="preserve">Find out about aligning it with your business strategy and learn about best-practice it governance models and frameworks. </w:t>
      </w:r>
      <w:r w:rsidRPr="00601F71">
        <w:rPr>
          <w:rFonts w:ascii="Times New Roman" w:hAnsi="Times New Roman" w:cs="Times New Roman"/>
          <w:i/>
          <w:iCs/>
          <w:sz w:val="24"/>
          <w:szCs w:val="24"/>
        </w:rPr>
        <w:t xml:space="preserve"> </w:t>
      </w:r>
      <w:r w:rsidRPr="00601F71">
        <w:rPr>
          <w:rFonts w:ascii="Times New Roman" w:hAnsi="Times New Roman" w:cs="Times New Roman"/>
          <w:sz w:val="24"/>
          <w:szCs w:val="24"/>
        </w:rPr>
        <w:t>Retrieved from</w:t>
      </w:r>
      <w:r w:rsidRPr="00601F71">
        <w:rPr>
          <w:rFonts w:ascii="Times New Roman" w:hAnsi="Times New Roman" w:cs="Times New Roman"/>
          <w:i/>
          <w:iCs/>
          <w:sz w:val="24"/>
          <w:szCs w:val="24"/>
        </w:rPr>
        <w:t xml:space="preserve"> </w:t>
      </w:r>
      <w:hyperlink r:id="rId7" w:history="1">
        <w:r w:rsidR="003A0F51" w:rsidRPr="00601F71">
          <w:rPr>
            <w:rStyle w:val="Hyperlink"/>
            <w:rFonts w:ascii="Times New Roman" w:hAnsi="Times New Roman" w:cs="Times New Roman"/>
            <w:color w:val="auto"/>
            <w:sz w:val="24"/>
            <w:szCs w:val="24"/>
            <w:u w:val="none"/>
          </w:rPr>
          <w:t>https://www.itgovernanceusa.com/it_governance</w:t>
        </w:r>
      </w:hyperlink>
    </w:p>
    <w:p w14:paraId="375FEAE2" w14:textId="467FCC39" w:rsidR="003A0F51" w:rsidRPr="00601F71" w:rsidRDefault="00601F71" w:rsidP="0053147E">
      <w:pPr>
        <w:spacing w:line="480" w:lineRule="auto"/>
        <w:ind w:left="1440" w:hanging="720"/>
        <w:jc w:val="both"/>
        <w:rPr>
          <w:rFonts w:ascii="Times New Roman" w:hAnsi="Times New Roman" w:cs="Times New Roman"/>
          <w:sz w:val="24"/>
          <w:szCs w:val="24"/>
        </w:rPr>
      </w:pPr>
      <w:r w:rsidRPr="00601F71">
        <w:rPr>
          <w:rFonts w:ascii="Times New Roman" w:hAnsi="Times New Roman" w:cs="Times New Roman"/>
          <w:sz w:val="24"/>
          <w:szCs w:val="24"/>
        </w:rPr>
        <w:t>Infoclutch. (</w:t>
      </w:r>
      <w:r w:rsidR="00027D36" w:rsidRPr="00601F71">
        <w:rPr>
          <w:rFonts w:ascii="Times New Roman" w:hAnsi="Times New Roman" w:cs="Times New Roman"/>
          <w:sz w:val="24"/>
          <w:szCs w:val="24"/>
        </w:rPr>
        <w:t>2021</w:t>
      </w:r>
      <w:r w:rsidRPr="00601F71">
        <w:rPr>
          <w:rFonts w:ascii="Times New Roman" w:hAnsi="Times New Roman" w:cs="Times New Roman"/>
          <w:sz w:val="24"/>
          <w:szCs w:val="24"/>
        </w:rPr>
        <w:t>).</w:t>
      </w:r>
      <w:r w:rsidRPr="00601F71">
        <w:rPr>
          <w:rFonts w:ascii="Times New Roman" w:hAnsi="Times New Roman" w:cs="Times New Roman"/>
          <w:i/>
          <w:iCs/>
          <w:sz w:val="24"/>
          <w:szCs w:val="24"/>
        </w:rPr>
        <w:t xml:space="preserve"> NetSuite</w:t>
      </w:r>
      <w:r w:rsidR="00393EB9" w:rsidRPr="00601F71">
        <w:rPr>
          <w:rFonts w:ascii="Times New Roman" w:hAnsi="Times New Roman" w:cs="Times New Roman"/>
          <w:i/>
          <w:iCs/>
          <w:sz w:val="24"/>
          <w:szCs w:val="24"/>
        </w:rPr>
        <w:t xml:space="preserve"> ERP Customers List. NetSuite ERP. </w:t>
      </w:r>
      <w:r w:rsidR="00393EB9" w:rsidRPr="00601F71">
        <w:rPr>
          <w:rFonts w:ascii="Times New Roman" w:hAnsi="Times New Roman" w:cs="Times New Roman"/>
          <w:sz w:val="24"/>
          <w:szCs w:val="24"/>
        </w:rPr>
        <w:t xml:space="preserve">Retrieved from </w:t>
      </w:r>
      <w:hyperlink r:id="rId8" w:history="1">
        <w:r w:rsidR="00C9178F" w:rsidRPr="00601F71">
          <w:rPr>
            <w:rStyle w:val="Hyperlink"/>
            <w:rFonts w:ascii="Times New Roman" w:hAnsi="Times New Roman" w:cs="Times New Roman"/>
            <w:color w:val="auto"/>
            <w:sz w:val="24"/>
            <w:szCs w:val="24"/>
            <w:u w:val="none"/>
          </w:rPr>
          <w:t>https://www.infoclutch.com/installed-base/erp/netsuite-erp/</w:t>
        </w:r>
      </w:hyperlink>
    </w:p>
    <w:p w14:paraId="3FB72D52" w14:textId="4691DF4E" w:rsidR="00C9178F" w:rsidRPr="00601F71" w:rsidRDefault="00C9178F" w:rsidP="0053147E">
      <w:pPr>
        <w:spacing w:line="480" w:lineRule="auto"/>
        <w:ind w:left="720"/>
        <w:jc w:val="both"/>
        <w:rPr>
          <w:rFonts w:ascii="Times New Roman" w:hAnsi="Times New Roman" w:cs="Times New Roman"/>
          <w:sz w:val="24"/>
          <w:szCs w:val="24"/>
        </w:rPr>
      </w:pPr>
      <w:r w:rsidRPr="00601F71">
        <w:rPr>
          <w:rFonts w:ascii="Times New Roman" w:hAnsi="Times New Roman" w:cs="Times New Roman"/>
          <w:i/>
          <w:iCs/>
          <w:sz w:val="24"/>
          <w:szCs w:val="24"/>
        </w:rPr>
        <w:t>NoBlue. (2019</w:t>
      </w:r>
      <w:r w:rsidR="00601F71" w:rsidRPr="00601F71">
        <w:rPr>
          <w:rFonts w:ascii="Times New Roman" w:hAnsi="Times New Roman" w:cs="Times New Roman"/>
          <w:i/>
          <w:iCs/>
          <w:sz w:val="24"/>
          <w:szCs w:val="24"/>
        </w:rPr>
        <w:t>). NetSuite</w:t>
      </w:r>
      <w:r w:rsidRPr="00601F71">
        <w:rPr>
          <w:rFonts w:ascii="Times New Roman" w:hAnsi="Times New Roman" w:cs="Times New Roman"/>
          <w:i/>
          <w:iCs/>
          <w:sz w:val="24"/>
          <w:szCs w:val="24"/>
        </w:rPr>
        <w:t xml:space="preserve"> customer relationship management(crm</w:t>
      </w:r>
      <w:r w:rsidR="00601F71" w:rsidRPr="00601F71">
        <w:rPr>
          <w:rFonts w:ascii="Times New Roman" w:hAnsi="Times New Roman" w:cs="Times New Roman"/>
          <w:i/>
          <w:iCs/>
          <w:sz w:val="24"/>
          <w:szCs w:val="24"/>
        </w:rPr>
        <w:t>)</w:t>
      </w:r>
      <w:r w:rsidR="00601F71" w:rsidRPr="00601F71">
        <w:rPr>
          <w:rFonts w:ascii="Times New Roman" w:hAnsi="Times New Roman" w:cs="Times New Roman"/>
          <w:sz w:val="24"/>
          <w:szCs w:val="24"/>
        </w:rPr>
        <w:t>. Retrieved</w:t>
      </w:r>
      <w:r w:rsidRPr="00601F71">
        <w:rPr>
          <w:rFonts w:ascii="Times New Roman" w:hAnsi="Times New Roman" w:cs="Times New Roman"/>
          <w:sz w:val="24"/>
          <w:szCs w:val="24"/>
        </w:rPr>
        <w:t xml:space="preserve"> from </w:t>
      </w:r>
      <w:hyperlink r:id="rId9" w:history="1">
        <w:r w:rsidR="00014F9B" w:rsidRPr="00601F71">
          <w:rPr>
            <w:rStyle w:val="Hyperlink"/>
            <w:rFonts w:ascii="Times New Roman" w:hAnsi="Times New Roman" w:cs="Times New Roman"/>
            <w:color w:val="auto"/>
            <w:sz w:val="24"/>
            <w:szCs w:val="24"/>
            <w:u w:val="none"/>
          </w:rPr>
          <w:t>https://noblue.co.uk/netsuite-crm-implementation/</w:t>
        </w:r>
      </w:hyperlink>
    </w:p>
    <w:p w14:paraId="48FEB893" w14:textId="2D3E7549" w:rsidR="00014F9B" w:rsidRPr="00601F71" w:rsidRDefault="00014F9B" w:rsidP="0053147E">
      <w:pPr>
        <w:spacing w:line="480" w:lineRule="auto"/>
        <w:ind w:left="1440" w:hanging="720"/>
        <w:jc w:val="both"/>
        <w:rPr>
          <w:rFonts w:ascii="Times New Roman" w:hAnsi="Times New Roman" w:cs="Times New Roman"/>
          <w:sz w:val="24"/>
          <w:szCs w:val="24"/>
        </w:rPr>
      </w:pPr>
      <w:r w:rsidRPr="00601F71">
        <w:rPr>
          <w:rFonts w:ascii="Times New Roman" w:hAnsi="Times New Roman" w:cs="Times New Roman"/>
          <w:sz w:val="24"/>
          <w:szCs w:val="24"/>
        </w:rPr>
        <w:t>Oracle</w:t>
      </w:r>
      <w:r w:rsidR="00D5117B" w:rsidRPr="00601F71">
        <w:rPr>
          <w:rFonts w:ascii="Times New Roman" w:hAnsi="Times New Roman" w:cs="Times New Roman"/>
          <w:sz w:val="24"/>
          <w:szCs w:val="24"/>
        </w:rPr>
        <w:t xml:space="preserve">. (2021). </w:t>
      </w:r>
      <w:r w:rsidR="00D5117B" w:rsidRPr="00601F71">
        <w:rPr>
          <w:rFonts w:ascii="Times New Roman" w:hAnsi="Times New Roman" w:cs="Times New Roman"/>
          <w:i/>
          <w:iCs/>
          <w:sz w:val="24"/>
          <w:szCs w:val="24"/>
        </w:rPr>
        <w:t xml:space="preserve">NetSuite </w:t>
      </w:r>
      <w:r w:rsidR="00601F71">
        <w:rPr>
          <w:rFonts w:ascii="Times New Roman" w:hAnsi="Times New Roman" w:cs="Times New Roman"/>
          <w:i/>
          <w:iCs/>
          <w:sz w:val="24"/>
          <w:szCs w:val="24"/>
        </w:rPr>
        <w:t>e</w:t>
      </w:r>
      <w:r w:rsidR="00D5117B" w:rsidRPr="00601F71">
        <w:rPr>
          <w:rFonts w:ascii="Times New Roman" w:hAnsi="Times New Roman" w:cs="Times New Roman"/>
          <w:i/>
          <w:iCs/>
          <w:sz w:val="24"/>
          <w:szCs w:val="24"/>
        </w:rPr>
        <w:t xml:space="preserve">nterprise </w:t>
      </w:r>
      <w:r w:rsidR="00601F71">
        <w:rPr>
          <w:rFonts w:ascii="Times New Roman" w:hAnsi="Times New Roman" w:cs="Times New Roman"/>
          <w:i/>
          <w:iCs/>
          <w:sz w:val="24"/>
          <w:szCs w:val="24"/>
        </w:rPr>
        <w:t>r</w:t>
      </w:r>
      <w:r w:rsidR="00D5117B" w:rsidRPr="00601F71">
        <w:rPr>
          <w:rFonts w:ascii="Times New Roman" w:hAnsi="Times New Roman" w:cs="Times New Roman"/>
          <w:i/>
          <w:iCs/>
          <w:sz w:val="24"/>
          <w:szCs w:val="24"/>
        </w:rPr>
        <w:t xml:space="preserve">esource </w:t>
      </w:r>
      <w:r w:rsidR="00601F71">
        <w:rPr>
          <w:rFonts w:ascii="Times New Roman" w:hAnsi="Times New Roman" w:cs="Times New Roman"/>
          <w:i/>
          <w:iCs/>
          <w:sz w:val="24"/>
          <w:szCs w:val="24"/>
        </w:rPr>
        <w:t>p</w:t>
      </w:r>
      <w:r w:rsidR="00D5117B" w:rsidRPr="00601F71">
        <w:rPr>
          <w:rFonts w:ascii="Times New Roman" w:hAnsi="Times New Roman" w:cs="Times New Roman"/>
          <w:i/>
          <w:iCs/>
          <w:sz w:val="24"/>
          <w:szCs w:val="24"/>
        </w:rPr>
        <w:t xml:space="preserve">lanning </w:t>
      </w:r>
      <w:r w:rsidR="00601F71">
        <w:rPr>
          <w:rFonts w:ascii="Times New Roman" w:hAnsi="Times New Roman" w:cs="Times New Roman"/>
          <w:i/>
          <w:iCs/>
          <w:sz w:val="24"/>
          <w:szCs w:val="24"/>
        </w:rPr>
        <w:t>(erp</w:t>
      </w:r>
      <w:r w:rsidR="00D5117B" w:rsidRPr="00601F71">
        <w:rPr>
          <w:rFonts w:ascii="Times New Roman" w:hAnsi="Times New Roman" w:cs="Times New Roman"/>
          <w:i/>
          <w:iCs/>
          <w:sz w:val="24"/>
          <w:szCs w:val="24"/>
        </w:rPr>
        <w:t xml:space="preserve">) </w:t>
      </w:r>
      <w:r w:rsidR="00A67E3C">
        <w:rPr>
          <w:rFonts w:ascii="Times New Roman" w:hAnsi="Times New Roman" w:cs="Times New Roman"/>
          <w:i/>
          <w:iCs/>
          <w:sz w:val="24"/>
          <w:szCs w:val="24"/>
        </w:rPr>
        <w:t>s</w:t>
      </w:r>
      <w:r w:rsidR="00601F71" w:rsidRPr="00601F71">
        <w:rPr>
          <w:rFonts w:ascii="Times New Roman" w:hAnsi="Times New Roman" w:cs="Times New Roman"/>
          <w:i/>
          <w:iCs/>
          <w:sz w:val="24"/>
          <w:szCs w:val="24"/>
        </w:rPr>
        <w:t>ystem.</w:t>
      </w:r>
      <w:r w:rsidR="00601F71" w:rsidRPr="00601F71">
        <w:rPr>
          <w:rFonts w:ascii="Times New Roman" w:hAnsi="Times New Roman" w:cs="Times New Roman"/>
          <w:sz w:val="24"/>
          <w:szCs w:val="24"/>
        </w:rPr>
        <w:t xml:space="preserve"> (</w:t>
      </w:r>
      <w:r w:rsidRPr="00601F71">
        <w:rPr>
          <w:rFonts w:ascii="Times New Roman" w:hAnsi="Times New Roman" w:cs="Times New Roman"/>
          <w:sz w:val="24"/>
          <w:szCs w:val="24"/>
        </w:rPr>
        <w:t xml:space="preserve">Retrieved from </w:t>
      </w:r>
      <w:hyperlink r:id="rId10" w:history="1">
        <w:r w:rsidR="009D67BA" w:rsidRPr="00601F71">
          <w:rPr>
            <w:rStyle w:val="Hyperlink"/>
            <w:rFonts w:ascii="Times New Roman" w:hAnsi="Times New Roman" w:cs="Times New Roman"/>
            <w:color w:val="auto"/>
            <w:sz w:val="24"/>
            <w:szCs w:val="24"/>
            <w:u w:val="none"/>
          </w:rPr>
          <w:t>https://www.netsuite.com/portal/products/erp.shtml</w:t>
        </w:r>
      </w:hyperlink>
    </w:p>
    <w:p w14:paraId="67FCB4F7" w14:textId="38236015" w:rsidR="009D67BA" w:rsidRPr="00601F71" w:rsidRDefault="009D67BA" w:rsidP="0053147E">
      <w:pPr>
        <w:spacing w:line="480" w:lineRule="auto"/>
        <w:ind w:left="1440" w:hanging="720"/>
        <w:jc w:val="both"/>
        <w:rPr>
          <w:rFonts w:ascii="Times New Roman" w:hAnsi="Times New Roman" w:cs="Times New Roman"/>
          <w:sz w:val="24"/>
          <w:szCs w:val="24"/>
        </w:rPr>
      </w:pPr>
      <w:r w:rsidRPr="00601F71">
        <w:rPr>
          <w:rFonts w:ascii="Times New Roman" w:hAnsi="Times New Roman" w:cs="Times New Roman"/>
          <w:i/>
          <w:iCs/>
          <w:sz w:val="24"/>
          <w:szCs w:val="24"/>
        </w:rPr>
        <w:t xml:space="preserve">Savaram, R. (2021, September 15). What is </w:t>
      </w:r>
      <w:r w:rsidR="00601F71" w:rsidRPr="00601F71">
        <w:rPr>
          <w:rFonts w:ascii="Times New Roman" w:hAnsi="Times New Roman" w:cs="Times New Roman"/>
          <w:i/>
          <w:iCs/>
          <w:sz w:val="24"/>
          <w:szCs w:val="24"/>
        </w:rPr>
        <w:t>NetSuite</w:t>
      </w:r>
      <w:r w:rsidRPr="00601F71">
        <w:rPr>
          <w:rFonts w:ascii="Times New Roman" w:hAnsi="Times New Roman" w:cs="Times New Roman"/>
          <w:i/>
          <w:iCs/>
          <w:sz w:val="24"/>
          <w:szCs w:val="24"/>
        </w:rPr>
        <w:t xml:space="preserve">. </w:t>
      </w:r>
      <w:r w:rsidRPr="00601F71">
        <w:rPr>
          <w:rFonts w:ascii="Times New Roman" w:hAnsi="Times New Roman" w:cs="Times New Roman"/>
          <w:sz w:val="24"/>
          <w:szCs w:val="24"/>
        </w:rPr>
        <w:t>Retrieved from https://mindmajix.com/what-is-netsuite</w:t>
      </w:r>
    </w:p>
    <w:p w14:paraId="64B7677B" w14:textId="3B48789B" w:rsidR="009D67BA" w:rsidRPr="00601F71" w:rsidRDefault="009D67BA" w:rsidP="0053147E">
      <w:pPr>
        <w:spacing w:line="480" w:lineRule="auto"/>
        <w:ind w:left="720"/>
        <w:jc w:val="both"/>
        <w:rPr>
          <w:rFonts w:ascii="Times New Roman" w:hAnsi="Times New Roman" w:cs="Times New Roman"/>
          <w:sz w:val="24"/>
          <w:szCs w:val="24"/>
        </w:rPr>
      </w:pPr>
      <w:r w:rsidRPr="00601F71">
        <w:rPr>
          <w:rFonts w:ascii="Times New Roman" w:hAnsi="Times New Roman" w:cs="Times New Roman"/>
          <w:sz w:val="24"/>
          <w:szCs w:val="24"/>
        </w:rPr>
        <w:t xml:space="preserve">Nyhuis, M. (2020, October 1). </w:t>
      </w:r>
      <w:r w:rsidRPr="00601F71">
        <w:rPr>
          <w:rFonts w:ascii="Times New Roman" w:hAnsi="Times New Roman" w:cs="Times New Roman"/>
          <w:i/>
          <w:iCs/>
          <w:sz w:val="24"/>
          <w:szCs w:val="24"/>
        </w:rPr>
        <w:t xml:space="preserve">What is the </w:t>
      </w:r>
      <w:r w:rsidR="00601F71">
        <w:rPr>
          <w:rFonts w:ascii="Times New Roman" w:hAnsi="Times New Roman" w:cs="Times New Roman"/>
          <w:i/>
          <w:iCs/>
          <w:sz w:val="24"/>
          <w:szCs w:val="24"/>
        </w:rPr>
        <w:t xml:space="preserve">itil </w:t>
      </w:r>
      <w:r w:rsidRPr="00601F71">
        <w:rPr>
          <w:rFonts w:ascii="Times New Roman" w:hAnsi="Times New Roman" w:cs="Times New Roman"/>
          <w:i/>
          <w:iCs/>
          <w:sz w:val="24"/>
          <w:szCs w:val="24"/>
        </w:rPr>
        <w:t xml:space="preserve">framework. </w:t>
      </w:r>
      <w:r w:rsidRPr="00601F71">
        <w:rPr>
          <w:rFonts w:ascii="Times New Roman" w:hAnsi="Times New Roman" w:cs="Times New Roman"/>
          <w:sz w:val="24"/>
          <w:szCs w:val="24"/>
        </w:rPr>
        <w:t xml:space="preserve">Retrieved from </w:t>
      </w:r>
      <w:hyperlink r:id="rId11" w:history="1">
        <w:r w:rsidRPr="00601F71">
          <w:rPr>
            <w:rStyle w:val="Hyperlink"/>
            <w:rFonts w:ascii="Times New Roman" w:hAnsi="Times New Roman" w:cs="Times New Roman"/>
            <w:color w:val="auto"/>
            <w:sz w:val="24"/>
            <w:szCs w:val="24"/>
            <w:u w:val="none"/>
          </w:rPr>
          <w:t>https://insights.diligent.com/compliance/what-is-the-itil-framework/</w:t>
        </w:r>
      </w:hyperlink>
    </w:p>
    <w:p w14:paraId="229923BC" w14:textId="77777777" w:rsidR="009D67BA" w:rsidRPr="009D67BA" w:rsidRDefault="009D67BA" w:rsidP="009D67BA">
      <w:pPr>
        <w:spacing w:line="480" w:lineRule="auto"/>
        <w:ind w:left="720" w:hanging="720"/>
        <w:jc w:val="both"/>
        <w:rPr>
          <w:rFonts w:ascii="Times New Roman" w:hAnsi="Times New Roman" w:cs="Times New Roman"/>
          <w:sz w:val="24"/>
          <w:szCs w:val="24"/>
        </w:rPr>
      </w:pPr>
    </w:p>
    <w:sectPr w:rsidR="009D67BA" w:rsidRPr="009D67BA" w:rsidSect="0028420D">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B131" w14:textId="77777777" w:rsidR="001C23ED" w:rsidRDefault="001C23ED" w:rsidP="004D10CB">
      <w:pPr>
        <w:spacing w:after="0" w:line="240" w:lineRule="auto"/>
      </w:pPr>
      <w:r>
        <w:separator/>
      </w:r>
    </w:p>
  </w:endnote>
  <w:endnote w:type="continuationSeparator" w:id="0">
    <w:p w14:paraId="5D6EE079" w14:textId="77777777" w:rsidR="001C23ED" w:rsidRDefault="001C23ED" w:rsidP="004D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5842"/>
      <w:docPartObj>
        <w:docPartGallery w:val="Page Numbers (Bottom of Page)"/>
        <w:docPartUnique/>
      </w:docPartObj>
    </w:sdtPr>
    <w:sdtEndPr>
      <w:rPr>
        <w:noProof/>
      </w:rPr>
    </w:sdtEndPr>
    <w:sdtContent>
      <w:p w14:paraId="60CA2CF4" w14:textId="6785C8AA" w:rsidR="004D10CB" w:rsidRDefault="004D10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63AED8" w14:textId="77777777" w:rsidR="004D10CB" w:rsidRDefault="004D1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4B504" w14:textId="77777777" w:rsidR="001C23ED" w:rsidRDefault="001C23ED" w:rsidP="004D10CB">
      <w:pPr>
        <w:spacing w:after="0" w:line="240" w:lineRule="auto"/>
      </w:pPr>
      <w:r>
        <w:separator/>
      </w:r>
    </w:p>
  </w:footnote>
  <w:footnote w:type="continuationSeparator" w:id="0">
    <w:p w14:paraId="1AAF5582" w14:textId="77777777" w:rsidR="001C23ED" w:rsidRDefault="001C23ED" w:rsidP="004D1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1"/>
    <w:multiLevelType w:val="hybridMultilevel"/>
    <w:tmpl w:val="470C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85146"/>
    <w:multiLevelType w:val="hybridMultilevel"/>
    <w:tmpl w:val="6B120FF4"/>
    <w:lvl w:ilvl="0" w:tplc="769CD8F4">
      <w:start w:val="1"/>
      <w:numFmt w:val="upp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66C1E"/>
    <w:multiLevelType w:val="hybridMultilevel"/>
    <w:tmpl w:val="F850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90482"/>
    <w:multiLevelType w:val="hybridMultilevel"/>
    <w:tmpl w:val="D1A6880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CA"/>
    <w:rsid w:val="00014F9B"/>
    <w:rsid w:val="00027D36"/>
    <w:rsid w:val="0004164E"/>
    <w:rsid w:val="00081E79"/>
    <w:rsid w:val="000A3158"/>
    <w:rsid w:val="000A387E"/>
    <w:rsid w:val="000C1FDD"/>
    <w:rsid w:val="000D121B"/>
    <w:rsid w:val="0011223E"/>
    <w:rsid w:val="001646C0"/>
    <w:rsid w:val="001673BE"/>
    <w:rsid w:val="00184FB5"/>
    <w:rsid w:val="001C23ED"/>
    <w:rsid w:val="001E7A00"/>
    <w:rsid w:val="001E7F33"/>
    <w:rsid w:val="001F4D66"/>
    <w:rsid w:val="0020227F"/>
    <w:rsid w:val="002267CE"/>
    <w:rsid w:val="002300DE"/>
    <w:rsid w:val="0028420D"/>
    <w:rsid w:val="0029017B"/>
    <w:rsid w:val="00293659"/>
    <w:rsid w:val="00294697"/>
    <w:rsid w:val="002E0E7D"/>
    <w:rsid w:val="002E3E29"/>
    <w:rsid w:val="002F2E7B"/>
    <w:rsid w:val="0030112B"/>
    <w:rsid w:val="00311128"/>
    <w:rsid w:val="0032133B"/>
    <w:rsid w:val="00382C17"/>
    <w:rsid w:val="00393EB9"/>
    <w:rsid w:val="003A0F51"/>
    <w:rsid w:val="003C0100"/>
    <w:rsid w:val="003C6705"/>
    <w:rsid w:val="003E13BC"/>
    <w:rsid w:val="00411AAC"/>
    <w:rsid w:val="004403B4"/>
    <w:rsid w:val="00482F73"/>
    <w:rsid w:val="004B7ABB"/>
    <w:rsid w:val="004D10CB"/>
    <w:rsid w:val="004E07CA"/>
    <w:rsid w:val="004E4E68"/>
    <w:rsid w:val="00512F78"/>
    <w:rsid w:val="00516C8F"/>
    <w:rsid w:val="0053147E"/>
    <w:rsid w:val="00544E63"/>
    <w:rsid w:val="00546257"/>
    <w:rsid w:val="0057639F"/>
    <w:rsid w:val="00595BDC"/>
    <w:rsid w:val="005B4DB8"/>
    <w:rsid w:val="005C311C"/>
    <w:rsid w:val="00601F71"/>
    <w:rsid w:val="00603841"/>
    <w:rsid w:val="006078B2"/>
    <w:rsid w:val="00640AF6"/>
    <w:rsid w:val="00655872"/>
    <w:rsid w:val="0065632F"/>
    <w:rsid w:val="00663093"/>
    <w:rsid w:val="006643E4"/>
    <w:rsid w:val="00666ADB"/>
    <w:rsid w:val="0067015D"/>
    <w:rsid w:val="006A5677"/>
    <w:rsid w:val="006F6DE7"/>
    <w:rsid w:val="006F7243"/>
    <w:rsid w:val="00723C89"/>
    <w:rsid w:val="00725039"/>
    <w:rsid w:val="00725531"/>
    <w:rsid w:val="0074159C"/>
    <w:rsid w:val="0075294D"/>
    <w:rsid w:val="00791DFE"/>
    <w:rsid w:val="00794AAA"/>
    <w:rsid w:val="007B3838"/>
    <w:rsid w:val="007C1C3D"/>
    <w:rsid w:val="007C51BF"/>
    <w:rsid w:val="007F445B"/>
    <w:rsid w:val="00835A63"/>
    <w:rsid w:val="00850E31"/>
    <w:rsid w:val="00855182"/>
    <w:rsid w:val="008D40EC"/>
    <w:rsid w:val="008D481A"/>
    <w:rsid w:val="00930B03"/>
    <w:rsid w:val="00975E0E"/>
    <w:rsid w:val="009920F1"/>
    <w:rsid w:val="009A07DB"/>
    <w:rsid w:val="009A0D19"/>
    <w:rsid w:val="009D67BA"/>
    <w:rsid w:val="009E3362"/>
    <w:rsid w:val="009F7331"/>
    <w:rsid w:val="00A67E3C"/>
    <w:rsid w:val="00A97A12"/>
    <w:rsid w:val="00AE28C3"/>
    <w:rsid w:val="00B730FD"/>
    <w:rsid w:val="00B8033E"/>
    <w:rsid w:val="00BA192C"/>
    <w:rsid w:val="00BD0ADB"/>
    <w:rsid w:val="00C43C91"/>
    <w:rsid w:val="00C6419F"/>
    <w:rsid w:val="00C9178F"/>
    <w:rsid w:val="00CA1F82"/>
    <w:rsid w:val="00CD707F"/>
    <w:rsid w:val="00CF3E3C"/>
    <w:rsid w:val="00D40B06"/>
    <w:rsid w:val="00D5117B"/>
    <w:rsid w:val="00D75F3C"/>
    <w:rsid w:val="00D771D5"/>
    <w:rsid w:val="00D97D1D"/>
    <w:rsid w:val="00DA1236"/>
    <w:rsid w:val="00DF1C8F"/>
    <w:rsid w:val="00DF5F5B"/>
    <w:rsid w:val="00E00AD3"/>
    <w:rsid w:val="00E13B79"/>
    <w:rsid w:val="00EA76AF"/>
    <w:rsid w:val="00F341CB"/>
    <w:rsid w:val="00F440B0"/>
    <w:rsid w:val="00F77BA1"/>
    <w:rsid w:val="00F807DA"/>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E28A"/>
  <w15:chartTrackingRefBased/>
  <w15:docId w15:val="{1120E7CD-2908-4E1B-97F6-7155A1B7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A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707F"/>
    <w:pPr>
      <w:ind w:left="720"/>
      <w:contextualSpacing/>
    </w:pPr>
  </w:style>
  <w:style w:type="table" w:styleId="TableGrid">
    <w:name w:val="Table Grid"/>
    <w:basedOn w:val="TableNormal"/>
    <w:uiPriority w:val="39"/>
    <w:rsid w:val="00CD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4697"/>
    <w:rPr>
      <w:sz w:val="16"/>
      <w:szCs w:val="16"/>
    </w:rPr>
  </w:style>
  <w:style w:type="character" w:styleId="Hyperlink">
    <w:name w:val="Hyperlink"/>
    <w:basedOn w:val="DefaultParagraphFont"/>
    <w:uiPriority w:val="99"/>
    <w:unhideWhenUsed/>
    <w:rsid w:val="003A0F51"/>
    <w:rPr>
      <w:color w:val="0563C1" w:themeColor="hyperlink"/>
      <w:u w:val="single"/>
    </w:rPr>
  </w:style>
  <w:style w:type="character" w:styleId="UnresolvedMention">
    <w:name w:val="Unresolved Mention"/>
    <w:basedOn w:val="DefaultParagraphFont"/>
    <w:uiPriority w:val="99"/>
    <w:semiHidden/>
    <w:unhideWhenUsed/>
    <w:rsid w:val="003A0F51"/>
    <w:rPr>
      <w:color w:val="605E5C"/>
      <w:shd w:val="clear" w:color="auto" w:fill="E1DFDD"/>
    </w:rPr>
  </w:style>
  <w:style w:type="paragraph" w:styleId="Header">
    <w:name w:val="header"/>
    <w:basedOn w:val="Normal"/>
    <w:link w:val="HeaderChar"/>
    <w:uiPriority w:val="99"/>
    <w:unhideWhenUsed/>
    <w:rsid w:val="004D1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CB"/>
  </w:style>
  <w:style w:type="paragraph" w:styleId="Footer">
    <w:name w:val="footer"/>
    <w:basedOn w:val="Normal"/>
    <w:link w:val="FooterChar"/>
    <w:uiPriority w:val="99"/>
    <w:unhideWhenUsed/>
    <w:rsid w:val="004D1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clutch.com/installed-base/erp/netsuite-er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governanceusa.com/it_governan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s.diligent.com/compliance/what-is-the-itil-framework/" TargetMode="External"/><Relationship Id="rId5" Type="http://schemas.openxmlformats.org/officeDocument/2006/relationships/footnotes" Target="footnotes.xml"/><Relationship Id="rId10" Type="http://schemas.openxmlformats.org/officeDocument/2006/relationships/hyperlink" Target="https://www.netsuite.com/portal/products/erp.shtml" TargetMode="External"/><Relationship Id="rId4" Type="http://schemas.openxmlformats.org/officeDocument/2006/relationships/webSettings" Target="webSettings.xml"/><Relationship Id="rId9" Type="http://schemas.openxmlformats.org/officeDocument/2006/relationships/hyperlink" Target="https://noblue.co.uk/netsuite-crm-imple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89</cp:revision>
  <dcterms:created xsi:type="dcterms:W3CDTF">2021-12-17T12:01:00Z</dcterms:created>
  <dcterms:modified xsi:type="dcterms:W3CDTF">2021-12-17T17:23:00Z</dcterms:modified>
</cp:coreProperties>
</file>