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CC8D" w14:textId="5FBECF61" w:rsidR="00096A3B" w:rsidRPr="005D2C85" w:rsidRDefault="00096A3B" w:rsidP="005D2C85">
      <w:pPr>
        <w:pStyle w:val="Title"/>
        <w:jc w:val="center"/>
        <w:rPr>
          <w:b/>
          <w:bCs/>
        </w:rPr>
      </w:pPr>
      <w:r w:rsidRPr="005D2C85">
        <w:rPr>
          <w:b/>
          <w:bCs/>
        </w:rPr>
        <w:t>Cloud Migration Project</w:t>
      </w:r>
      <w:r w:rsidR="005D2C85">
        <w:rPr>
          <w:b/>
          <w:bCs/>
        </w:rPr>
        <w:t xml:space="preserve"> (Email)</w:t>
      </w:r>
    </w:p>
    <w:p w14:paraId="0C01A927" w14:textId="35D1AC82" w:rsidR="00613BB5" w:rsidRPr="005D2C85" w:rsidRDefault="00096A3B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sz w:val="24"/>
          <w:szCs w:val="24"/>
        </w:rPr>
        <w:br/>
      </w:r>
    </w:p>
    <w:p w14:paraId="6E3AEB42" w14:textId="56BA35E5" w:rsidR="00613BB5" w:rsidRPr="005D2C85" w:rsidRDefault="00613BB5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 Everyone,</w:t>
      </w:r>
    </w:p>
    <w:p w14:paraId="5D5F5B5A" w14:textId="7F057082" w:rsidR="009419C2" w:rsidRPr="005D2C85" w:rsidRDefault="00816790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am pleased to announce to all of you that our company will soon be </w:t>
      </w:r>
      <w:r w:rsidRPr="005D2C8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migrating to the cloud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0E2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Transitioning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the cloud means that we will be implementing some </w:t>
      </w:r>
      <w:r w:rsidR="009419C2" w:rsidRPr="005D2C8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positive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changes in</w:t>
      </w:r>
      <w:r w:rsidR="00035888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53B4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business and communication, both 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</w:t>
      </w:r>
      <w:r w:rsidR="00F53B4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company and with our clients -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including the introduction of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some </w:t>
      </w:r>
      <w:r w:rsidR="009419C2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new roles in all departments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55577318" w14:textId="2F42C3C1" w:rsidR="00074127" w:rsidRPr="005D2C85" w:rsidRDefault="00074127" w:rsidP="005D2C8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The Benefits of Moving to the Cloud</w:t>
      </w:r>
    </w:p>
    <w:p w14:paraId="620E6937" w14:textId="75D9E6E4" w:rsidR="009419C2" w:rsidRDefault="009419C2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One major benefit of a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loud infrastructure is that </w:t>
      </w:r>
      <w:r w:rsidR="003264A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will be making use of innovative</w:t>
      </w:r>
      <w:r w:rsidR="003264A9" w:rsidRPr="005D2C8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="003264A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technologies which will allow </w:t>
      </w:r>
      <w:r w:rsidR="0030126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everyone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264A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be able t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 access, organiz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e, 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manipulate large amounts of data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quickly and simultaneously. All employees will be able to share and access data in real time which will prevent errors and the problems with duplication of data. </w:t>
      </w:r>
    </w:p>
    <w:p w14:paraId="437B9FC8" w14:textId="7A78DE17" w:rsidR="00EA1C75" w:rsidRPr="00EA1C75" w:rsidRDefault="00EA1C75" w:rsidP="005D2C8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EA1C7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What to Expect</w:t>
      </w:r>
    </w:p>
    <w:p w14:paraId="0CDD7C7F" w14:textId="4133C54F" w:rsidR="00A50C9A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make the transition a smooth and enjoyable one, we will be conducting informational and training sessions </w:t>
      </w:r>
      <w:r w:rsidR="0030126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a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ll employees. </w:t>
      </w:r>
    </w:p>
    <w:p w14:paraId="0FBCE451" w14:textId="42220E1B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Informational Sessions</w:t>
      </w:r>
    </w:p>
    <w:p w14:paraId="55F3503A" w14:textId="6A6E5A3D" w:rsidR="00816790" w:rsidRPr="005D2C85" w:rsidRDefault="00F53B45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General I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nformational sessions will be offered to all employees and will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take place from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Wednesday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October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st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through Friday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October 3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rd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These sessions will introduce </w:t>
      </w:r>
      <w:r w:rsidR="00061C1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every employee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information about the new system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will give 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everyone an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idea of </w:t>
      </w:r>
      <w:r w:rsidR="00A50C9A" w:rsidRPr="005D2C85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how</w:t>
      </w:r>
      <w:r w:rsidR="00B43B3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61C1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different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departments will be 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operating in new </w:t>
      </w:r>
      <w:r w:rsidR="00EA1C75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ways and</w:t>
      </w:r>
      <w:r w:rsidR="00061C1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aid in </w:t>
      </w:r>
      <w:r w:rsidR="00EA1C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061C19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general </w:t>
      </w:r>
      <w:r w:rsidR="000548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rapport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A50C9A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communication throughout the company. During these sessions we will address all questions and concerns that you may have about the new system. </w:t>
      </w:r>
    </w:p>
    <w:p w14:paraId="0BFE94DE" w14:textId="52726A97" w:rsidR="00061C19" w:rsidRPr="005D2C85" w:rsidRDefault="00061C19" w:rsidP="005D2C8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Time of Migration</w:t>
      </w:r>
    </w:p>
    <w:p w14:paraId="3C3CE6E2" w14:textId="17208C62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Cloud Migration will take place on Saturday, October 4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will be completed over the weekend. </w:t>
      </w:r>
    </w:p>
    <w:p w14:paraId="76BE50F0" w14:textId="1D6BAF00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Training Sessions</w:t>
      </w:r>
    </w:p>
    <w:p w14:paraId="47256413" w14:textId="5ED97D66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Training sessions will be offered for each individual department and will begin on Monday, October 6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Each department will receive an emailed schedule of the training sessions which will be conducted during 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business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hours. We will have a team member in every department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who is already familiar with the new system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available to coach and answer any questions. </w:t>
      </w:r>
    </w:p>
    <w:p w14:paraId="48D39584" w14:textId="0E2E60C7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will receive emails with additional information as the time for the migration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approaches.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hope it will be a 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smooth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244A21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enjoyable</w:t>
      </w: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process for everyone. </w:t>
      </w:r>
    </w:p>
    <w:p w14:paraId="62D3E7B2" w14:textId="766C70FA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371471" w14:textId="06A32EA1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Best Regards, </w:t>
      </w:r>
    </w:p>
    <w:p w14:paraId="3D407D87" w14:textId="77777777" w:rsidR="00FF1962" w:rsidRPr="005D2C85" w:rsidRDefault="00FF1962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272DC4" w14:textId="77777777" w:rsidR="004572E4" w:rsidRPr="005D2C85" w:rsidRDefault="004572E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Therese M. Parks</w:t>
      </w:r>
    </w:p>
    <w:p w14:paraId="3E0477BE" w14:textId="0AB0D0BF" w:rsidR="004572E4" w:rsidRPr="005D2C85" w:rsidRDefault="00061C19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Software </w:t>
      </w:r>
      <w:r w:rsidR="004572E4"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Development Manager</w:t>
      </w:r>
    </w:p>
    <w:p w14:paraId="6165BCA7" w14:textId="27CE4821" w:rsidR="00D04CB4" w:rsidRPr="005D2C85" w:rsidRDefault="00E1592C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4" w:history="1">
        <w:r w:rsidR="00D04CB4" w:rsidRPr="005D2C8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therese.dev@fakecompany.com</w:t>
        </w:r>
      </w:hyperlink>
    </w:p>
    <w:p w14:paraId="0C741580" w14:textId="0B7A88FE" w:rsidR="00D04CB4" w:rsidRPr="005D2C85" w:rsidRDefault="00D04CB4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D2C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999-999-9999 x 9999</w:t>
      </w:r>
    </w:p>
    <w:p w14:paraId="2E5437AF" w14:textId="77777777" w:rsidR="00613BB5" w:rsidRPr="005D2C85" w:rsidRDefault="00613BB5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D73C1FF" w14:textId="3CE62E60" w:rsidR="00096A3B" w:rsidRPr="005D2C85" w:rsidRDefault="00096A3B" w:rsidP="005D2C8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96A3B" w:rsidRPr="005D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1F"/>
    <w:rsid w:val="00004A1C"/>
    <w:rsid w:val="00035888"/>
    <w:rsid w:val="000548B5"/>
    <w:rsid w:val="00061C19"/>
    <w:rsid w:val="00074127"/>
    <w:rsid w:val="00096A3B"/>
    <w:rsid w:val="001B4175"/>
    <w:rsid w:val="00244A21"/>
    <w:rsid w:val="00254D02"/>
    <w:rsid w:val="00277587"/>
    <w:rsid w:val="002B3001"/>
    <w:rsid w:val="002F641F"/>
    <w:rsid w:val="0030126A"/>
    <w:rsid w:val="003264A9"/>
    <w:rsid w:val="004572E4"/>
    <w:rsid w:val="004F1FF3"/>
    <w:rsid w:val="00512F9E"/>
    <w:rsid w:val="005133C4"/>
    <w:rsid w:val="00556767"/>
    <w:rsid w:val="005D2C85"/>
    <w:rsid w:val="00613BB5"/>
    <w:rsid w:val="00637643"/>
    <w:rsid w:val="006B0F9D"/>
    <w:rsid w:val="006D407E"/>
    <w:rsid w:val="00755D3B"/>
    <w:rsid w:val="00763B26"/>
    <w:rsid w:val="00797E22"/>
    <w:rsid w:val="00816790"/>
    <w:rsid w:val="00880D9E"/>
    <w:rsid w:val="009419C2"/>
    <w:rsid w:val="00946AE3"/>
    <w:rsid w:val="009B4711"/>
    <w:rsid w:val="00A309B8"/>
    <w:rsid w:val="00A50C9A"/>
    <w:rsid w:val="00AC5C42"/>
    <w:rsid w:val="00B43B35"/>
    <w:rsid w:val="00B67800"/>
    <w:rsid w:val="00BB1BB3"/>
    <w:rsid w:val="00D04CB4"/>
    <w:rsid w:val="00D50E22"/>
    <w:rsid w:val="00E1592C"/>
    <w:rsid w:val="00E337FD"/>
    <w:rsid w:val="00EA1C75"/>
    <w:rsid w:val="00EB5DA2"/>
    <w:rsid w:val="00F47C41"/>
    <w:rsid w:val="00F53B45"/>
    <w:rsid w:val="00FA4386"/>
    <w:rsid w:val="00FE0BD1"/>
    <w:rsid w:val="00FE51F2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B14D"/>
  <w15:chartTrackingRefBased/>
  <w15:docId w15:val="{F003DD9F-4182-4582-8F1F-2D4E0F4B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D0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54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E5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1F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4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rese.dev@fake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Parks</dc:creator>
  <cp:keywords/>
  <dc:description/>
  <cp:lastModifiedBy>Therese Parks</cp:lastModifiedBy>
  <cp:revision>40</cp:revision>
  <dcterms:created xsi:type="dcterms:W3CDTF">2021-09-01T18:56:00Z</dcterms:created>
  <dcterms:modified xsi:type="dcterms:W3CDTF">2021-09-02T21:46:00Z</dcterms:modified>
</cp:coreProperties>
</file>