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EF0F" w14:textId="77777777" w:rsidR="00647794" w:rsidRDefault="00F7503C" w:rsidP="00F7503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7503C">
        <w:rPr>
          <w:b/>
          <w:sz w:val="40"/>
          <w:szCs w:val="40"/>
        </w:rPr>
        <w:t>Helpful Information</w:t>
      </w:r>
    </w:p>
    <w:p w14:paraId="00D601B9" w14:textId="77777777" w:rsidR="008056EB" w:rsidRPr="008056EB" w:rsidRDefault="008056EB" w:rsidP="008056EB">
      <w:pPr>
        <w:pStyle w:val="ListParagraph"/>
        <w:spacing w:line="288" w:lineRule="auto"/>
        <w:rPr>
          <w:color w:val="000000" w:themeColor="text1"/>
          <w:sz w:val="16"/>
          <w:szCs w:val="16"/>
        </w:rPr>
      </w:pPr>
    </w:p>
    <w:p w14:paraId="2D0CBFA5" w14:textId="77777777" w:rsidR="008056EB" w:rsidRPr="008056EB" w:rsidRDefault="008056EB" w:rsidP="008056EB">
      <w:pPr>
        <w:spacing w:line="288" w:lineRule="auto"/>
        <w:rPr>
          <w:b/>
          <w:color w:val="000000" w:themeColor="text1"/>
          <w:sz w:val="28"/>
          <w:szCs w:val="28"/>
          <w:u w:val="single"/>
        </w:rPr>
      </w:pPr>
      <w:r w:rsidRPr="008056EB">
        <w:rPr>
          <w:b/>
          <w:color w:val="000000" w:themeColor="text1"/>
          <w:sz w:val="28"/>
          <w:szCs w:val="28"/>
          <w:u w:val="single"/>
        </w:rPr>
        <w:t>Normal EKG Complex</w:t>
      </w:r>
    </w:p>
    <w:p w14:paraId="5D20E193" w14:textId="77777777" w:rsidR="008056EB" w:rsidRDefault="008056EB" w:rsidP="008056EB">
      <w:pPr>
        <w:pStyle w:val="ListParagraph"/>
        <w:spacing w:line="288" w:lineRule="auto"/>
        <w:ind w:left="0"/>
        <w:rPr>
          <w:rFonts w:asciiTheme="minorHAnsi" w:eastAsiaTheme="minorEastAsia" w:hAnsi="Tw Cen MT" w:cstheme="minorBidi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inline distT="0" distB="0" distL="0" distR="0" wp14:anchorId="6AE62459" wp14:editId="1A0D5555">
            <wp:extent cx="3429493" cy="2088107"/>
            <wp:effectExtent l="0" t="0" r="0" b="7620"/>
            <wp:docPr id="5" name="Picture 2" descr="Normal Intervals">
              <a:extLst xmlns:a="http://schemas.openxmlformats.org/drawingml/2006/main">
                <a:ext uri="{FF2B5EF4-FFF2-40B4-BE49-F238E27FC236}">
                  <a16:creationId xmlns:a16="http://schemas.microsoft.com/office/drawing/2014/main" id="{4957A348-C453-4131-8967-F26888E2F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Normal Intervals">
                      <a:extLst>
                        <a:ext uri="{FF2B5EF4-FFF2-40B4-BE49-F238E27FC236}">
                          <a16:creationId xmlns:a16="http://schemas.microsoft.com/office/drawing/2014/main" id="{4957A348-C453-4131-8967-F26888E2FC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529" cy="21277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17AB86E" w14:textId="77777777" w:rsidR="008056EB" w:rsidRPr="008056EB" w:rsidRDefault="008056EB" w:rsidP="008056EB">
      <w:pPr>
        <w:pStyle w:val="ListParagraph"/>
        <w:spacing w:line="288" w:lineRule="auto"/>
        <w:ind w:left="0"/>
        <w:rPr>
          <w:rFonts w:asciiTheme="minorHAnsi" w:eastAsiaTheme="minorEastAsia" w:hAnsi="Tw Cen MT" w:cstheme="minorBidi"/>
          <w:b/>
          <w:bCs/>
          <w:color w:val="000000" w:themeColor="text1"/>
          <w:kern w:val="24"/>
        </w:rPr>
      </w:pPr>
    </w:p>
    <w:p w14:paraId="6C022508" w14:textId="58E3D8B1" w:rsidR="008056EB" w:rsidRPr="00C0591D" w:rsidRDefault="008056EB" w:rsidP="008056EB">
      <w:pPr>
        <w:spacing w:line="288" w:lineRule="auto"/>
        <w:rPr>
          <w:b/>
          <w:color w:val="000000" w:themeColor="text1"/>
          <w:sz w:val="28"/>
          <w:szCs w:val="28"/>
        </w:rPr>
      </w:pPr>
      <w:r w:rsidRPr="008056EB">
        <w:rPr>
          <w:rFonts w:eastAsiaTheme="minorEastAsia" w:hAnsi="Tw Cen MT"/>
          <w:b/>
          <w:color w:val="000000" w:themeColor="text1"/>
          <w:kern w:val="24"/>
          <w:sz w:val="28"/>
          <w:szCs w:val="28"/>
          <w:u w:val="single"/>
        </w:rPr>
        <w:t>Normal intervals</w:t>
      </w:r>
      <w:r w:rsidR="00C0591D">
        <w:rPr>
          <w:rFonts w:eastAsiaTheme="minorEastAsia" w:hAnsi="Tw Cen MT"/>
          <w:b/>
          <w:color w:val="000000" w:themeColor="text1"/>
          <w:kern w:val="24"/>
          <w:sz w:val="28"/>
          <w:szCs w:val="28"/>
        </w:rPr>
        <w:t xml:space="preserve"> </w:t>
      </w:r>
      <w:r w:rsidR="00C0591D" w:rsidRPr="00C0591D">
        <w:rPr>
          <w:rFonts w:eastAsiaTheme="minorEastAsia" w:hAnsi="Tw Cen MT"/>
          <w:b/>
          <w:color w:val="000000" w:themeColor="text1"/>
          <w:kern w:val="24"/>
          <w:sz w:val="24"/>
          <w:szCs w:val="24"/>
        </w:rPr>
        <w:t>(in seconds)</w:t>
      </w:r>
    </w:p>
    <w:p w14:paraId="29539247" w14:textId="77777777" w:rsidR="008056EB" w:rsidRPr="00F7503C" w:rsidRDefault="008056EB" w:rsidP="008056EB">
      <w:pPr>
        <w:pStyle w:val="ListParagraph"/>
        <w:numPr>
          <w:ilvl w:val="0"/>
          <w:numId w:val="1"/>
        </w:numPr>
        <w:spacing w:line="288" w:lineRule="auto"/>
        <w:rPr>
          <w:color w:val="000000" w:themeColor="text1"/>
          <w:sz w:val="28"/>
          <w:szCs w:val="28"/>
        </w:rPr>
      </w:pPr>
      <w:r w:rsidRPr="00F7503C">
        <w:rPr>
          <w:rFonts w:asciiTheme="minorHAnsi" w:eastAsiaTheme="minorEastAsia" w:hAnsi="Tw Cen MT" w:cstheme="minorBidi"/>
          <w:b/>
          <w:bCs/>
          <w:color w:val="000000" w:themeColor="text1"/>
          <w:kern w:val="24"/>
          <w:sz w:val="28"/>
          <w:szCs w:val="28"/>
        </w:rPr>
        <w:t xml:space="preserve">PRI   </w:t>
      </w:r>
      <w:r w:rsidRPr="00F7503C">
        <w:rPr>
          <w:rFonts w:asciiTheme="minorHAnsi" w:eastAsiaTheme="minorEastAsia" w:hAnsi="Tw Cen MT" w:cstheme="minorBidi"/>
          <w:color w:val="000000" w:themeColor="text1"/>
          <w:kern w:val="24"/>
          <w:sz w:val="28"/>
          <w:szCs w:val="28"/>
        </w:rPr>
        <w:t>0.12 to 0.20</w:t>
      </w:r>
    </w:p>
    <w:p w14:paraId="061F76B4" w14:textId="77777777" w:rsidR="008056EB" w:rsidRPr="00F7503C" w:rsidRDefault="008056EB" w:rsidP="008056EB">
      <w:pPr>
        <w:pStyle w:val="ListParagraph"/>
        <w:numPr>
          <w:ilvl w:val="0"/>
          <w:numId w:val="1"/>
        </w:numPr>
        <w:spacing w:line="288" w:lineRule="auto"/>
        <w:rPr>
          <w:color w:val="000000" w:themeColor="text1"/>
          <w:sz w:val="28"/>
          <w:szCs w:val="28"/>
        </w:rPr>
      </w:pPr>
      <w:r w:rsidRPr="00F7503C">
        <w:rPr>
          <w:rFonts w:asciiTheme="minorHAnsi" w:eastAsiaTheme="minorEastAsia" w:hAnsi="Tw Cen MT" w:cstheme="minorBidi"/>
          <w:b/>
          <w:bCs/>
          <w:color w:val="000000" w:themeColor="text1"/>
          <w:kern w:val="24"/>
          <w:sz w:val="28"/>
          <w:szCs w:val="28"/>
        </w:rPr>
        <w:t xml:space="preserve">QRS </w:t>
      </w:r>
      <w:r w:rsidRPr="00F7503C">
        <w:rPr>
          <w:rFonts w:asciiTheme="minorHAnsi" w:eastAsiaTheme="minorEastAsia" w:hAnsi="Tw Cen MT" w:cstheme="minorBidi"/>
          <w:color w:val="000000" w:themeColor="text1"/>
          <w:kern w:val="24"/>
          <w:sz w:val="28"/>
          <w:szCs w:val="28"/>
        </w:rPr>
        <w:t>0.08 to 0.10</w:t>
      </w:r>
    </w:p>
    <w:p w14:paraId="001980C1" w14:textId="77777777" w:rsidR="008056EB" w:rsidRPr="008056EB" w:rsidRDefault="008056EB" w:rsidP="008056EB">
      <w:pPr>
        <w:pStyle w:val="ListParagraph"/>
        <w:numPr>
          <w:ilvl w:val="0"/>
          <w:numId w:val="1"/>
        </w:numPr>
        <w:spacing w:line="288" w:lineRule="auto"/>
        <w:rPr>
          <w:color w:val="000000" w:themeColor="text1"/>
          <w:sz w:val="28"/>
          <w:szCs w:val="28"/>
        </w:rPr>
      </w:pPr>
      <w:r w:rsidRPr="00F7503C">
        <w:rPr>
          <w:rFonts w:asciiTheme="minorHAnsi" w:eastAsiaTheme="minorEastAsia" w:hAnsi="Tw Cen MT" w:cstheme="minorBidi"/>
          <w:b/>
          <w:bCs/>
          <w:color w:val="000000" w:themeColor="text1"/>
          <w:kern w:val="24"/>
          <w:sz w:val="28"/>
          <w:szCs w:val="28"/>
        </w:rPr>
        <w:t>QT</w:t>
      </w:r>
      <w:r w:rsidRPr="00F7503C">
        <w:rPr>
          <w:rFonts w:asciiTheme="minorHAnsi" w:eastAsiaTheme="minorEastAsia" w:hAnsi="Tw Cen MT" w:cstheme="minorBidi"/>
          <w:color w:val="000000" w:themeColor="text1"/>
          <w:kern w:val="24"/>
          <w:sz w:val="28"/>
          <w:szCs w:val="28"/>
        </w:rPr>
        <w:t xml:space="preserve">    0.36 to 0.44</w:t>
      </w:r>
    </w:p>
    <w:p w14:paraId="6D6D29C7" w14:textId="77777777" w:rsidR="00F7503C" w:rsidRPr="008056EB" w:rsidRDefault="00F7503C" w:rsidP="00F7503C">
      <w:pPr>
        <w:spacing w:line="288" w:lineRule="auto"/>
        <w:rPr>
          <w:color w:val="000000" w:themeColor="text1"/>
          <w:sz w:val="20"/>
          <w:szCs w:val="20"/>
        </w:rPr>
      </w:pPr>
    </w:p>
    <w:p w14:paraId="0FE8A3F2" w14:textId="77777777" w:rsidR="00F7503C" w:rsidRPr="00F7503C" w:rsidRDefault="00F7503C" w:rsidP="001574D0">
      <w:pPr>
        <w:spacing w:line="288" w:lineRule="auto"/>
        <w:rPr>
          <w:sz w:val="28"/>
          <w:szCs w:val="28"/>
        </w:rPr>
      </w:pPr>
      <w:r w:rsidRPr="008056EB">
        <w:rPr>
          <w:b/>
          <w:color w:val="000000" w:themeColor="text1"/>
          <w:sz w:val="28"/>
          <w:szCs w:val="28"/>
          <w:u w:val="single"/>
        </w:rPr>
        <w:t>EKG Graph Paper Measurements</w:t>
      </w:r>
      <w:r>
        <w:rPr>
          <w:color w:val="000000" w:themeColor="text1"/>
          <w:sz w:val="28"/>
          <w:szCs w:val="28"/>
        </w:rPr>
        <w:t xml:space="preserve"> (using a 6 second strip)</w:t>
      </w:r>
      <w:r>
        <w:rPr>
          <w:noProof/>
        </w:rPr>
        <w:drawing>
          <wp:inline distT="0" distB="0" distL="0" distR="0" wp14:anchorId="0C8F600B" wp14:editId="73644861">
            <wp:extent cx="5943600" cy="322707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D346A50-4FD7-4D76-8F50-1C3B0F70EC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D346A50-4FD7-4D76-8F50-1C3B0F70EC1D}"/>
                        </a:ext>
                      </a:extLst>
                    </pic:cNvPr>
                    <pic:cNvPicPr/>
                  </pic:nvPicPr>
                  <pic:blipFill rotWithShape="1">
                    <a:blip r:embed="rId7"/>
                    <a:srcRect l="40848" t="16550" r="27163" b="49506"/>
                    <a:stretch/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503C" w:rsidRPr="00F7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B655C"/>
    <w:multiLevelType w:val="hybridMultilevel"/>
    <w:tmpl w:val="A208ACCE"/>
    <w:lvl w:ilvl="0" w:tplc="FB467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99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6D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4D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D6B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A2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67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E8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61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GxtLQ0MjI2MjU2tDRX0lEKTi0uzszPAykwqgUAL3EaiSwAAAA="/>
  </w:docVars>
  <w:rsids>
    <w:rsidRoot w:val="00F7503C"/>
    <w:rsid w:val="00075F0D"/>
    <w:rsid w:val="000E3D29"/>
    <w:rsid w:val="001574D0"/>
    <w:rsid w:val="00647794"/>
    <w:rsid w:val="008056EB"/>
    <w:rsid w:val="00C0591D"/>
    <w:rsid w:val="00F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231"/>
  <w15:chartTrackingRefBased/>
  <w15:docId w15:val="{7A002A81-0CCF-4FF4-9936-4C2CB66B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B2E4-0BE9-4C5A-8294-59D52E62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Corrigan</dc:creator>
  <cp:keywords/>
  <dc:description/>
  <cp:lastModifiedBy>Therese</cp:lastModifiedBy>
  <cp:revision>4</cp:revision>
  <dcterms:created xsi:type="dcterms:W3CDTF">2017-10-25T12:25:00Z</dcterms:created>
  <dcterms:modified xsi:type="dcterms:W3CDTF">2018-07-01T14:39:00Z</dcterms:modified>
</cp:coreProperties>
</file>