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b/>
          <w:bCs/>
          <w:color w:val="8B2635"/>
          <w:sz w:val="40"/>
          <w:szCs w:val="40"/>
        </w:rPr>
        <w:t xml:space="preserve">20 PREMIUM WEBSITES</w:t>
      </w:r>
    </w:p>
    <w:p>
      <w:pPr>
        <w:spacing w:after="100"/>
        <w:jc w:val="center"/>
      </w:pPr>
      <w:r>
        <w:rPr>
          <w:b/>
          <w:bCs/>
          <w:color w:val="B8860B"/>
          <w:sz w:val="26"/>
          <w:szCs w:val="26"/>
        </w:rPr>
        <w:t xml:space="preserve">Ethnic Wedding Wear — Design Inspiration Shortlist</w:t>
      </w:r>
    </w:p>
    <w:p>
      <w:pPr>
        <w:spacing w:after="1600"/>
        <w:jc w:val="center"/>
      </w:pPr>
      <w:r>
        <w:rPr>
          <w:i/>
          <w:iCs/>
          <w:color w:val="6B6B6B"/>
          <w:sz w:val="20"/>
          <w:szCs w:val="20"/>
        </w:rPr>
        <w:t xml:space="preserve">Real, verified sites across couture, contemporary, groom-focused and global-inspiration tiers</w:t>
      </w:r>
    </w:p>
    <w:p>
      <w:pPr>
        <w:spacing w:before="2400"/>
        <w:jc w:val="center"/>
      </w:pPr>
      <w:r>
        <w:rPr>
          <w:color w:val="2B2B2B"/>
          <w:sz w:val="20"/>
          <w:szCs w:val="20"/>
        </w:rPr>
        <w:t xml:space="preserve">Prepared for Riyaz Malek · RDzinStudio</w:t>
      </w:r>
    </w:p>
    <w:p>
      <w:pPr>
        <w:jc w:val="center"/>
      </w:pPr>
      <w:r>
        <w:rPr>
          <w:color w:val="6B6B6B"/>
          <w:sz w:val="18"/>
          <w:szCs w:val="18"/>
        </w:rPr>
        <w:t xml:space="preserve">September 2026</w:t>
      </w:r>
    </w:p>
    <w:p>
      <w:pPr>
        <w:pageBreakBefore/>
      </w:pP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How To Use This List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All 20 are real, currently-live brand sites, grouped into four tiers by scale and purpose. Note what to actually steal from each: layout structure, photography style, navigation logic, or a specific feature — not the brand's price point. Your Vadodara-scale clients won't match these budgets, but the design language, trust-building patterns, and information architecture all scale down cleanly.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Tier A — Couture / Luxury Houses (Aspirational Benchmark)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Study these for: editorial photography, restrained navigation, heritage storytelling, and how they make price invisible until you're already emotionally invested.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1. Sabyasachi</w:t>
      </w:r>
      <w:r>
        <w:rPr>
          <w:color w:val="6B6B6B"/>
          <w:sz w:val="21"/>
          <w:szCs w:val="21"/>
        </w:rPr>
        <w:t xml:space="preserve">  —  </w:t>
      </w:r>
      <w:hyperlink w:history="1" r:id="rIdm-ffttljbvcm0wwqnegsy">
        <w:r>
          <w:rPr>
            <w:rStyle w:val="Hyperlink"/>
            <w:sz w:val="19"/>
            <w:szCs w:val="19"/>
          </w:rPr>
          <w:t xml:space="preserve">https://sabyasachi.com/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Awwwards-recognized site. Full-bleed editorial imagery, cinematic pacing, heritage-first storytelling (the brand's Calcutta roots are woven into copy before any product appears). Best reference for 'craft as the hero' layout.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2. Tarun Tahiliani</w:t>
      </w:r>
      <w:r>
        <w:rPr>
          <w:color w:val="6B6B6B"/>
          <w:sz w:val="21"/>
          <w:szCs w:val="21"/>
        </w:rPr>
        <w:t xml:space="preserve">  —  </w:t>
      </w:r>
      <w:hyperlink w:history="1" r:id="rId2xejbotmww-hecuakdwh1">
        <w:r>
          <w:rPr>
            <w:rStyle w:val="Hyperlink"/>
            <w:sz w:val="19"/>
            <w:szCs w:val="19"/>
          </w:rPr>
          <w:t xml:space="preserve">https://www.taruntahiliani.com/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Architectural, structured grid mirroring his tailoring philosophy. Good reference for a couture site that still functions as usable e-commerce (categorized shop pages, not just a lookbook).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3. Anita Dongre</w:t>
      </w:r>
      <w:r>
        <w:rPr>
          <w:color w:val="6B6B6B"/>
          <w:sz w:val="21"/>
          <w:szCs w:val="21"/>
        </w:rPr>
        <w:t xml:space="preserve">  —  </w:t>
      </w:r>
      <w:hyperlink w:history="1" r:id="rId_mdbzqujan2mbw23jtx2e">
        <w:r>
          <w:rPr>
            <w:rStyle w:val="Hyperlink"/>
            <w:sz w:val="19"/>
            <w:szCs w:val="19"/>
          </w:rPr>
          <w:t xml:space="preserve">https://www.anitadongre.com/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Cleanest multi-brand navigation in this tier (bridal, sustainable line, jewellery all coexist without clutter). Good reference for a studio that wants to show multiple product lines under one roof.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4. Manish Malhotra</w:t>
      </w:r>
      <w:r>
        <w:rPr>
          <w:color w:val="6B6B6B"/>
          <w:sz w:val="21"/>
          <w:szCs w:val="21"/>
        </w:rPr>
        <w:t xml:space="preserve">  —  </w:t>
      </w:r>
      <w:hyperlink w:history="1" r:id="rIdk1ahfgwodnkbqar_q1zoj">
        <w:r>
          <w:rPr>
            <w:rStyle w:val="Hyperlink"/>
            <w:sz w:val="19"/>
            <w:szCs w:val="19"/>
          </w:rPr>
          <w:t xml:space="preserve">https://manishmalhotra.in/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Strong use of a dedicated bridal-edit landing page (see the Nooraniyat bridal edit) as a seasonal campaign template — a pattern worth copying for wedding-season launches.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5. Raw Mango</w:t>
      </w:r>
      <w:r>
        <w:rPr>
          <w:color w:val="6B6B6B"/>
          <w:sz w:val="21"/>
          <w:szCs w:val="21"/>
        </w:rPr>
        <w:t xml:space="preserve">  —  </w:t>
      </w:r>
      <w:hyperlink w:history="1" r:id="rIdjvqihaljzukonlmf8hqnl">
        <w:r>
          <w:rPr>
            <w:rStyle w:val="Hyperlink"/>
            <w:sz w:val="19"/>
            <w:szCs w:val="19"/>
          </w:rPr>
          <w:t xml:space="preserve">https://rawmango.com/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The best 'restraint' reference in the whole list — minimal color, huge product photography, almost no chrome. Closest match to Riyaz's own stated design philosophy (precision over decoration).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Tier B — Contemporary / Modern-Bridal Labels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Study these for: a slightly more accessible price story, stronger use of real-bride content, and cleaner e-commerce mechanics than the pure-couture tier.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6. Payal Singhal</w:t>
      </w:r>
      <w:r>
        <w:rPr>
          <w:color w:val="6B6B6B"/>
          <w:sz w:val="21"/>
          <w:szCs w:val="21"/>
        </w:rPr>
        <w:t xml:space="preserve">  —  </w:t>
      </w:r>
      <w:hyperlink w:history="1" r:id="rId6pwrrazctpqcc7kmox457">
        <w:r>
          <w:rPr>
            <w:rStyle w:val="Hyperlink"/>
            <w:sz w:val="19"/>
            <w:szCs w:val="19"/>
          </w:rPr>
          <w:t xml:space="preserve">https://www.payalsinghal.com/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Modern Indian bridal with clear global-appeal positioning in the copy itself. Good reference for how to phrase a brand statement in one line on the homepage.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7. House of Masaba</w:t>
      </w:r>
      <w:r>
        <w:rPr>
          <w:color w:val="6B6B6B"/>
          <w:sz w:val="21"/>
          <w:szCs w:val="21"/>
        </w:rPr>
        <w:t xml:space="preserve">  —  </w:t>
      </w:r>
      <w:hyperlink w:history="1" r:id="rIdn_2ug77tmjf8j7uisb4_c">
        <w:r>
          <w:rPr>
            <w:rStyle w:val="Hyperlink"/>
            <w:sz w:val="19"/>
            <w:szCs w:val="19"/>
          </w:rPr>
          <w:t xml:space="preserve">https://houseofmasaba.com/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Bold, playful visual identity — strongest example in this list of a brand using color and print confidently instead of defaulting to maroon-and-gold cliché. Useful counter-reference if a client wants to feel distinct from every other Vadodara boutique.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8. Kunal Rawal</w:t>
      </w:r>
      <w:r>
        <w:rPr>
          <w:color w:val="6B6B6B"/>
          <w:sz w:val="21"/>
          <w:szCs w:val="21"/>
        </w:rPr>
        <w:t xml:space="preserve">  —  </w:t>
      </w:r>
      <w:hyperlink w:history="1" r:id="rIdszfpamt5nl0_l3dlo39sz">
        <w:r>
          <w:rPr>
            <w:rStyle w:val="Hyperlink"/>
            <w:sz w:val="19"/>
            <w:szCs w:val="19"/>
          </w:rPr>
          <w:t xml:space="preserve">https://kunalrawalofficial.com/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One of very few Indian designer sites built groom-first. Directly validates the 'groom section as differentiator' angle from the earlier pitch and research docs — study its category structure (sherwani, bandhgala, wedding sherwani as separate filterable collections).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9. Rahul Mishra</w:t>
      </w:r>
      <w:r>
        <w:rPr>
          <w:color w:val="6B6B6B"/>
          <w:sz w:val="21"/>
          <w:szCs w:val="21"/>
        </w:rPr>
        <w:t xml:space="preserve">  —  </w:t>
      </w:r>
      <w:hyperlink w:history="1" r:id="rIdhkntjafloa2tka4t1lxju">
        <w:r>
          <w:rPr>
            <w:rStyle w:val="Hyperlink"/>
            <w:sz w:val="19"/>
            <w:szCs w:val="19"/>
          </w:rPr>
          <w:t xml:space="preserve">https://www.rahulmishra.in/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Strong storytelling around embroidery/craft technique pages — good reference for a 'making of' or artisan-process page.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10. Gaurav Gupta</w:t>
      </w:r>
      <w:r>
        <w:rPr>
          <w:color w:val="6B6B6B"/>
          <w:sz w:val="21"/>
          <w:szCs w:val="21"/>
        </w:rPr>
        <w:t xml:space="preserve">  —  </w:t>
      </w:r>
      <w:hyperlink w:history="1" r:id="rIdyn7aubo-q-iibi27idlrd">
        <w:r>
          <w:rPr>
            <w:rStyle w:val="Hyperlink"/>
            <w:sz w:val="19"/>
            <w:szCs w:val="19"/>
          </w:rPr>
          <w:t xml:space="preserve">https://gauravguptaofficial.com/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More editorial/runway-forward than shoppable — good reference if a client wants a portfolio-led site that pushes to appointment rather than cart.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Tier C — Boutique / Mid-Market E-Commerce (Closest To Your Real Clients)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Study these for: the actual e-commerce UX patterns your Vadodara clients need — filters, price visibility, multi-designer catalogs — since these operate closer to the scale you'll actually be pitching.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11. Aza Fashions</w:t>
      </w:r>
      <w:r>
        <w:rPr>
          <w:color w:val="6B6B6B"/>
          <w:sz w:val="21"/>
          <w:szCs w:val="21"/>
        </w:rPr>
        <w:t xml:space="preserve">  —  </w:t>
      </w:r>
      <w:hyperlink w:history="1" r:id="rId1wgsrxsdbr4bnby3cw_ts">
        <w:r>
          <w:rPr>
            <w:rStyle w:val="Hyperlink"/>
            <w:sz w:val="19"/>
            <w:szCs w:val="19"/>
          </w:rPr>
          <w:t xml:space="preserve">https://www.azafashions.com/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Multi-designer marketplace with strong filtering (occasion, designer, price band). This is close to what a 'hybrid catalog' tier client of yours might realistically need if they carry more than one line.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12. Pernia's Pop-Up Shop</w:t>
      </w:r>
      <w:r>
        <w:rPr>
          <w:color w:val="6B6B6B"/>
          <w:sz w:val="21"/>
          <w:szCs w:val="21"/>
        </w:rPr>
        <w:t xml:space="preserve">  —  </w:t>
      </w:r>
      <w:hyperlink w:history="1" r:id="rIdeeesdhyplx9ai6ute6hdd">
        <w:r>
          <w:rPr>
            <w:rStyle w:val="Hyperlink"/>
            <w:sz w:val="19"/>
            <w:szCs w:val="19"/>
          </w:rPr>
          <w:t xml:space="preserve">https://www.perniaspopupshop.com/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Similar multi-designer model, with a dedicated 'Wedding' landing page pulling from many designers at once — good reference for how to structure a function-wise (Haldi/Sangeet/Reception) landing page.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13. Kalki Fashion</w:t>
      </w:r>
      <w:r>
        <w:rPr>
          <w:color w:val="6B6B6B"/>
          <w:sz w:val="21"/>
          <w:szCs w:val="21"/>
        </w:rPr>
        <w:t xml:space="preserve">  —  </w:t>
      </w:r>
      <w:hyperlink w:history="1" r:id="rIdmhn_ay6hswa5mgftddwku">
        <w:r>
          <w:rPr>
            <w:rStyle w:val="Hyperlink"/>
            <w:sz w:val="19"/>
            <w:szCs w:val="19"/>
          </w:rPr>
          <w:t xml:space="preserve">https://www.kalkifashion.com/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More accessible price tier, heavy content-marketing arm (blog with real-bride features, styling guides). Good reference for the 'content system' add-on from your pitch offer — see how a blog section drives repeat SEO traffic.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14. Manyavar / Mohey</w:t>
      </w:r>
      <w:r>
        <w:rPr>
          <w:color w:val="6B6B6B"/>
          <w:sz w:val="21"/>
          <w:szCs w:val="21"/>
        </w:rPr>
        <w:t xml:space="preserve">  —  </w:t>
      </w:r>
      <w:hyperlink w:history="1" r:id="rIdli3w33bkvmpfsbyzr4yzh">
        <w:r>
          <w:rPr>
            <w:rStyle w:val="Hyperlink"/>
            <w:sz w:val="19"/>
            <w:szCs w:val="19"/>
          </w:rPr>
          <w:t xml:space="preserve">https://www.manyavar.com/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Mass-premium, but the most sophisticated groom+bride dual-brand navigation of anyone in this list (Manyavar for him, Mohey for her, cleanly split yet cross-linked). Useful structural reference even though the price tier is far below couture.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Tier D — International Bridal &amp; Adjacent (Pure Web-Design Inspiration)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Study these for: web craft and UX patterns outside the Indian-ethnic-wear visual language entirely — useful for stealing layout ideas without copying anyone directly in your category.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15. Grace Loves Lace</w:t>
      </w:r>
      <w:r>
        <w:rPr>
          <w:color w:val="6B6B6B"/>
          <w:sz w:val="21"/>
          <w:szCs w:val="21"/>
        </w:rPr>
        <w:t xml:space="preserve">  —  </w:t>
      </w:r>
      <w:hyperlink w:history="1" r:id="rIdx3fbko1yzeqxmyywnjgkd">
        <w:r>
          <w:rPr>
            <w:rStyle w:val="Hyperlink"/>
            <w:sz w:val="19"/>
            <w:szCs w:val="19"/>
          </w:rPr>
          <w:t xml:space="preserve">https://graceloveslace.com/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Australian bridal brand, widely cited as a benchmark 'virtual bridal lounge' experience — strong booking/consultation UX, size-inclusive imagery, real-bride social proof woven into product pages.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16. Reformation</w:t>
      </w:r>
      <w:r>
        <w:rPr>
          <w:color w:val="6B6B6B"/>
          <w:sz w:val="21"/>
          <w:szCs w:val="21"/>
        </w:rPr>
        <w:t xml:space="preserve">  —  </w:t>
      </w:r>
      <w:hyperlink w:history="1" r:id="rIdzn1urr6t1hjik0o7vrbud">
        <w:r>
          <w:rPr>
            <w:rStyle w:val="Hyperlink"/>
            <w:sz w:val="19"/>
            <w:szCs w:val="19"/>
          </w:rPr>
          <w:t xml:space="preserve">https://www.thereformation.com/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Not bridal, but the best-in-class example of clean, fast, mobile-first e-commerce with a strong sustainability narrative — useful UX reference for checkout and filtering flows regardless of category.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17. Jenny Yoo</w:t>
      </w:r>
      <w:r>
        <w:rPr>
          <w:color w:val="6B6B6B"/>
          <w:sz w:val="21"/>
          <w:szCs w:val="21"/>
        </w:rPr>
        <w:t xml:space="preserve">  —  </w:t>
      </w:r>
      <w:hyperlink w:history="1" r:id="rIduvjameklcrrcuskzhwvzk">
        <w:r>
          <w:rPr>
            <w:rStyle w:val="Hyperlink"/>
            <w:sz w:val="19"/>
            <w:szCs w:val="19"/>
          </w:rPr>
          <w:t xml:space="preserve">https://www.jennyyoo.com/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Bridal/bridesmaid brand with an excellent 'shop by wedding party role' navigation model — directly relevant to a function-wise/role-wise wardrobe planner feature.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18. Reem Acra</w:t>
      </w:r>
      <w:r>
        <w:rPr>
          <w:color w:val="6B6B6B"/>
          <w:sz w:val="21"/>
          <w:szCs w:val="21"/>
        </w:rPr>
        <w:t xml:space="preserve">  —  </w:t>
      </w:r>
      <w:hyperlink w:history="1" r:id="rIdch3gsxhvhknxuwa2figff">
        <w:r>
          <w:rPr>
            <w:rStyle w:val="Hyperlink"/>
            <w:sz w:val="19"/>
            <w:szCs w:val="19"/>
          </w:rPr>
          <w:t xml:space="preserve">https://www.reemacra.com/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Luxury couture bridal (Middle East/Western fusion) — relevant given Riyaz's UAE client base; strong reference for how a couture site talks to an international, appointment-only clientele.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Bonus — Craft &amp; Heritage Storytelling References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Not wedding-wear brands, but the best examples anywhere of turning artisan process into premium web content — exactly the pattern this category's showcase should borrow.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19. Injiri</w:t>
      </w:r>
      <w:r>
        <w:rPr>
          <w:color w:val="6B6B6B"/>
          <w:sz w:val="21"/>
          <w:szCs w:val="21"/>
        </w:rPr>
        <w:t xml:space="preserve">  —  </w:t>
      </w:r>
      <w:hyperlink w:history="1" r:id="rIdh9pjdubdrk-ccwgtxkw6s">
        <w:r>
          <w:rPr>
            <w:rStyle w:val="Hyperlink"/>
            <w:sz w:val="19"/>
            <w:szCs w:val="19"/>
          </w:rPr>
          <w:t xml:space="preserve">https://injiri.in/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Textile-led Indian label built entirely around handloom and artisan storytelling — a masterclass in making fabric and process feel like the main character, not an accessory to the garment photos.</w:t>
      </w:r>
    </w:p>
    <w:p>
      <w:pPr>
        <w:spacing w:after="40" w:before="240"/>
      </w:pPr>
      <w:r>
        <w:rPr>
          <w:b/>
          <w:bCs/>
          <w:color w:val="8B2635"/>
          <w:sz w:val="23"/>
          <w:szCs w:val="23"/>
        </w:rPr>
        <w:t xml:space="preserve">20. 11.11 / eleven eleven</w:t>
      </w:r>
      <w:r>
        <w:rPr>
          <w:color w:val="6B6B6B"/>
          <w:sz w:val="21"/>
          <w:szCs w:val="21"/>
        </w:rPr>
        <w:t xml:space="preserve">  —  </w:t>
      </w:r>
      <w:hyperlink w:history="1" r:id="rIddqidl_obvkyzc9hzgarrh">
        <w:r>
          <w:rPr>
            <w:rStyle w:val="Hyperlink"/>
            <w:sz w:val="19"/>
            <w:szCs w:val="19"/>
          </w:rPr>
          <w:t xml:space="preserve">https://elevenelevenstudio.com/</w:t>
        </w:r>
      </w:hyperlink>
    </w:p>
    <w:p>
      <w:pPr>
        <w:spacing w:after="160"/>
        <w:ind w:left="120"/>
      </w:pPr>
      <w:r>
        <w:rPr>
          <w:color w:val="2B2B2B"/>
          <w:sz w:val="20"/>
          <w:szCs w:val="20"/>
        </w:rPr>
        <w:t xml:space="preserve">Slow-fashion, natural-dye focused Indian studio — clean minimal grid with heavy process/craft documentation. Good reference for a 'sustainability and sourcing' page done tastefully.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What To Extract From Each Tier (Quick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2960"/>
      </w:tblGrid>
      <w:tr>
        <w:trPr>
          <w:tblHeader/>
        </w:trPr>
        <w:tc>
          <w:tcPr>
            <w:tcW w:type="dxa" w:w="210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30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Steal This</w:t>
            </w:r>
          </w:p>
        </w:tc>
        <w:tc>
          <w:tcPr>
            <w:tcW w:type="dxa" w:w="296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Skip This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 — Couture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Editorial photography pacing, heritage copy, restrained nav</w:t>
            </w:r>
          </w:p>
        </w:tc>
        <w:tc>
          <w:tcPr>
            <w:tcW w:type="dxa" w:w="2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Their invisible/opaque pricing model — your clients need a 'starting at' band</w:t>
            </w:r>
          </w:p>
        </w:tc>
      </w:tr>
      <w:tr>
        <w:tc>
          <w:tcPr>
            <w:tcW w:type="dxa" w:w="21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 — Contemporary</w:t>
            </w:r>
          </w:p>
        </w:tc>
        <w:tc>
          <w:tcPr>
            <w:tcW w:type="dxa" w:w="43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Groom-first structure (Kunal Rawal), bold color use (Masaba), craft-process pages (Rahul Mishra)</w:t>
            </w:r>
          </w:p>
        </w:tc>
        <w:tc>
          <w:tcPr>
            <w:tcW w:type="dxa" w:w="29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Runway-only portfolio feel if the client actually needs to sell, not just showcase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 — Boutique/Mid-market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Filtering logic, function-wise landing pages, content/blog system</w:t>
            </w:r>
          </w:p>
        </w:tc>
        <w:tc>
          <w:tcPr>
            <w:tcW w:type="dxa" w:w="2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Marketplace clutter — most of your clients are single-brand, not multi-designer</w:t>
            </w:r>
          </w:p>
        </w:tc>
      </w:tr>
      <w:tr>
        <w:tc>
          <w:tcPr>
            <w:tcW w:type="dxa" w:w="21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 — International</w:t>
            </w:r>
          </w:p>
        </w:tc>
        <w:tc>
          <w:tcPr>
            <w:tcW w:type="dxa" w:w="43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Booking/consultation UX (Grace Loves Lace), role-based navigation (Jenny Yoo), checkout speed (Reformation)</w:t>
            </w:r>
          </w:p>
        </w:tc>
        <w:tc>
          <w:tcPr>
            <w:tcW w:type="dxa" w:w="29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Western minimalism that strips out all the color/ornament an Indian bride actually wants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color w:val="2B2B2B"/>
          <w:sz w:val="21"/>
          <w:szCs w:val="21"/>
        </w:rPr>
        <w:t xml:space="preserve">End of inspiration list.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-ffttljbvcm0wwqnegsy" Type="http://schemas.openxmlformats.org/officeDocument/2006/relationships/hyperlink" Target="https://sabyasachi.com/" TargetMode="External"/><Relationship Id="rId2xejbotmww-hecuakdwh1" Type="http://schemas.openxmlformats.org/officeDocument/2006/relationships/hyperlink" Target="https://www.taruntahiliani.com/" TargetMode="External"/><Relationship Id="rId_mdbzqujan2mbw23jtx2e" Type="http://schemas.openxmlformats.org/officeDocument/2006/relationships/hyperlink" Target="https://www.anitadongre.com/" TargetMode="External"/><Relationship Id="rIdk1ahfgwodnkbqar_q1zoj" Type="http://schemas.openxmlformats.org/officeDocument/2006/relationships/hyperlink" Target="https://manishmalhotra.in/" TargetMode="External"/><Relationship Id="rIdjvqihaljzukonlmf8hqnl" Type="http://schemas.openxmlformats.org/officeDocument/2006/relationships/hyperlink" Target="https://rawmango.com/" TargetMode="External"/><Relationship Id="rId6pwrrazctpqcc7kmox457" Type="http://schemas.openxmlformats.org/officeDocument/2006/relationships/hyperlink" Target="https://www.payalsinghal.com/" TargetMode="External"/><Relationship Id="rIdn_2ug77tmjf8j7uisb4_c" Type="http://schemas.openxmlformats.org/officeDocument/2006/relationships/hyperlink" Target="https://houseofmasaba.com/" TargetMode="External"/><Relationship Id="rIdszfpamt5nl0_l3dlo39sz" Type="http://schemas.openxmlformats.org/officeDocument/2006/relationships/hyperlink" Target="https://kunalrawalofficial.com/" TargetMode="External"/><Relationship Id="rIdhkntjafloa2tka4t1lxju" Type="http://schemas.openxmlformats.org/officeDocument/2006/relationships/hyperlink" Target="https://www.rahulmishra.in/" TargetMode="External"/><Relationship Id="rIdyn7aubo-q-iibi27idlrd" Type="http://schemas.openxmlformats.org/officeDocument/2006/relationships/hyperlink" Target="https://gauravguptaofficial.com/" TargetMode="External"/><Relationship Id="rId1wgsrxsdbr4bnby3cw_ts" Type="http://schemas.openxmlformats.org/officeDocument/2006/relationships/hyperlink" Target="https://www.azafashions.com/" TargetMode="External"/><Relationship Id="rIdeeesdhyplx9ai6ute6hdd" Type="http://schemas.openxmlformats.org/officeDocument/2006/relationships/hyperlink" Target="https://www.perniaspopupshop.com/" TargetMode="External"/><Relationship Id="rIdmhn_ay6hswa5mgftddwku" Type="http://schemas.openxmlformats.org/officeDocument/2006/relationships/hyperlink" Target="https://www.kalkifashion.com/" TargetMode="External"/><Relationship Id="rIdli3w33bkvmpfsbyzr4yzh" Type="http://schemas.openxmlformats.org/officeDocument/2006/relationships/hyperlink" Target="https://www.manyavar.com/" TargetMode="External"/><Relationship Id="rIdx3fbko1yzeqxmyywnjgkd" Type="http://schemas.openxmlformats.org/officeDocument/2006/relationships/hyperlink" Target="https://graceloveslace.com/" TargetMode="External"/><Relationship Id="rIdzn1urr6t1hjik0o7vrbud" Type="http://schemas.openxmlformats.org/officeDocument/2006/relationships/hyperlink" Target="https://www.thereformation.com/" TargetMode="External"/><Relationship Id="rIduvjameklcrrcuskzhwvzk" Type="http://schemas.openxmlformats.org/officeDocument/2006/relationships/hyperlink" Target="https://www.jennyyoo.com/" TargetMode="External"/><Relationship Id="rIdch3gsxhvhknxuwa2figff" Type="http://schemas.openxmlformats.org/officeDocument/2006/relationships/hyperlink" Target="https://www.reemacra.com/" TargetMode="External"/><Relationship Id="rIdh9pjdubdrk-ccwgtxkw6s" Type="http://schemas.openxmlformats.org/officeDocument/2006/relationships/hyperlink" Target="https://injiri.in/" TargetMode="External"/><Relationship Id="rIddqidl_obvkyzc9hzgarrh" Type="http://schemas.openxmlformats.org/officeDocument/2006/relationships/hyperlink" Target="https://elevenelevenstudio.com/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2026-09-22T12:44:44.913Z</dcterms:created>
  <dcterms:modified xsi:type="dcterms:W3CDTF">2026-09-22T12:44:44.921Z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