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30FA" w:rsidRPr="003E51CC" w:rsidRDefault="002130FA" w:rsidP="003E51CC">
      <w:pPr>
        <w:spacing w:line="360" w:lineRule="auto"/>
        <w:rPr>
          <w:rFonts w:asciiTheme="minorBidi" w:hAnsiTheme="minorBidi"/>
          <w:b/>
          <w:bCs/>
          <w:sz w:val="28"/>
          <w:szCs w:val="28"/>
        </w:rPr>
      </w:pPr>
      <w:r w:rsidRPr="003E51CC">
        <w:rPr>
          <w:rFonts w:asciiTheme="minorBidi" w:hAnsiTheme="minorBidi"/>
          <w:b/>
          <w:bCs/>
          <w:sz w:val="28"/>
          <w:szCs w:val="28"/>
        </w:rPr>
        <w:t># Thermal-conductivity-calculation</w:t>
      </w:r>
    </w:p>
    <w:p w:rsidR="002130FA" w:rsidRPr="003E51CC" w:rsidRDefault="002130FA" w:rsidP="003E51CC">
      <w:pPr>
        <w:spacing w:line="360" w:lineRule="auto"/>
        <w:rPr>
          <w:rFonts w:asciiTheme="minorBidi" w:hAnsiTheme="minorBidi"/>
          <w:sz w:val="24"/>
        </w:rPr>
      </w:pPr>
      <w:r w:rsidRPr="003E51CC">
        <w:rPr>
          <w:rFonts w:asciiTheme="minorBidi" w:hAnsiTheme="minorBidi"/>
          <w:sz w:val="24"/>
        </w:rPr>
        <w:t>Calculation of effective thermal conductivity of filler filled composites.</w:t>
      </w:r>
      <w:r w:rsidR="00C17610" w:rsidRPr="003E51CC">
        <w:rPr>
          <w:rFonts w:asciiTheme="minorBidi" w:hAnsiTheme="minorBidi"/>
          <w:sz w:val="24"/>
        </w:rPr>
        <w:t xml:space="preserve"> T</w:t>
      </w:r>
      <w:r w:rsidRPr="003E51CC">
        <w:rPr>
          <w:rFonts w:asciiTheme="minorBidi" w:hAnsiTheme="minorBidi"/>
          <w:sz w:val="24"/>
        </w:rPr>
        <w:t>he **Thermal Conductivity Calculation** method provides a numerical approach to accurately predict the effective thermal conductivity of polymer composites. This method considers various parameters, including the properties of the filler (thermal conductivity and particle radius), the properties of the polymer (thermal conductivity), and the properties of the composite material (volume fraction of the filler and interfacial thermal resistance between the filler and the polymer).</w:t>
      </w:r>
    </w:p>
    <w:p w:rsidR="003E51CC" w:rsidRPr="003E51CC" w:rsidRDefault="003E51CC">
      <w:pPr>
        <w:pStyle w:val="TOC1"/>
        <w:tabs>
          <w:tab w:val="right" w:leader="dot" w:pos="10456"/>
        </w:tabs>
        <w:rPr>
          <w:rFonts w:asciiTheme="minorBidi" w:hAnsiTheme="minorBidi"/>
          <w:b/>
          <w:bCs/>
          <w:noProof/>
          <w:color w:val="4472C4" w:themeColor="accent1"/>
        </w:rPr>
      </w:pPr>
      <w:r w:rsidRPr="003E51CC">
        <w:rPr>
          <w:rFonts w:asciiTheme="minorBidi" w:hAnsiTheme="minorBidi"/>
          <w:b/>
          <w:bCs/>
          <w:color w:val="4472C4" w:themeColor="accent1"/>
          <w:sz w:val="24"/>
        </w:rPr>
        <w:fldChar w:fldCharType="begin"/>
      </w:r>
      <w:r w:rsidRPr="003E51CC">
        <w:rPr>
          <w:rFonts w:asciiTheme="minorBidi" w:hAnsiTheme="minorBidi"/>
          <w:b/>
          <w:bCs/>
          <w:color w:val="4472C4" w:themeColor="accent1"/>
          <w:sz w:val="24"/>
        </w:rPr>
        <w:instrText xml:space="preserve"> TOC \o "1-2" \n \h \z \u </w:instrText>
      </w:r>
      <w:r w:rsidRPr="003E51CC">
        <w:rPr>
          <w:rFonts w:asciiTheme="minorBidi" w:hAnsiTheme="minorBidi"/>
          <w:b/>
          <w:bCs/>
          <w:color w:val="4472C4" w:themeColor="accent1"/>
          <w:sz w:val="24"/>
        </w:rPr>
        <w:fldChar w:fldCharType="separate"/>
      </w:r>
      <w:hyperlink w:anchor="_Toc197684551" w:history="1">
        <w:r w:rsidRPr="003E51CC">
          <w:rPr>
            <w:rStyle w:val="ae"/>
            <w:rFonts w:asciiTheme="minorBidi" w:hAnsiTheme="minorBidi"/>
            <w:b/>
            <w:bCs/>
            <w:noProof/>
            <w:color w:val="4472C4" w:themeColor="accent1"/>
          </w:rPr>
          <w:t>System requirements</w:t>
        </w:r>
      </w:hyperlink>
    </w:p>
    <w:p w:rsidR="003E51CC" w:rsidRPr="003E51CC" w:rsidRDefault="003E51CC">
      <w:pPr>
        <w:pStyle w:val="TOC1"/>
        <w:tabs>
          <w:tab w:val="right" w:leader="dot" w:pos="10456"/>
        </w:tabs>
        <w:rPr>
          <w:rFonts w:asciiTheme="minorBidi" w:hAnsiTheme="minorBidi"/>
          <w:b/>
          <w:bCs/>
          <w:noProof/>
          <w:color w:val="4472C4" w:themeColor="accent1"/>
        </w:rPr>
      </w:pPr>
      <w:hyperlink w:anchor="_Toc197684552" w:history="1">
        <w:r w:rsidRPr="003E51CC">
          <w:rPr>
            <w:rStyle w:val="ae"/>
            <w:rFonts w:asciiTheme="minorBidi" w:hAnsiTheme="minorBidi"/>
            <w:b/>
            <w:bCs/>
            <w:noProof/>
            <w:color w:val="4472C4" w:themeColor="accent1"/>
          </w:rPr>
          <w:t>Installation guide</w:t>
        </w:r>
      </w:hyperlink>
    </w:p>
    <w:p w:rsidR="003E51CC" w:rsidRPr="003E51CC" w:rsidRDefault="003E51CC">
      <w:pPr>
        <w:pStyle w:val="TOC1"/>
        <w:tabs>
          <w:tab w:val="right" w:leader="dot" w:pos="10456"/>
        </w:tabs>
        <w:rPr>
          <w:rFonts w:asciiTheme="minorBidi" w:hAnsiTheme="minorBidi"/>
          <w:b/>
          <w:bCs/>
          <w:noProof/>
          <w:color w:val="4472C4" w:themeColor="accent1"/>
        </w:rPr>
      </w:pPr>
      <w:hyperlink w:anchor="_Toc197684553" w:history="1">
        <w:r w:rsidRPr="003E51CC">
          <w:rPr>
            <w:rStyle w:val="ae"/>
            <w:rFonts w:asciiTheme="minorBidi" w:hAnsiTheme="minorBidi"/>
            <w:b/>
            <w:bCs/>
            <w:noProof/>
            <w:color w:val="4472C4" w:themeColor="accent1"/>
          </w:rPr>
          <w:t>Demos and user instructions</w:t>
        </w:r>
      </w:hyperlink>
    </w:p>
    <w:p w:rsidR="003E51CC" w:rsidRPr="003E51CC" w:rsidRDefault="003E51CC">
      <w:pPr>
        <w:pStyle w:val="TOC2"/>
        <w:tabs>
          <w:tab w:val="right" w:leader="dot" w:pos="10456"/>
        </w:tabs>
        <w:ind w:left="440"/>
        <w:rPr>
          <w:rFonts w:asciiTheme="minorBidi" w:hAnsiTheme="minorBidi"/>
          <w:b/>
          <w:bCs/>
          <w:noProof/>
          <w:color w:val="4472C4" w:themeColor="accent1"/>
        </w:rPr>
      </w:pPr>
      <w:hyperlink w:anchor="_Toc197684554" w:history="1">
        <w:r w:rsidRPr="003E51CC">
          <w:rPr>
            <w:rStyle w:val="ae"/>
            <w:rFonts w:asciiTheme="minorBidi" w:hAnsiTheme="minorBidi"/>
            <w:b/>
            <w:bCs/>
            <w:noProof/>
            <w:color w:val="4472C4" w:themeColor="accent1"/>
          </w:rPr>
          <w:t>Example 1: Calculating the Effective Thermal Conductivity for a Single Set of Data.</w:t>
        </w:r>
      </w:hyperlink>
    </w:p>
    <w:p w:rsidR="003E51CC" w:rsidRPr="003E51CC" w:rsidRDefault="003E51CC">
      <w:pPr>
        <w:pStyle w:val="TOC2"/>
        <w:tabs>
          <w:tab w:val="right" w:leader="dot" w:pos="10456"/>
        </w:tabs>
        <w:ind w:left="440"/>
        <w:rPr>
          <w:rFonts w:asciiTheme="minorBidi" w:hAnsiTheme="minorBidi"/>
          <w:b/>
          <w:bCs/>
          <w:noProof/>
          <w:color w:val="4472C4" w:themeColor="accent1"/>
        </w:rPr>
      </w:pPr>
      <w:hyperlink w:anchor="_Toc197684555" w:history="1">
        <w:r w:rsidRPr="003E51CC">
          <w:rPr>
            <w:rStyle w:val="ae"/>
            <w:rFonts w:asciiTheme="minorBidi" w:hAnsiTheme="minorBidi"/>
            <w:b/>
            <w:bCs/>
            <w:noProof/>
            <w:color w:val="4472C4" w:themeColor="accent1"/>
          </w:rPr>
          <w:t>Example 2: Calculating Effective Thermal Conductivity for Multiple Data Sets</w:t>
        </w:r>
      </w:hyperlink>
    </w:p>
    <w:p w:rsidR="003E51CC" w:rsidRPr="003E51CC" w:rsidRDefault="003E51CC">
      <w:pPr>
        <w:pStyle w:val="TOC2"/>
        <w:tabs>
          <w:tab w:val="right" w:leader="dot" w:pos="10456"/>
        </w:tabs>
        <w:ind w:left="440"/>
        <w:rPr>
          <w:rFonts w:asciiTheme="minorBidi" w:hAnsiTheme="minorBidi"/>
          <w:b/>
          <w:bCs/>
          <w:noProof/>
          <w:color w:val="4472C4" w:themeColor="accent1"/>
        </w:rPr>
      </w:pPr>
      <w:hyperlink w:anchor="_Toc197684556" w:history="1">
        <w:r w:rsidRPr="003E51CC">
          <w:rPr>
            <w:rStyle w:val="ae"/>
            <w:rFonts w:asciiTheme="minorBidi" w:hAnsiTheme="minorBidi"/>
            <w:b/>
            <w:bCs/>
            <w:noProof/>
            <w:color w:val="4472C4" w:themeColor="accent1"/>
          </w:rPr>
          <w:t>Example 3: Calculating Interfacial Thermal Resistance Using EMT and BCC Models</w:t>
        </w:r>
      </w:hyperlink>
    </w:p>
    <w:p w:rsidR="003E51CC" w:rsidRPr="003E51CC" w:rsidRDefault="003E51CC">
      <w:pPr>
        <w:pStyle w:val="TOC2"/>
        <w:tabs>
          <w:tab w:val="right" w:leader="dot" w:pos="10456"/>
        </w:tabs>
        <w:ind w:left="440"/>
        <w:rPr>
          <w:rFonts w:asciiTheme="minorBidi" w:hAnsiTheme="minorBidi"/>
          <w:b/>
          <w:bCs/>
          <w:noProof/>
          <w:color w:val="4472C4" w:themeColor="accent1"/>
        </w:rPr>
      </w:pPr>
      <w:hyperlink w:anchor="_Toc197684557" w:history="1">
        <w:r w:rsidRPr="003E51CC">
          <w:rPr>
            <w:rStyle w:val="ae"/>
            <w:rFonts w:asciiTheme="minorBidi" w:hAnsiTheme="minorBidi"/>
            <w:b/>
            <w:bCs/>
            <w:noProof/>
            <w:color w:val="4472C4" w:themeColor="accent1"/>
          </w:rPr>
          <w:t>Additional Features</w:t>
        </w:r>
      </w:hyperlink>
    </w:p>
    <w:p w:rsidR="002130FA" w:rsidRPr="003E51CC" w:rsidRDefault="003E51CC" w:rsidP="003E51CC">
      <w:pPr>
        <w:spacing w:line="360" w:lineRule="auto"/>
        <w:rPr>
          <w:rFonts w:asciiTheme="minorBidi" w:hAnsiTheme="minorBidi"/>
          <w:sz w:val="24"/>
        </w:rPr>
      </w:pPr>
      <w:r w:rsidRPr="003E51CC">
        <w:rPr>
          <w:rFonts w:asciiTheme="minorBidi" w:hAnsiTheme="minorBidi"/>
          <w:b/>
          <w:bCs/>
          <w:color w:val="4472C4" w:themeColor="accent1"/>
          <w:sz w:val="24"/>
        </w:rPr>
        <w:fldChar w:fldCharType="end"/>
      </w:r>
    </w:p>
    <w:p w:rsidR="002130FA" w:rsidRPr="003E51CC" w:rsidRDefault="002130FA" w:rsidP="003E51CC">
      <w:pPr>
        <w:pStyle w:val="1"/>
        <w:rPr>
          <w:rFonts w:asciiTheme="minorBidi" w:hAnsiTheme="minorBidi" w:cstheme="minorBidi"/>
          <w:szCs w:val="24"/>
        </w:rPr>
      </w:pPr>
      <w:bookmarkStart w:id="0" w:name="_Toc197684551"/>
      <w:r w:rsidRPr="003E51CC">
        <w:rPr>
          <w:rFonts w:asciiTheme="minorBidi" w:hAnsiTheme="minorBidi" w:cstheme="minorBidi"/>
          <w:szCs w:val="24"/>
        </w:rPr>
        <w:t>System requirements</w:t>
      </w:r>
      <w:bookmarkEnd w:id="0"/>
      <w:r w:rsidRPr="003E51CC">
        <w:rPr>
          <w:rFonts w:asciiTheme="minorBidi" w:hAnsiTheme="minorBidi" w:cstheme="minorBidi"/>
          <w:szCs w:val="24"/>
        </w:rPr>
        <w:t xml:space="preserve"> </w:t>
      </w:r>
    </w:p>
    <w:p w:rsidR="002130FA" w:rsidRPr="002130FA" w:rsidRDefault="00C17610" w:rsidP="003E51CC">
      <w:pPr>
        <w:spacing w:line="360" w:lineRule="auto"/>
        <w:rPr>
          <w:rFonts w:asciiTheme="minorBidi" w:hAnsiTheme="minorBidi"/>
          <w:sz w:val="24"/>
        </w:rPr>
      </w:pPr>
      <w:r w:rsidRPr="003E51CC">
        <w:rPr>
          <w:rFonts w:asciiTheme="minorBidi" w:hAnsiTheme="minorBidi"/>
          <w:sz w:val="24"/>
        </w:rPr>
        <w:t>server</w:t>
      </w:r>
      <w:r w:rsidR="002130FA" w:rsidRPr="002130FA">
        <w:rPr>
          <w:rFonts w:asciiTheme="minorBidi" w:hAnsiTheme="minorBidi"/>
          <w:sz w:val="24"/>
        </w:rPr>
        <w:t>.py requires packages from the python library. The versions currently used in our lab are listed below:</w:t>
      </w:r>
    </w:p>
    <w:p w:rsidR="002130FA" w:rsidRPr="003E51CC" w:rsidRDefault="002130FA" w:rsidP="003E51CC">
      <w:pPr>
        <w:numPr>
          <w:ilvl w:val="0"/>
          <w:numId w:val="1"/>
        </w:numPr>
        <w:spacing w:line="360" w:lineRule="auto"/>
        <w:rPr>
          <w:rFonts w:asciiTheme="minorBidi" w:hAnsiTheme="minorBidi"/>
          <w:sz w:val="24"/>
          <w:lang w:val="en"/>
        </w:rPr>
      </w:pPr>
      <w:r w:rsidRPr="002130FA">
        <w:rPr>
          <w:rFonts w:asciiTheme="minorBidi" w:hAnsiTheme="minorBidi"/>
          <w:b/>
          <w:bCs/>
          <w:sz w:val="24"/>
        </w:rPr>
        <w:t>Python</w:t>
      </w:r>
      <w:r w:rsidRPr="002130FA">
        <w:rPr>
          <w:rFonts w:asciiTheme="minorBidi" w:hAnsiTheme="minorBidi"/>
          <w:sz w:val="24"/>
        </w:rPr>
        <w:t xml:space="preserve">: </w:t>
      </w:r>
      <w:r w:rsidR="00346FB9" w:rsidRPr="003E51CC">
        <w:rPr>
          <w:rFonts w:asciiTheme="minorBidi" w:hAnsiTheme="minorBidi"/>
          <w:sz w:val="24"/>
        </w:rPr>
        <w:t>3.12.3</w:t>
      </w:r>
    </w:p>
    <w:p w:rsidR="00346FB9" w:rsidRPr="003E51CC" w:rsidRDefault="00346FB9" w:rsidP="003E51CC">
      <w:pPr>
        <w:pStyle w:val="a9"/>
        <w:numPr>
          <w:ilvl w:val="0"/>
          <w:numId w:val="1"/>
        </w:numPr>
        <w:spacing w:line="360" w:lineRule="auto"/>
        <w:rPr>
          <w:rFonts w:asciiTheme="minorBidi" w:hAnsiTheme="minorBidi"/>
          <w:sz w:val="24"/>
          <w:lang w:val="en"/>
        </w:rPr>
      </w:pPr>
      <w:r w:rsidRPr="003E51CC">
        <w:rPr>
          <w:rFonts w:asciiTheme="minorBidi" w:hAnsiTheme="minorBidi"/>
          <w:b/>
          <w:bCs/>
          <w:sz w:val="24"/>
          <w:lang w:val="en"/>
        </w:rPr>
        <w:t xml:space="preserve">Minimum Requirement: </w:t>
      </w:r>
      <w:r w:rsidRPr="003E51CC">
        <w:rPr>
          <w:rFonts w:asciiTheme="minorBidi" w:hAnsiTheme="minorBidi"/>
          <w:sz w:val="24"/>
          <w:lang w:val="en"/>
        </w:rPr>
        <w:t>Python 3.9 or later</w:t>
      </w:r>
    </w:p>
    <w:p w:rsidR="00346FB9" w:rsidRPr="003E51CC" w:rsidRDefault="00346FB9" w:rsidP="003E51CC">
      <w:pPr>
        <w:spacing w:line="360" w:lineRule="auto"/>
        <w:rPr>
          <w:rFonts w:asciiTheme="minorBidi" w:hAnsiTheme="minorBidi"/>
          <w:sz w:val="24"/>
          <w:lang w:val="en"/>
        </w:rPr>
      </w:pPr>
      <w:r w:rsidRPr="003E51CC">
        <w:rPr>
          <w:rFonts w:asciiTheme="minorBidi" w:hAnsiTheme="minorBidi"/>
          <w:sz w:val="24"/>
          <w:lang w:val="en"/>
        </w:rPr>
        <w:t>This program relies on the following Python libraries, please follow the steps to install:</w:t>
      </w:r>
    </w:p>
    <w:p w:rsidR="00346FB9" w:rsidRPr="00346FB9" w:rsidRDefault="00346FB9" w:rsidP="003E51CC">
      <w:pPr>
        <w:spacing w:line="360" w:lineRule="auto"/>
        <w:rPr>
          <w:rFonts w:asciiTheme="minorBidi" w:hAnsiTheme="minorBidi"/>
          <w:sz w:val="24"/>
          <w:lang w:val="en"/>
        </w:rPr>
      </w:pPr>
      <w:r w:rsidRPr="00346FB9">
        <w:rPr>
          <w:rFonts w:asciiTheme="minorBidi" w:hAnsiTheme="minorBidi"/>
          <w:sz w:val="24"/>
          <w:lang w:val="en"/>
        </w:rPr>
        <w:t>Run the following commands one by one in the terminal (Command Prompt/PowerShell/Terminal):</w:t>
      </w:r>
    </w:p>
    <w:p w:rsidR="00346FB9" w:rsidRPr="003E51CC" w:rsidRDefault="00346FB9" w:rsidP="003E51CC">
      <w:pPr>
        <w:spacing w:line="360" w:lineRule="auto"/>
        <w:rPr>
          <w:rFonts w:asciiTheme="minorBidi" w:hAnsiTheme="minorBidi"/>
          <w:sz w:val="24"/>
          <w:lang w:val="en"/>
        </w:rPr>
      </w:pPr>
      <w:r w:rsidRPr="003E51CC">
        <w:rPr>
          <w:rFonts w:asciiTheme="minorBidi" w:hAnsiTheme="minorBidi"/>
          <w:sz w:val="24"/>
          <w:lang w:val="en"/>
        </w:rPr>
        <w:t># pip install flask sympy joblib scipy numpy matplotlib pandas #</w:t>
      </w:r>
    </w:p>
    <w:p w:rsidR="00EB25FD" w:rsidRPr="003E51CC" w:rsidRDefault="00EB25FD" w:rsidP="003E51CC">
      <w:pPr>
        <w:spacing w:line="360" w:lineRule="auto"/>
        <w:rPr>
          <w:rFonts w:asciiTheme="minorBidi" w:hAnsiTheme="minorBidi"/>
          <w:sz w:val="24"/>
          <w:highlight w:val="yellow"/>
          <w:lang w:val="en"/>
        </w:rPr>
      </w:pPr>
    </w:p>
    <w:p w:rsidR="002130FA" w:rsidRPr="003E51CC" w:rsidRDefault="002130FA" w:rsidP="003E51CC">
      <w:pPr>
        <w:pStyle w:val="1"/>
        <w:rPr>
          <w:rFonts w:asciiTheme="minorBidi" w:hAnsiTheme="minorBidi" w:cstheme="minorBidi"/>
          <w:szCs w:val="24"/>
        </w:rPr>
      </w:pPr>
      <w:bookmarkStart w:id="1" w:name="_Toc197684552"/>
      <w:r w:rsidRPr="003E51CC">
        <w:rPr>
          <w:rFonts w:asciiTheme="minorBidi" w:hAnsiTheme="minorBidi" w:cstheme="minorBidi"/>
          <w:szCs w:val="24"/>
        </w:rPr>
        <w:t>Installation guide</w:t>
      </w:r>
      <w:bookmarkEnd w:id="1"/>
      <w:r w:rsidRPr="003E51CC">
        <w:rPr>
          <w:rFonts w:asciiTheme="minorBidi" w:hAnsiTheme="minorBidi" w:cstheme="minorBidi"/>
          <w:szCs w:val="24"/>
        </w:rPr>
        <w:t xml:space="preserve"> </w:t>
      </w:r>
    </w:p>
    <w:p w:rsidR="002130FA" w:rsidRDefault="002130FA" w:rsidP="003E51CC">
      <w:pPr>
        <w:spacing w:line="360" w:lineRule="auto"/>
        <w:rPr>
          <w:rFonts w:asciiTheme="minorBidi" w:hAnsiTheme="minorBidi"/>
          <w:sz w:val="24"/>
        </w:rPr>
      </w:pPr>
      <w:r w:rsidRPr="002130FA">
        <w:rPr>
          <w:rFonts w:asciiTheme="minorBidi" w:hAnsiTheme="minorBidi"/>
          <w:sz w:val="24"/>
        </w:rPr>
        <w:t>Installation time: &lt; 5 min</w:t>
      </w:r>
    </w:p>
    <w:p w:rsidR="00735179" w:rsidRDefault="00735179" w:rsidP="000E5F7C">
      <w:pPr>
        <w:numPr>
          <w:ilvl w:val="0"/>
          <w:numId w:val="4"/>
        </w:numPr>
        <w:spacing w:line="360" w:lineRule="auto"/>
        <w:rPr>
          <w:rFonts w:asciiTheme="minorBidi" w:hAnsiTheme="minorBidi"/>
          <w:sz w:val="24"/>
        </w:rPr>
      </w:pPr>
      <w:r w:rsidRPr="00735179">
        <w:rPr>
          <w:rFonts w:asciiTheme="minorBidi" w:hAnsiTheme="minorBidi"/>
          <w:sz w:val="24"/>
        </w:rPr>
        <w:t>Visit our GitHub repository at:</w:t>
      </w:r>
      <w:r w:rsidRPr="00735179">
        <w:rPr>
          <w:rFonts w:asciiTheme="minorBidi" w:hAnsiTheme="minorBidi" w:hint="eastAsia"/>
          <w:sz w:val="24"/>
        </w:rPr>
        <w:t xml:space="preserve"> </w:t>
      </w:r>
      <w:hyperlink r:id="rId8" w:history="1">
        <w:r w:rsidRPr="002E1A9B">
          <w:rPr>
            <w:rStyle w:val="ae"/>
            <w:rFonts w:asciiTheme="minorBidi" w:hAnsiTheme="minorBidi" w:hint="eastAsia"/>
            <w:sz w:val="24"/>
          </w:rPr>
          <w:t>https://github.com/ThermalCalc/Thermal-conductivity-calculation</w:t>
        </w:r>
      </w:hyperlink>
    </w:p>
    <w:p w:rsidR="00735179" w:rsidRPr="00735179" w:rsidRDefault="00735179" w:rsidP="000E5F7C">
      <w:pPr>
        <w:numPr>
          <w:ilvl w:val="0"/>
          <w:numId w:val="4"/>
        </w:numPr>
        <w:spacing w:line="360" w:lineRule="auto"/>
        <w:rPr>
          <w:rFonts w:asciiTheme="minorBidi" w:hAnsiTheme="minorBidi"/>
          <w:sz w:val="24"/>
        </w:rPr>
      </w:pPr>
      <w:r w:rsidRPr="00735179">
        <w:rPr>
          <w:rFonts w:asciiTheme="minorBidi" w:hAnsiTheme="minorBidi"/>
          <w:sz w:val="24"/>
        </w:rPr>
        <w:lastRenderedPageBreak/>
        <w:t>Locate and click the green</w:t>
      </w:r>
      <w:r>
        <w:rPr>
          <w:rFonts w:asciiTheme="minorBidi" w:hAnsiTheme="minorBidi" w:hint="eastAsia"/>
          <w:sz w:val="24"/>
        </w:rPr>
        <w:t xml:space="preserve"> </w:t>
      </w:r>
      <w:r w:rsidRPr="00735179">
        <w:rPr>
          <w:rFonts w:asciiTheme="minorBidi" w:hAnsiTheme="minorBidi"/>
          <w:b/>
          <w:bCs/>
          <w:sz w:val="24"/>
        </w:rPr>
        <w:t>"Code"</w:t>
      </w:r>
      <w:r w:rsidRPr="00735179">
        <w:rPr>
          <w:rFonts w:asciiTheme="minorBidi" w:hAnsiTheme="minorBidi"/>
          <w:sz w:val="24"/>
        </w:rPr>
        <w:t> button</w:t>
      </w:r>
    </w:p>
    <w:p w:rsidR="00735179" w:rsidRPr="00735179" w:rsidRDefault="00735179" w:rsidP="00735179">
      <w:pPr>
        <w:numPr>
          <w:ilvl w:val="0"/>
          <w:numId w:val="4"/>
        </w:numPr>
        <w:spacing w:line="360" w:lineRule="auto"/>
        <w:rPr>
          <w:rFonts w:asciiTheme="minorBidi" w:hAnsiTheme="minorBidi"/>
          <w:sz w:val="24"/>
        </w:rPr>
      </w:pPr>
      <w:r w:rsidRPr="00735179">
        <w:rPr>
          <w:rFonts w:asciiTheme="minorBidi" w:hAnsiTheme="minorBidi"/>
          <w:sz w:val="24"/>
        </w:rPr>
        <w:t>Select</w:t>
      </w:r>
      <w:r>
        <w:rPr>
          <w:rFonts w:asciiTheme="minorBidi" w:hAnsiTheme="minorBidi" w:hint="eastAsia"/>
          <w:sz w:val="24"/>
        </w:rPr>
        <w:t xml:space="preserve"> </w:t>
      </w:r>
      <w:r w:rsidRPr="00735179">
        <w:rPr>
          <w:rFonts w:asciiTheme="minorBidi" w:hAnsiTheme="minorBidi"/>
          <w:b/>
          <w:bCs/>
          <w:sz w:val="24"/>
        </w:rPr>
        <w:t>"Download ZIP"</w:t>
      </w:r>
      <w:r>
        <w:rPr>
          <w:rFonts w:asciiTheme="minorBidi" w:hAnsiTheme="minorBidi" w:hint="eastAsia"/>
          <w:sz w:val="24"/>
        </w:rPr>
        <w:t xml:space="preserve"> </w:t>
      </w:r>
      <w:r w:rsidRPr="00735179">
        <w:rPr>
          <w:rFonts w:asciiTheme="minorBidi" w:hAnsiTheme="minorBidi"/>
          <w:sz w:val="24"/>
        </w:rPr>
        <w:t>from the dropdown menu</w:t>
      </w:r>
    </w:p>
    <w:p w:rsidR="00735179" w:rsidRPr="00735179" w:rsidRDefault="00735179" w:rsidP="00735179">
      <w:pPr>
        <w:numPr>
          <w:ilvl w:val="0"/>
          <w:numId w:val="4"/>
        </w:numPr>
        <w:spacing w:line="360" w:lineRule="auto"/>
        <w:rPr>
          <w:rFonts w:asciiTheme="minorBidi" w:hAnsiTheme="minorBidi"/>
          <w:sz w:val="24"/>
        </w:rPr>
      </w:pPr>
      <w:r w:rsidRPr="00735179">
        <w:rPr>
          <w:rFonts w:asciiTheme="minorBidi" w:hAnsiTheme="minorBidi"/>
          <w:sz w:val="24"/>
        </w:rPr>
        <w:t>Save the file:</w:t>
      </w:r>
      <w:r>
        <w:rPr>
          <w:rFonts w:asciiTheme="minorBidi" w:hAnsiTheme="minorBidi" w:hint="eastAsia"/>
          <w:sz w:val="24"/>
        </w:rPr>
        <w:t xml:space="preserve"> </w:t>
      </w:r>
      <w:r w:rsidRPr="00735179">
        <w:rPr>
          <w:rFonts w:asciiTheme="minorBidi" w:hAnsiTheme="minorBidi"/>
          <w:b/>
          <w:bCs/>
          <w:sz w:val="24"/>
        </w:rPr>
        <w:t>Thermal-conductivity-calculation-main.zip</w:t>
      </w:r>
    </w:p>
    <w:p w:rsidR="00735179" w:rsidRPr="00735179" w:rsidRDefault="00735179" w:rsidP="00735179">
      <w:pPr>
        <w:spacing w:line="360" w:lineRule="auto"/>
        <w:rPr>
          <w:rFonts w:asciiTheme="minorBidi" w:hAnsiTheme="minorBidi" w:hint="eastAsia"/>
          <w:b/>
          <w:bCs/>
          <w:sz w:val="24"/>
        </w:rPr>
      </w:pPr>
      <w:r>
        <w:rPr>
          <w:noProof/>
        </w:rPr>
        <w:drawing>
          <wp:inline distT="0" distB="0" distL="0" distR="0" wp14:anchorId="64C20569" wp14:editId="457EE891">
            <wp:extent cx="4428989" cy="1717259"/>
            <wp:effectExtent l="0" t="0" r="0" b="0"/>
            <wp:docPr id="2058250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50709" name=""/>
                    <pic:cNvPicPr/>
                  </pic:nvPicPr>
                  <pic:blipFill>
                    <a:blip r:embed="rId9"/>
                    <a:stretch>
                      <a:fillRect/>
                    </a:stretch>
                  </pic:blipFill>
                  <pic:spPr>
                    <a:xfrm>
                      <a:off x="0" y="0"/>
                      <a:ext cx="4442425" cy="1722469"/>
                    </a:xfrm>
                    <a:prstGeom prst="rect">
                      <a:avLst/>
                    </a:prstGeom>
                  </pic:spPr>
                </pic:pic>
              </a:graphicData>
            </a:graphic>
          </wp:inline>
        </w:drawing>
      </w:r>
    </w:p>
    <w:p w:rsidR="002130FA" w:rsidRDefault="002130FA" w:rsidP="003E51CC">
      <w:pPr>
        <w:numPr>
          <w:ilvl w:val="0"/>
          <w:numId w:val="2"/>
        </w:numPr>
        <w:spacing w:line="360" w:lineRule="auto"/>
        <w:rPr>
          <w:rFonts w:asciiTheme="minorBidi" w:hAnsiTheme="minorBidi"/>
          <w:sz w:val="24"/>
        </w:rPr>
      </w:pPr>
      <w:r w:rsidRPr="002130FA">
        <w:rPr>
          <w:rFonts w:asciiTheme="minorBidi" w:hAnsiTheme="minorBidi"/>
          <w:sz w:val="24"/>
        </w:rPr>
        <w:t>Make sure you have installed the Python versions listed above.</w:t>
      </w:r>
    </w:p>
    <w:p w:rsidR="009A2AA4" w:rsidRPr="002130FA" w:rsidRDefault="009A2AA4" w:rsidP="003E51CC">
      <w:pPr>
        <w:numPr>
          <w:ilvl w:val="0"/>
          <w:numId w:val="2"/>
        </w:numPr>
        <w:spacing w:line="360" w:lineRule="auto"/>
        <w:rPr>
          <w:rFonts w:asciiTheme="minorBidi" w:hAnsiTheme="minorBidi"/>
          <w:sz w:val="24"/>
        </w:rPr>
      </w:pPr>
    </w:p>
    <w:p w:rsidR="00EF1983" w:rsidRPr="003E51CC" w:rsidRDefault="002130FA" w:rsidP="003E51CC">
      <w:pPr>
        <w:pStyle w:val="1"/>
        <w:rPr>
          <w:rFonts w:asciiTheme="minorBidi" w:hAnsiTheme="minorBidi" w:cstheme="minorBidi"/>
          <w:szCs w:val="24"/>
        </w:rPr>
      </w:pPr>
      <w:bookmarkStart w:id="2" w:name="_Toc197684553"/>
      <w:r w:rsidRPr="003E51CC">
        <w:rPr>
          <w:rFonts w:asciiTheme="minorBidi" w:hAnsiTheme="minorBidi" w:cstheme="minorBidi"/>
          <w:szCs w:val="24"/>
        </w:rPr>
        <w:t>Demos and user instructions</w:t>
      </w:r>
      <w:bookmarkEnd w:id="2"/>
    </w:p>
    <w:p w:rsidR="00EB25FD" w:rsidRPr="00EB25FD" w:rsidRDefault="00EB25FD" w:rsidP="003E51CC">
      <w:pPr>
        <w:spacing w:line="360" w:lineRule="auto"/>
        <w:rPr>
          <w:rFonts w:asciiTheme="minorBidi" w:hAnsiTheme="minorBidi"/>
          <w:sz w:val="24"/>
        </w:rPr>
      </w:pPr>
      <w:r w:rsidRPr="00EB25FD">
        <w:rPr>
          <w:rFonts w:asciiTheme="minorBidi" w:hAnsiTheme="minorBidi"/>
          <w:sz w:val="24"/>
        </w:rPr>
        <w:t xml:space="preserve">Open the </w:t>
      </w:r>
      <w:r w:rsidRPr="003E51CC">
        <w:rPr>
          <w:rFonts w:asciiTheme="minorBidi" w:hAnsiTheme="minorBidi"/>
          <w:sz w:val="24"/>
        </w:rPr>
        <w:t>“</w:t>
      </w:r>
      <w:r w:rsidRPr="00EB25FD">
        <w:rPr>
          <w:rFonts w:asciiTheme="minorBidi" w:hAnsiTheme="minorBidi"/>
          <w:sz w:val="24"/>
        </w:rPr>
        <w:t>server.py</w:t>
      </w:r>
      <w:r w:rsidRPr="003E51CC">
        <w:rPr>
          <w:rFonts w:asciiTheme="minorBidi" w:hAnsiTheme="minorBidi"/>
          <w:sz w:val="24"/>
        </w:rPr>
        <w:t>”</w:t>
      </w:r>
      <w:r w:rsidRPr="00EB25FD">
        <w:rPr>
          <w:rFonts w:asciiTheme="minorBidi" w:hAnsiTheme="minorBidi"/>
          <w:sz w:val="24"/>
        </w:rPr>
        <w:t xml:space="preserve"> file in the </w:t>
      </w:r>
      <w:r w:rsidRPr="003E51CC">
        <w:rPr>
          <w:rFonts w:asciiTheme="minorBidi" w:hAnsiTheme="minorBidi"/>
          <w:sz w:val="24"/>
        </w:rPr>
        <w:t>“</w:t>
      </w:r>
      <w:r w:rsidRPr="00EB25FD">
        <w:rPr>
          <w:rFonts w:asciiTheme="minorBidi" w:hAnsiTheme="minorBidi"/>
          <w:sz w:val="24"/>
        </w:rPr>
        <w:t>thermal-conductivity-calculation</w:t>
      </w:r>
      <w:r w:rsidRPr="003E51CC">
        <w:rPr>
          <w:rFonts w:asciiTheme="minorBidi" w:hAnsiTheme="minorBidi"/>
          <w:sz w:val="24"/>
        </w:rPr>
        <w:t>”</w:t>
      </w:r>
      <w:r w:rsidRPr="00EB25FD">
        <w:rPr>
          <w:rFonts w:asciiTheme="minorBidi" w:hAnsiTheme="minorBidi"/>
          <w:sz w:val="24"/>
        </w:rPr>
        <w:t xml:space="preserve"> folder. Click </w:t>
      </w:r>
      <w:r w:rsidRPr="003E51CC">
        <w:rPr>
          <w:rFonts w:asciiTheme="minorBidi" w:hAnsiTheme="minorBidi"/>
          <w:sz w:val="24"/>
        </w:rPr>
        <w:t>“</w:t>
      </w:r>
      <w:r w:rsidRPr="00EB25FD">
        <w:rPr>
          <w:rFonts w:asciiTheme="minorBidi" w:hAnsiTheme="minorBidi"/>
          <w:sz w:val="24"/>
        </w:rPr>
        <w:t>Run module</w:t>
      </w:r>
      <w:r w:rsidRPr="003E51CC">
        <w:rPr>
          <w:rFonts w:asciiTheme="minorBidi" w:hAnsiTheme="minorBidi"/>
          <w:sz w:val="24"/>
        </w:rPr>
        <w:t>”</w:t>
      </w:r>
      <w:r w:rsidRPr="00EB25FD">
        <w:rPr>
          <w:rFonts w:asciiTheme="minorBidi" w:hAnsiTheme="minorBidi"/>
          <w:sz w:val="24"/>
        </w:rPr>
        <w:t>.</w:t>
      </w:r>
    </w:p>
    <w:p w:rsidR="002130FA" w:rsidRPr="003E51CC" w:rsidRDefault="00EF1983" w:rsidP="00B40EEF">
      <w:pPr>
        <w:spacing w:line="360" w:lineRule="auto"/>
        <w:rPr>
          <w:rFonts w:asciiTheme="minorBidi" w:hAnsiTheme="minorBidi"/>
          <w:sz w:val="24"/>
        </w:rPr>
      </w:pPr>
      <w:r w:rsidRPr="003E51CC">
        <w:rPr>
          <w:rFonts w:asciiTheme="minorBidi" w:hAnsiTheme="minorBidi"/>
          <w:noProof/>
          <w:sz w:val="24"/>
        </w:rPr>
        <w:drawing>
          <wp:inline distT="0" distB="0" distL="0" distR="0" wp14:anchorId="7E682F15" wp14:editId="0FB9C610">
            <wp:extent cx="2859482" cy="1231200"/>
            <wp:effectExtent l="0" t="0" r="0" b="7620"/>
            <wp:docPr id="2068088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8676" name=""/>
                    <pic:cNvPicPr/>
                  </pic:nvPicPr>
                  <pic:blipFill rotWithShape="1">
                    <a:blip r:embed="rId10"/>
                    <a:srcRect r="5345"/>
                    <a:stretch/>
                  </pic:blipFill>
                  <pic:spPr bwMode="auto">
                    <a:xfrm>
                      <a:off x="0" y="0"/>
                      <a:ext cx="2872852" cy="1236957"/>
                    </a:xfrm>
                    <a:prstGeom prst="rect">
                      <a:avLst/>
                    </a:prstGeom>
                    <a:ln>
                      <a:noFill/>
                    </a:ln>
                    <a:extLst>
                      <a:ext uri="{53640926-AAD7-44D8-BBD7-CCE9431645EC}">
                        <a14:shadowObscured xmlns:a14="http://schemas.microsoft.com/office/drawing/2010/main"/>
                      </a:ext>
                    </a:extLst>
                  </pic:spPr>
                </pic:pic>
              </a:graphicData>
            </a:graphic>
          </wp:inline>
        </w:drawing>
      </w:r>
    </w:p>
    <w:p w:rsidR="001845CD" w:rsidRPr="003E51CC" w:rsidRDefault="001845CD" w:rsidP="003E51CC">
      <w:pPr>
        <w:spacing w:line="360" w:lineRule="auto"/>
        <w:jc w:val="both"/>
        <w:rPr>
          <w:rFonts w:asciiTheme="minorBidi" w:hAnsiTheme="minorBidi"/>
          <w:sz w:val="24"/>
        </w:rPr>
      </w:pPr>
      <w:r w:rsidRPr="003E51CC">
        <w:rPr>
          <w:rFonts w:asciiTheme="minorBidi" w:hAnsiTheme="minorBidi"/>
          <w:sz w:val="24"/>
        </w:rPr>
        <w:t xml:space="preserve">Then, following the pop-up instruction "Running on </w:t>
      </w:r>
      <w:hyperlink r:id="rId11" w:tgtFrame="_blank" w:history="1">
        <w:r w:rsidRPr="003E51CC">
          <w:rPr>
            <w:rStyle w:val="ae"/>
            <w:rFonts w:asciiTheme="minorBidi" w:hAnsiTheme="minorBidi"/>
            <w:sz w:val="24"/>
          </w:rPr>
          <w:t>http://127.0.0.1:5000</w:t>
        </w:r>
      </w:hyperlink>
      <w:r w:rsidRPr="003E51CC">
        <w:rPr>
          <w:rFonts w:asciiTheme="minorBidi" w:hAnsiTheme="minorBidi"/>
          <w:sz w:val="24"/>
        </w:rPr>
        <w:t>," open this URL in your computer’s browser. A simple calculation webpage will appear, where you can directly enter the required parameters into the designated fields and click the button to calculate the effective thermal conductivity.</w:t>
      </w:r>
    </w:p>
    <w:p w:rsidR="00EF1983" w:rsidRDefault="00EF1983" w:rsidP="00B40EEF">
      <w:pPr>
        <w:spacing w:line="360" w:lineRule="auto"/>
        <w:rPr>
          <w:rFonts w:asciiTheme="minorBidi" w:hAnsiTheme="minorBidi"/>
          <w:sz w:val="24"/>
        </w:rPr>
      </w:pPr>
      <w:r w:rsidRPr="003E51CC">
        <w:rPr>
          <w:rFonts w:asciiTheme="minorBidi" w:hAnsiTheme="minorBidi"/>
          <w:noProof/>
          <w:sz w:val="24"/>
        </w:rPr>
        <w:lastRenderedPageBreak/>
        <w:drawing>
          <wp:inline distT="0" distB="0" distL="0" distR="0" wp14:anchorId="37FCA25D" wp14:editId="46D05114">
            <wp:extent cx="4320000" cy="4807339"/>
            <wp:effectExtent l="0" t="0" r="4445" b="0"/>
            <wp:docPr id="100805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51255" name=""/>
                    <pic:cNvPicPr/>
                  </pic:nvPicPr>
                  <pic:blipFill>
                    <a:blip r:embed="rId12"/>
                    <a:stretch>
                      <a:fillRect/>
                    </a:stretch>
                  </pic:blipFill>
                  <pic:spPr>
                    <a:xfrm>
                      <a:off x="0" y="0"/>
                      <a:ext cx="4320000" cy="4807339"/>
                    </a:xfrm>
                    <a:prstGeom prst="rect">
                      <a:avLst/>
                    </a:prstGeom>
                  </pic:spPr>
                </pic:pic>
              </a:graphicData>
            </a:graphic>
          </wp:inline>
        </w:drawing>
      </w:r>
    </w:p>
    <w:p w:rsidR="009A2AA4" w:rsidRPr="003E51CC" w:rsidRDefault="009A2AA4" w:rsidP="00B40EEF">
      <w:pPr>
        <w:spacing w:line="360" w:lineRule="auto"/>
        <w:rPr>
          <w:rFonts w:asciiTheme="minorBidi" w:hAnsiTheme="minorBidi" w:hint="eastAsia"/>
          <w:sz w:val="24"/>
        </w:rPr>
      </w:pPr>
    </w:p>
    <w:p w:rsidR="001845CD" w:rsidRPr="003E51CC" w:rsidRDefault="001845CD" w:rsidP="003E51CC">
      <w:pPr>
        <w:pStyle w:val="2"/>
        <w:rPr>
          <w:rFonts w:asciiTheme="minorBidi" w:hAnsiTheme="minorBidi" w:cstheme="minorBidi"/>
        </w:rPr>
      </w:pPr>
      <w:bookmarkStart w:id="3" w:name="_Toc197684554"/>
      <w:r w:rsidRPr="003E51CC">
        <w:rPr>
          <w:rFonts w:asciiTheme="minorBidi" w:hAnsiTheme="minorBidi" w:cstheme="minorBidi"/>
        </w:rPr>
        <w:t>Example 1: Calculating the Effective Thermal Conductivity for a Single Set of Data.</w:t>
      </w:r>
      <w:bookmarkEnd w:id="3"/>
    </w:p>
    <w:p w:rsidR="001845CD" w:rsidRPr="003E51CC" w:rsidRDefault="001845CD" w:rsidP="003E51CC">
      <w:pPr>
        <w:spacing w:line="360" w:lineRule="auto"/>
        <w:rPr>
          <w:rFonts w:asciiTheme="minorBidi" w:hAnsiTheme="minorBidi"/>
          <w:sz w:val="24"/>
        </w:rPr>
      </w:pPr>
      <w:r w:rsidRPr="003E51CC">
        <w:rPr>
          <w:rFonts w:asciiTheme="minorBidi" w:hAnsiTheme="minorBidi"/>
          <w:sz w:val="24"/>
        </w:rPr>
        <w:t>Enter the respective parameters of the filler, polymer, and composite material in the "Single Data Set Calculation" module and click "Calculate" to perform the single-data-set computation.</w:t>
      </w:r>
    </w:p>
    <w:p w:rsidR="002130FA" w:rsidRDefault="00F51ED6" w:rsidP="00B40EEF">
      <w:pPr>
        <w:spacing w:line="360" w:lineRule="auto"/>
        <w:rPr>
          <w:rFonts w:asciiTheme="minorBidi" w:hAnsiTheme="minorBidi"/>
          <w:sz w:val="24"/>
        </w:rPr>
      </w:pPr>
      <w:r w:rsidRPr="003E51CC">
        <w:rPr>
          <w:rFonts w:asciiTheme="minorBidi" w:hAnsiTheme="minorBidi"/>
          <w:noProof/>
          <w:sz w:val="24"/>
        </w:rPr>
        <w:lastRenderedPageBreak/>
        <w:drawing>
          <wp:inline distT="0" distB="0" distL="0" distR="0" wp14:anchorId="0058385E" wp14:editId="75B2266A">
            <wp:extent cx="4320000" cy="3820698"/>
            <wp:effectExtent l="0" t="0" r="4445" b="8890"/>
            <wp:docPr id="386460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60326" name=""/>
                    <pic:cNvPicPr/>
                  </pic:nvPicPr>
                  <pic:blipFill>
                    <a:blip r:embed="rId13"/>
                    <a:stretch>
                      <a:fillRect/>
                    </a:stretch>
                  </pic:blipFill>
                  <pic:spPr>
                    <a:xfrm>
                      <a:off x="0" y="0"/>
                      <a:ext cx="4320000" cy="3820698"/>
                    </a:xfrm>
                    <a:prstGeom prst="rect">
                      <a:avLst/>
                    </a:prstGeom>
                  </pic:spPr>
                </pic:pic>
              </a:graphicData>
            </a:graphic>
          </wp:inline>
        </w:drawing>
      </w:r>
    </w:p>
    <w:p w:rsidR="001845CD" w:rsidRPr="003E51CC" w:rsidRDefault="001845CD" w:rsidP="003E51CC">
      <w:pPr>
        <w:pStyle w:val="2"/>
        <w:rPr>
          <w:rFonts w:asciiTheme="minorBidi" w:hAnsiTheme="minorBidi" w:cstheme="minorBidi"/>
        </w:rPr>
      </w:pPr>
      <w:bookmarkStart w:id="4" w:name="_Toc197684555"/>
      <w:r w:rsidRPr="003E51CC">
        <w:rPr>
          <w:rFonts w:asciiTheme="minorBidi" w:hAnsiTheme="minorBidi" w:cstheme="minorBidi"/>
        </w:rPr>
        <w:t>Example 2: Calculating Effective Thermal Conductivity for Multiple Data Sets</w:t>
      </w:r>
      <w:bookmarkEnd w:id="4"/>
    </w:p>
    <w:p w:rsidR="001845CD" w:rsidRPr="003E51CC" w:rsidRDefault="001845CD" w:rsidP="003E51CC">
      <w:pPr>
        <w:spacing w:line="360" w:lineRule="auto"/>
        <w:rPr>
          <w:rFonts w:asciiTheme="minorBidi" w:hAnsiTheme="minorBidi"/>
          <w:sz w:val="24"/>
        </w:rPr>
      </w:pPr>
      <w:r w:rsidRPr="003E51CC">
        <w:rPr>
          <w:rFonts w:asciiTheme="minorBidi" w:hAnsiTheme="minorBidi"/>
          <w:sz w:val="24"/>
        </w:rPr>
        <w:t xml:space="preserve">In the "Batch Data Set Calculation" section, click the text "Click to upload the data file (including the above parameters, separated by ',' (.txt))" to import a .txt file. </w:t>
      </w:r>
    </w:p>
    <w:p w:rsidR="00F51ED6" w:rsidRPr="003E51CC" w:rsidRDefault="00F51ED6" w:rsidP="00B40EEF">
      <w:pPr>
        <w:spacing w:line="360" w:lineRule="auto"/>
        <w:rPr>
          <w:rFonts w:asciiTheme="minorBidi" w:hAnsiTheme="minorBidi"/>
          <w:sz w:val="24"/>
        </w:rPr>
      </w:pPr>
      <w:r w:rsidRPr="003E51CC">
        <w:rPr>
          <w:rFonts w:asciiTheme="minorBidi" w:hAnsiTheme="minorBidi"/>
          <w:noProof/>
          <w:sz w:val="24"/>
        </w:rPr>
        <w:drawing>
          <wp:inline distT="0" distB="0" distL="0" distR="0" wp14:anchorId="05C601E8" wp14:editId="69AD7300">
            <wp:extent cx="2197289" cy="1464859"/>
            <wp:effectExtent l="0" t="0" r="0" b="2540"/>
            <wp:docPr id="903489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89259" name=""/>
                    <pic:cNvPicPr/>
                  </pic:nvPicPr>
                  <pic:blipFill>
                    <a:blip r:embed="rId14"/>
                    <a:stretch>
                      <a:fillRect/>
                    </a:stretch>
                  </pic:blipFill>
                  <pic:spPr>
                    <a:xfrm>
                      <a:off x="0" y="0"/>
                      <a:ext cx="2201156" cy="1467437"/>
                    </a:xfrm>
                    <a:prstGeom prst="rect">
                      <a:avLst/>
                    </a:prstGeom>
                  </pic:spPr>
                </pic:pic>
              </a:graphicData>
            </a:graphic>
          </wp:inline>
        </w:drawing>
      </w:r>
    </w:p>
    <w:p w:rsidR="00F51ED6" w:rsidRPr="003E51CC" w:rsidRDefault="00F51ED6" w:rsidP="003E51CC">
      <w:pPr>
        <w:spacing w:line="360" w:lineRule="auto"/>
        <w:rPr>
          <w:rFonts w:asciiTheme="minorBidi" w:hAnsiTheme="minorBidi"/>
          <w:sz w:val="24"/>
        </w:rPr>
      </w:pPr>
      <w:r w:rsidRPr="003E51CC">
        <w:rPr>
          <w:rFonts w:asciiTheme="minorBidi" w:hAnsiTheme="minorBidi"/>
          <w:sz w:val="24"/>
        </w:rPr>
        <w:t>- For calculating multiple sets of data, create a `.txt` file with the following format:</w:t>
      </w:r>
    </w:p>
    <w:p w:rsidR="00F51ED6" w:rsidRPr="003E51CC" w:rsidRDefault="00F51ED6" w:rsidP="003E51CC">
      <w:pPr>
        <w:spacing w:line="360" w:lineRule="auto"/>
        <w:rPr>
          <w:rFonts w:asciiTheme="minorBidi" w:hAnsiTheme="minorBidi"/>
          <w:sz w:val="24"/>
        </w:rPr>
      </w:pPr>
      <w:r w:rsidRPr="003E51CC">
        <w:rPr>
          <w:rFonts w:asciiTheme="minorBidi" w:hAnsiTheme="minorBidi"/>
          <w:sz w:val="24"/>
        </w:rPr>
        <w:t xml:space="preserve">     - **First Column**: Volume fraction of the filler</w:t>
      </w:r>
    </w:p>
    <w:p w:rsidR="00F51ED6" w:rsidRPr="003E51CC" w:rsidRDefault="00F51ED6" w:rsidP="003E51CC">
      <w:pPr>
        <w:spacing w:line="360" w:lineRule="auto"/>
        <w:rPr>
          <w:rFonts w:asciiTheme="minorBidi" w:hAnsiTheme="minorBidi"/>
          <w:sz w:val="24"/>
        </w:rPr>
      </w:pPr>
      <w:r w:rsidRPr="003E51CC">
        <w:rPr>
          <w:rFonts w:asciiTheme="minorBidi" w:hAnsiTheme="minorBidi"/>
          <w:sz w:val="24"/>
        </w:rPr>
        <w:t xml:space="preserve">     - **Second Column**: Particle size of the filler</w:t>
      </w:r>
    </w:p>
    <w:p w:rsidR="00F51ED6" w:rsidRPr="003E51CC" w:rsidRDefault="00F51ED6" w:rsidP="003E51CC">
      <w:pPr>
        <w:spacing w:line="360" w:lineRule="auto"/>
        <w:rPr>
          <w:rFonts w:asciiTheme="minorBidi" w:hAnsiTheme="minorBidi"/>
          <w:sz w:val="24"/>
        </w:rPr>
      </w:pPr>
      <w:r w:rsidRPr="003E51CC">
        <w:rPr>
          <w:rFonts w:asciiTheme="minorBidi" w:hAnsiTheme="minorBidi"/>
          <w:sz w:val="24"/>
        </w:rPr>
        <w:t xml:space="preserve">     - **Third Column**: Thermal conductivity of the polymer</w:t>
      </w:r>
    </w:p>
    <w:p w:rsidR="00F51ED6" w:rsidRPr="003E51CC" w:rsidRDefault="00F51ED6" w:rsidP="003E51CC">
      <w:pPr>
        <w:spacing w:line="360" w:lineRule="auto"/>
        <w:rPr>
          <w:rFonts w:asciiTheme="minorBidi" w:hAnsiTheme="minorBidi"/>
          <w:sz w:val="24"/>
        </w:rPr>
      </w:pPr>
      <w:r w:rsidRPr="003E51CC">
        <w:rPr>
          <w:rFonts w:asciiTheme="minorBidi" w:hAnsiTheme="minorBidi"/>
          <w:sz w:val="24"/>
        </w:rPr>
        <w:t xml:space="preserve">     - **Fourth Column**: Thermal conductivity of the filler</w:t>
      </w:r>
    </w:p>
    <w:p w:rsidR="00F51ED6" w:rsidRPr="003E51CC" w:rsidRDefault="00F51ED6" w:rsidP="003E51CC">
      <w:pPr>
        <w:spacing w:line="360" w:lineRule="auto"/>
        <w:rPr>
          <w:rFonts w:asciiTheme="minorBidi" w:hAnsiTheme="minorBidi"/>
          <w:sz w:val="24"/>
        </w:rPr>
      </w:pPr>
      <w:r w:rsidRPr="003E51CC">
        <w:rPr>
          <w:rFonts w:asciiTheme="minorBidi" w:hAnsiTheme="minorBidi"/>
          <w:sz w:val="24"/>
        </w:rPr>
        <w:t xml:space="preserve">     - **Fifth Column**: Interfacial thermal resistance between the filler and the polymer</w:t>
      </w:r>
    </w:p>
    <w:p w:rsidR="00F51ED6" w:rsidRPr="003E51CC" w:rsidRDefault="001845CD" w:rsidP="003E51CC">
      <w:pPr>
        <w:spacing w:line="360" w:lineRule="auto"/>
        <w:rPr>
          <w:rFonts w:asciiTheme="minorBidi" w:hAnsiTheme="minorBidi"/>
          <w:sz w:val="24"/>
        </w:rPr>
      </w:pPr>
      <w:r w:rsidRPr="003E51CC">
        <w:rPr>
          <w:rFonts w:asciiTheme="minorBidi" w:hAnsiTheme="minorBidi"/>
          <w:sz w:val="24"/>
        </w:rPr>
        <w:t>Then click the "Calculate" button to process the batch data. A "Calculation Results" dialog will appear, and the computed results can be accessed in the "results" folder.</w:t>
      </w:r>
    </w:p>
    <w:p w:rsidR="00F51ED6" w:rsidRPr="003E51CC" w:rsidRDefault="00F51ED6" w:rsidP="00B40EEF">
      <w:pPr>
        <w:spacing w:line="360" w:lineRule="auto"/>
        <w:rPr>
          <w:rFonts w:asciiTheme="minorBidi" w:hAnsiTheme="minorBidi"/>
          <w:sz w:val="24"/>
        </w:rPr>
      </w:pPr>
      <w:r w:rsidRPr="003E51CC">
        <w:rPr>
          <w:rFonts w:asciiTheme="minorBidi" w:hAnsiTheme="minorBidi"/>
          <w:noProof/>
          <w:sz w:val="24"/>
        </w:rPr>
        <w:lastRenderedPageBreak/>
        <w:drawing>
          <wp:inline distT="0" distB="0" distL="0" distR="0" wp14:anchorId="3AC4FF3E" wp14:editId="57016CD2">
            <wp:extent cx="4320000" cy="1579042"/>
            <wp:effectExtent l="0" t="0" r="4445" b="2540"/>
            <wp:docPr id="1374630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30329" name=""/>
                    <pic:cNvPicPr/>
                  </pic:nvPicPr>
                  <pic:blipFill>
                    <a:blip r:embed="rId15"/>
                    <a:stretch>
                      <a:fillRect/>
                    </a:stretch>
                  </pic:blipFill>
                  <pic:spPr>
                    <a:xfrm>
                      <a:off x="0" y="0"/>
                      <a:ext cx="4320000" cy="1579042"/>
                    </a:xfrm>
                    <a:prstGeom prst="rect">
                      <a:avLst/>
                    </a:prstGeom>
                  </pic:spPr>
                </pic:pic>
              </a:graphicData>
            </a:graphic>
          </wp:inline>
        </w:drawing>
      </w:r>
    </w:p>
    <w:p w:rsidR="00F51ED6" w:rsidRPr="003E51CC" w:rsidRDefault="00F51ED6" w:rsidP="00B40EEF">
      <w:pPr>
        <w:spacing w:line="360" w:lineRule="auto"/>
        <w:rPr>
          <w:rFonts w:asciiTheme="minorBidi" w:hAnsiTheme="minorBidi"/>
          <w:sz w:val="24"/>
        </w:rPr>
      </w:pPr>
      <w:r w:rsidRPr="003E51CC">
        <w:rPr>
          <w:rFonts w:asciiTheme="minorBidi" w:hAnsiTheme="minorBidi"/>
          <w:noProof/>
          <w:sz w:val="24"/>
        </w:rPr>
        <w:drawing>
          <wp:inline distT="0" distB="0" distL="0" distR="0" wp14:anchorId="36AA0518" wp14:editId="72A8B351">
            <wp:extent cx="2434441" cy="1337041"/>
            <wp:effectExtent l="0" t="0" r="4445" b="0"/>
            <wp:docPr id="1028014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4034" name=""/>
                    <pic:cNvPicPr/>
                  </pic:nvPicPr>
                  <pic:blipFill rotWithShape="1">
                    <a:blip r:embed="rId16"/>
                    <a:srcRect b="18393"/>
                    <a:stretch/>
                  </pic:blipFill>
                  <pic:spPr bwMode="auto">
                    <a:xfrm>
                      <a:off x="0" y="0"/>
                      <a:ext cx="2451998" cy="1346684"/>
                    </a:xfrm>
                    <a:prstGeom prst="rect">
                      <a:avLst/>
                    </a:prstGeom>
                    <a:ln>
                      <a:noFill/>
                    </a:ln>
                    <a:extLst>
                      <a:ext uri="{53640926-AAD7-44D8-BBD7-CCE9431645EC}">
                        <a14:shadowObscured xmlns:a14="http://schemas.microsoft.com/office/drawing/2010/main"/>
                      </a:ext>
                    </a:extLst>
                  </pic:spPr>
                </pic:pic>
              </a:graphicData>
            </a:graphic>
          </wp:inline>
        </w:drawing>
      </w:r>
    </w:p>
    <w:p w:rsidR="00F51ED6" w:rsidRDefault="00F51ED6" w:rsidP="00B40EEF">
      <w:pPr>
        <w:spacing w:line="360" w:lineRule="auto"/>
        <w:rPr>
          <w:rFonts w:asciiTheme="minorBidi" w:hAnsiTheme="minorBidi"/>
          <w:sz w:val="24"/>
        </w:rPr>
      </w:pPr>
      <w:r w:rsidRPr="003E51CC">
        <w:rPr>
          <w:rFonts w:asciiTheme="minorBidi" w:hAnsiTheme="minorBidi"/>
          <w:noProof/>
          <w:sz w:val="24"/>
        </w:rPr>
        <w:drawing>
          <wp:inline distT="0" distB="0" distL="0" distR="0" wp14:anchorId="7916F49B" wp14:editId="1D3C9081">
            <wp:extent cx="1343415" cy="360000"/>
            <wp:effectExtent l="0" t="0" r="0" b="2540"/>
            <wp:docPr id="1468542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42061" name=""/>
                    <pic:cNvPicPr/>
                  </pic:nvPicPr>
                  <pic:blipFill>
                    <a:blip r:embed="rId17"/>
                    <a:stretch>
                      <a:fillRect/>
                    </a:stretch>
                  </pic:blipFill>
                  <pic:spPr>
                    <a:xfrm>
                      <a:off x="0" y="0"/>
                      <a:ext cx="1343415" cy="360000"/>
                    </a:xfrm>
                    <a:prstGeom prst="rect">
                      <a:avLst/>
                    </a:prstGeom>
                  </pic:spPr>
                </pic:pic>
              </a:graphicData>
            </a:graphic>
          </wp:inline>
        </w:drawing>
      </w:r>
    </w:p>
    <w:p w:rsidR="001845CD" w:rsidRPr="003E51CC" w:rsidRDefault="001845CD" w:rsidP="003E51CC">
      <w:pPr>
        <w:pStyle w:val="2"/>
        <w:rPr>
          <w:rFonts w:asciiTheme="minorBidi" w:hAnsiTheme="minorBidi" w:cstheme="minorBidi"/>
        </w:rPr>
      </w:pPr>
      <w:bookmarkStart w:id="5" w:name="_Toc197684556"/>
      <w:r w:rsidRPr="003E51CC">
        <w:rPr>
          <w:rFonts w:asciiTheme="minorBidi" w:hAnsiTheme="minorBidi" w:cstheme="minorBidi"/>
        </w:rPr>
        <w:t>Example 3: Calculating Interfacial Thermal Resistance Using EMT and BCC Models</w:t>
      </w:r>
      <w:bookmarkEnd w:id="5"/>
    </w:p>
    <w:p w:rsidR="002130FA" w:rsidRPr="003E51CC" w:rsidRDefault="001845CD" w:rsidP="003E51CC">
      <w:pPr>
        <w:spacing w:line="360" w:lineRule="auto"/>
        <w:rPr>
          <w:rFonts w:asciiTheme="minorBidi" w:hAnsiTheme="minorBidi"/>
          <w:sz w:val="24"/>
        </w:rPr>
      </w:pPr>
      <w:r w:rsidRPr="003E51CC">
        <w:rPr>
          <w:rFonts w:asciiTheme="minorBidi" w:hAnsiTheme="minorBidi"/>
          <w:sz w:val="24"/>
        </w:rPr>
        <w:t xml:space="preserve">At the bottom of the page, click "Go to Interface Resistance Calculation" to navigate to the interfacial thermal resistance computation page. </w:t>
      </w:r>
    </w:p>
    <w:p w:rsidR="00F51ED6" w:rsidRPr="003E51CC" w:rsidRDefault="00F51ED6" w:rsidP="00B40EEF">
      <w:pPr>
        <w:spacing w:line="360" w:lineRule="auto"/>
        <w:rPr>
          <w:rFonts w:asciiTheme="minorBidi" w:hAnsiTheme="minorBidi"/>
          <w:sz w:val="24"/>
        </w:rPr>
      </w:pPr>
      <w:r w:rsidRPr="003E51CC">
        <w:rPr>
          <w:rFonts w:asciiTheme="minorBidi" w:hAnsiTheme="minorBidi"/>
          <w:noProof/>
          <w:sz w:val="24"/>
        </w:rPr>
        <w:drawing>
          <wp:inline distT="0" distB="0" distL="0" distR="0" wp14:anchorId="4331326E" wp14:editId="69E4D0CC">
            <wp:extent cx="4320000" cy="810325"/>
            <wp:effectExtent l="0" t="0" r="4445" b="8890"/>
            <wp:docPr id="95669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9181" name=""/>
                    <pic:cNvPicPr/>
                  </pic:nvPicPr>
                  <pic:blipFill>
                    <a:blip r:embed="rId18"/>
                    <a:stretch>
                      <a:fillRect/>
                    </a:stretch>
                  </pic:blipFill>
                  <pic:spPr>
                    <a:xfrm>
                      <a:off x="0" y="0"/>
                      <a:ext cx="4320000" cy="810325"/>
                    </a:xfrm>
                    <a:prstGeom prst="rect">
                      <a:avLst/>
                    </a:prstGeom>
                  </pic:spPr>
                </pic:pic>
              </a:graphicData>
            </a:graphic>
          </wp:inline>
        </w:drawing>
      </w:r>
    </w:p>
    <w:p w:rsidR="00A2084E" w:rsidRPr="003E51CC" w:rsidRDefault="00A2084E" w:rsidP="00B40EEF">
      <w:pPr>
        <w:spacing w:line="360" w:lineRule="auto"/>
        <w:rPr>
          <w:rFonts w:asciiTheme="minorBidi" w:hAnsiTheme="minorBidi"/>
          <w:sz w:val="24"/>
        </w:rPr>
      </w:pPr>
      <w:r w:rsidRPr="003E51CC">
        <w:rPr>
          <w:rFonts w:asciiTheme="minorBidi" w:hAnsiTheme="minorBidi"/>
          <w:noProof/>
          <w:sz w:val="24"/>
        </w:rPr>
        <w:drawing>
          <wp:inline distT="0" distB="0" distL="0" distR="0" wp14:anchorId="0F57719D" wp14:editId="47F5FFA6">
            <wp:extent cx="4320000" cy="3442061"/>
            <wp:effectExtent l="0" t="0" r="4445" b="6350"/>
            <wp:docPr id="106653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3097" name=""/>
                    <pic:cNvPicPr/>
                  </pic:nvPicPr>
                  <pic:blipFill>
                    <a:blip r:embed="rId19"/>
                    <a:stretch>
                      <a:fillRect/>
                    </a:stretch>
                  </pic:blipFill>
                  <pic:spPr>
                    <a:xfrm>
                      <a:off x="0" y="0"/>
                      <a:ext cx="4320000" cy="3442061"/>
                    </a:xfrm>
                    <a:prstGeom prst="rect">
                      <a:avLst/>
                    </a:prstGeom>
                  </pic:spPr>
                </pic:pic>
              </a:graphicData>
            </a:graphic>
          </wp:inline>
        </w:drawing>
      </w:r>
    </w:p>
    <w:p w:rsidR="00F51ED6" w:rsidRPr="003E51CC" w:rsidRDefault="001845CD" w:rsidP="003E51CC">
      <w:pPr>
        <w:spacing w:line="360" w:lineRule="auto"/>
        <w:rPr>
          <w:rFonts w:asciiTheme="minorBidi" w:hAnsiTheme="minorBidi"/>
          <w:sz w:val="24"/>
        </w:rPr>
      </w:pPr>
      <w:r w:rsidRPr="003E51CC">
        <w:rPr>
          <w:rFonts w:asciiTheme="minorBidi" w:hAnsiTheme="minorBidi"/>
          <w:sz w:val="24"/>
        </w:rPr>
        <w:t xml:space="preserve">In the final row, select the desired calculation model ("EMT Model" or "BCC Model"), then input the </w:t>
      </w:r>
      <w:r w:rsidRPr="003E51CC">
        <w:rPr>
          <w:rFonts w:asciiTheme="minorBidi" w:hAnsiTheme="minorBidi"/>
          <w:sz w:val="24"/>
        </w:rPr>
        <w:lastRenderedPageBreak/>
        <w:t xml:space="preserve">required parameters: thermal conductivity of composite, filler and polymer, filler volume fraction, and filler size. The interfacial thermal resistance will be computed automatically upon parameter entry. </w:t>
      </w:r>
    </w:p>
    <w:p w:rsidR="00A2084E" w:rsidRDefault="00A2084E" w:rsidP="00B40EEF">
      <w:pPr>
        <w:spacing w:line="360" w:lineRule="auto"/>
        <w:rPr>
          <w:rFonts w:asciiTheme="minorBidi" w:hAnsiTheme="minorBidi"/>
          <w:sz w:val="24"/>
        </w:rPr>
      </w:pPr>
      <w:r w:rsidRPr="003E51CC">
        <w:rPr>
          <w:rFonts w:asciiTheme="minorBidi" w:hAnsiTheme="minorBidi"/>
          <w:noProof/>
          <w:sz w:val="24"/>
        </w:rPr>
        <w:drawing>
          <wp:inline distT="0" distB="0" distL="0" distR="0" wp14:anchorId="43742217" wp14:editId="357AAA1E">
            <wp:extent cx="4320000" cy="3877910"/>
            <wp:effectExtent l="0" t="0" r="4445" b="8890"/>
            <wp:docPr id="670011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11409" name=""/>
                    <pic:cNvPicPr/>
                  </pic:nvPicPr>
                  <pic:blipFill>
                    <a:blip r:embed="rId20"/>
                    <a:stretch>
                      <a:fillRect/>
                    </a:stretch>
                  </pic:blipFill>
                  <pic:spPr>
                    <a:xfrm>
                      <a:off x="0" y="0"/>
                      <a:ext cx="4320000" cy="3877910"/>
                    </a:xfrm>
                    <a:prstGeom prst="rect">
                      <a:avLst/>
                    </a:prstGeom>
                  </pic:spPr>
                </pic:pic>
              </a:graphicData>
            </a:graphic>
          </wp:inline>
        </w:drawing>
      </w:r>
    </w:p>
    <w:p w:rsidR="003E51CC" w:rsidRPr="003E51CC" w:rsidRDefault="003E51CC" w:rsidP="003E51CC">
      <w:pPr>
        <w:pStyle w:val="2"/>
        <w:rPr>
          <w:rFonts w:asciiTheme="minorBidi" w:hAnsiTheme="minorBidi" w:cstheme="minorBidi"/>
        </w:rPr>
      </w:pPr>
      <w:bookmarkStart w:id="6" w:name="_Toc197684557"/>
      <w:r w:rsidRPr="003E51CC">
        <w:rPr>
          <w:rFonts w:asciiTheme="minorBidi" w:hAnsiTheme="minorBidi" w:cstheme="minorBidi"/>
        </w:rPr>
        <w:t>Additional Features</w:t>
      </w:r>
      <w:bookmarkEnd w:id="6"/>
    </w:p>
    <w:p w:rsidR="003E51CC" w:rsidRPr="003E51CC" w:rsidRDefault="003E51CC" w:rsidP="003E51CC">
      <w:pPr>
        <w:spacing w:line="360" w:lineRule="auto"/>
        <w:rPr>
          <w:rFonts w:asciiTheme="minorBidi" w:hAnsiTheme="minorBidi"/>
          <w:sz w:val="24"/>
        </w:rPr>
      </w:pPr>
      <w:r w:rsidRPr="003E51CC">
        <w:rPr>
          <w:rFonts w:asciiTheme="minorBidi" w:hAnsiTheme="minorBidi"/>
          <w:sz w:val="24"/>
        </w:rPr>
        <w:t>The file also includes an "Effective Thermal Conductivity Calculation through MATLAB.m" script, which can be directly opened and executed in MATLAB. Separate calculation codes are provided for low-fill (Vf ≤ 13%) and high-fill (13% &lt; Vf ≤ 68%) systems.</w:t>
      </w:r>
    </w:p>
    <w:p w:rsidR="003E51CC" w:rsidRPr="003E51CC" w:rsidRDefault="003E51CC" w:rsidP="003E51CC">
      <w:pPr>
        <w:spacing w:line="360" w:lineRule="auto"/>
        <w:rPr>
          <w:rFonts w:asciiTheme="minorBidi" w:hAnsiTheme="minorBidi"/>
          <w:b/>
          <w:bCs/>
          <w:sz w:val="24"/>
        </w:rPr>
      </w:pPr>
      <w:r w:rsidRPr="003E51CC">
        <w:rPr>
          <w:rFonts w:asciiTheme="minorBidi" w:hAnsiTheme="minorBidi"/>
          <w:b/>
          <w:bCs/>
          <w:sz w:val="24"/>
        </w:rPr>
        <w:t>For Low-Fill Systems (Vf ≤ 13%)</w:t>
      </w:r>
    </w:p>
    <w:p w:rsidR="003E51CC" w:rsidRPr="003E51CC" w:rsidRDefault="003E51CC" w:rsidP="003E51CC">
      <w:pPr>
        <w:spacing w:line="360" w:lineRule="auto"/>
        <w:rPr>
          <w:rFonts w:asciiTheme="minorBidi" w:hAnsiTheme="minorBidi"/>
          <w:sz w:val="24"/>
        </w:rPr>
      </w:pPr>
      <w:r w:rsidRPr="003E51CC">
        <w:rPr>
          <w:rFonts w:asciiTheme="minorBidi" w:hAnsiTheme="minorBidi"/>
          <w:b/>
          <w:bCs/>
          <w:sz w:val="24"/>
        </w:rPr>
        <w:t>Code Lines</w:t>
      </w:r>
      <w:r w:rsidRPr="003E51CC">
        <w:rPr>
          <w:rFonts w:asciiTheme="minorBidi" w:hAnsiTheme="minorBidi"/>
          <w:sz w:val="24"/>
        </w:rPr>
        <w:t>: 0–109</w:t>
      </w:r>
    </w:p>
    <w:p w:rsidR="003E51CC" w:rsidRPr="003E51CC" w:rsidRDefault="003E51CC" w:rsidP="003E51CC">
      <w:pPr>
        <w:spacing w:line="360" w:lineRule="auto"/>
        <w:rPr>
          <w:rFonts w:asciiTheme="minorBidi" w:hAnsiTheme="minorBidi"/>
          <w:sz w:val="24"/>
        </w:rPr>
      </w:pPr>
      <w:r w:rsidRPr="003E51CC">
        <w:rPr>
          <w:rFonts w:asciiTheme="minorBidi" w:hAnsiTheme="minorBidi"/>
          <w:b/>
          <w:bCs/>
          <w:sz w:val="24"/>
        </w:rPr>
        <w:t>Input Requirements</w:t>
      </w:r>
      <w:r w:rsidRPr="003E51CC">
        <w:rPr>
          <w:rFonts w:asciiTheme="minorBidi" w:hAnsiTheme="minorBidi"/>
          <w:sz w:val="24"/>
        </w:rPr>
        <w:t>: Prepare a "xx.data" text file containing material parameters, formatted according to Lines 5–13. Alternatively, manually input specific values in Lines 5–13.</w:t>
      </w:r>
    </w:p>
    <w:p w:rsidR="003E51CC" w:rsidRPr="003E51CC" w:rsidRDefault="003E51CC" w:rsidP="003E51CC">
      <w:pPr>
        <w:spacing w:line="360" w:lineRule="auto"/>
        <w:rPr>
          <w:rFonts w:asciiTheme="minorBidi" w:hAnsiTheme="minorBidi"/>
          <w:sz w:val="24"/>
        </w:rPr>
      </w:pPr>
      <w:r w:rsidRPr="003E51CC">
        <w:rPr>
          <w:rFonts w:asciiTheme="minorBidi" w:hAnsiTheme="minorBidi"/>
          <w:b/>
          <w:bCs/>
          <w:sz w:val="24"/>
        </w:rPr>
        <w:t>Output</w:t>
      </w:r>
      <w:r w:rsidRPr="003E51CC">
        <w:rPr>
          <w:rFonts w:asciiTheme="minorBidi" w:hAnsiTheme="minorBidi"/>
          <w:sz w:val="24"/>
        </w:rPr>
        <w:t>: Calculates the effective thermal resistance predicted by the BCC model. If experimental thermal conductivity data is available, the prediction error of the BCC model can be validated.</w:t>
      </w:r>
    </w:p>
    <w:p w:rsidR="003E51CC" w:rsidRPr="003E51CC" w:rsidRDefault="003E51CC" w:rsidP="003E51CC">
      <w:pPr>
        <w:spacing w:line="360" w:lineRule="auto"/>
        <w:rPr>
          <w:rFonts w:asciiTheme="minorBidi" w:hAnsiTheme="minorBidi"/>
          <w:b/>
          <w:bCs/>
          <w:sz w:val="24"/>
        </w:rPr>
      </w:pPr>
      <w:r w:rsidRPr="003E51CC">
        <w:rPr>
          <w:rFonts w:asciiTheme="minorBidi" w:hAnsiTheme="minorBidi"/>
          <w:b/>
          <w:bCs/>
          <w:sz w:val="24"/>
        </w:rPr>
        <w:t>For High-Fill Systems (13% &lt; Vf ≤ 68%)</w:t>
      </w:r>
    </w:p>
    <w:p w:rsidR="003E51CC" w:rsidRPr="003E51CC" w:rsidRDefault="003E51CC" w:rsidP="003E51CC">
      <w:pPr>
        <w:spacing w:line="360" w:lineRule="auto"/>
        <w:rPr>
          <w:rFonts w:asciiTheme="minorBidi" w:hAnsiTheme="minorBidi"/>
          <w:sz w:val="24"/>
        </w:rPr>
      </w:pPr>
      <w:r w:rsidRPr="003E51CC">
        <w:rPr>
          <w:rFonts w:asciiTheme="minorBidi" w:hAnsiTheme="minorBidi"/>
          <w:b/>
          <w:bCs/>
          <w:sz w:val="24"/>
        </w:rPr>
        <w:t>Code Lines</w:t>
      </w:r>
      <w:r w:rsidRPr="003E51CC">
        <w:rPr>
          <w:rFonts w:asciiTheme="minorBidi" w:hAnsiTheme="minorBidi"/>
          <w:sz w:val="24"/>
        </w:rPr>
        <w:t>: 112–232</w:t>
      </w:r>
    </w:p>
    <w:p w:rsidR="00C17610" w:rsidRPr="003E51CC" w:rsidRDefault="003E51CC" w:rsidP="003E51CC">
      <w:pPr>
        <w:spacing w:line="360" w:lineRule="auto"/>
        <w:rPr>
          <w:rFonts w:asciiTheme="minorBidi" w:hAnsiTheme="minorBidi"/>
          <w:sz w:val="24"/>
        </w:rPr>
      </w:pPr>
      <w:r w:rsidRPr="003E51CC">
        <w:rPr>
          <w:rFonts w:asciiTheme="minorBidi" w:hAnsiTheme="minorBidi"/>
          <w:b/>
          <w:bCs/>
          <w:sz w:val="24"/>
        </w:rPr>
        <w:t>Procedure</w:t>
      </w:r>
      <w:r w:rsidRPr="003E51CC">
        <w:rPr>
          <w:rFonts w:asciiTheme="minorBidi" w:hAnsiTheme="minorBidi"/>
          <w:sz w:val="24"/>
        </w:rPr>
        <w:t>: Identical to the low-fill method.</w:t>
      </w:r>
    </w:p>
    <w:sectPr w:rsidR="00C17610" w:rsidRPr="003E51CC" w:rsidSect="00A2084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2793" w:rsidRDefault="00C72793" w:rsidP="00735179">
      <w:pPr>
        <w:spacing w:after="0" w:line="240" w:lineRule="auto"/>
        <w:rPr>
          <w:rFonts w:hint="eastAsia"/>
        </w:rPr>
      </w:pPr>
      <w:r>
        <w:separator/>
      </w:r>
    </w:p>
  </w:endnote>
  <w:endnote w:type="continuationSeparator" w:id="0">
    <w:p w:rsidR="00C72793" w:rsidRDefault="00C72793" w:rsidP="0073517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2793" w:rsidRDefault="00C72793" w:rsidP="00735179">
      <w:pPr>
        <w:spacing w:after="0" w:line="240" w:lineRule="auto"/>
        <w:rPr>
          <w:rFonts w:hint="eastAsia"/>
        </w:rPr>
      </w:pPr>
      <w:r>
        <w:separator/>
      </w:r>
    </w:p>
  </w:footnote>
  <w:footnote w:type="continuationSeparator" w:id="0">
    <w:p w:rsidR="00C72793" w:rsidRDefault="00C72793" w:rsidP="0073517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7A4"/>
    <w:multiLevelType w:val="multilevel"/>
    <w:tmpl w:val="9182A1F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5403F"/>
    <w:multiLevelType w:val="multilevel"/>
    <w:tmpl w:val="E5D6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93484"/>
    <w:multiLevelType w:val="hybridMultilevel"/>
    <w:tmpl w:val="0D0C0B0C"/>
    <w:lvl w:ilvl="0" w:tplc="B888D89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BC6D9B"/>
    <w:multiLevelType w:val="multilevel"/>
    <w:tmpl w:val="A0709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099903">
    <w:abstractNumId w:val="1"/>
  </w:num>
  <w:num w:numId="2" w16cid:durableId="336078133">
    <w:abstractNumId w:val="3"/>
  </w:num>
  <w:num w:numId="3" w16cid:durableId="1563325348">
    <w:abstractNumId w:val="2"/>
  </w:num>
  <w:num w:numId="4" w16cid:durableId="38989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FA"/>
    <w:rsid w:val="00081A04"/>
    <w:rsid w:val="001845CD"/>
    <w:rsid w:val="001B4951"/>
    <w:rsid w:val="002130FA"/>
    <w:rsid w:val="00256C82"/>
    <w:rsid w:val="002758F1"/>
    <w:rsid w:val="00303F8F"/>
    <w:rsid w:val="00346FB9"/>
    <w:rsid w:val="003941C4"/>
    <w:rsid w:val="003E51CC"/>
    <w:rsid w:val="0047205A"/>
    <w:rsid w:val="00483DD0"/>
    <w:rsid w:val="00555E15"/>
    <w:rsid w:val="00634E3B"/>
    <w:rsid w:val="006F337E"/>
    <w:rsid w:val="006F7528"/>
    <w:rsid w:val="0072518B"/>
    <w:rsid w:val="00735179"/>
    <w:rsid w:val="00746D7A"/>
    <w:rsid w:val="008D635F"/>
    <w:rsid w:val="009A2AA4"/>
    <w:rsid w:val="00A2084E"/>
    <w:rsid w:val="00B40EEF"/>
    <w:rsid w:val="00B54772"/>
    <w:rsid w:val="00C17610"/>
    <w:rsid w:val="00C72793"/>
    <w:rsid w:val="00CC6905"/>
    <w:rsid w:val="00EB25FD"/>
    <w:rsid w:val="00EF1983"/>
    <w:rsid w:val="00F51ED6"/>
    <w:rsid w:val="00FA6DDD"/>
    <w:rsid w:val="00FE4E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409E3"/>
  <w15:chartTrackingRefBased/>
  <w15:docId w15:val="{54CB6A90-F7C2-4361-A2DF-3E3EE4CF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084E"/>
    <w:pPr>
      <w:keepNext/>
      <w:keepLines/>
      <w:spacing w:after="0" w:line="360" w:lineRule="auto"/>
      <w:outlineLvl w:val="0"/>
    </w:pPr>
    <w:rPr>
      <w:rFonts w:ascii="Times New Roman" w:eastAsia="Times New Roman" w:hAnsi="Times New Roman" w:cstheme="majorBidi"/>
      <w:b/>
      <w:sz w:val="24"/>
      <w:szCs w:val="48"/>
    </w:rPr>
  </w:style>
  <w:style w:type="paragraph" w:styleId="2">
    <w:name w:val="heading 2"/>
    <w:basedOn w:val="a"/>
    <w:next w:val="a"/>
    <w:link w:val="20"/>
    <w:uiPriority w:val="9"/>
    <w:unhideWhenUsed/>
    <w:qFormat/>
    <w:rsid w:val="003E51CC"/>
    <w:pPr>
      <w:keepNext/>
      <w:keepLines/>
      <w:spacing w:after="0" w:line="360" w:lineRule="auto"/>
      <w:outlineLvl w:val="1"/>
    </w:pPr>
    <w:rPr>
      <w:rFonts w:ascii="Times New Roman" w:eastAsiaTheme="majorEastAsia" w:hAnsi="Times New Roman" w:cstheme="majorBidi"/>
      <w:b/>
      <w:color w:val="000000" w:themeColor="text1"/>
      <w:sz w:val="24"/>
      <w:szCs w:val="40"/>
    </w:rPr>
  </w:style>
  <w:style w:type="paragraph" w:styleId="3">
    <w:name w:val="heading 3"/>
    <w:basedOn w:val="a"/>
    <w:next w:val="a"/>
    <w:link w:val="30"/>
    <w:uiPriority w:val="9"/>
    <w:semiHidden/>
    <w:unhideWhenUsed/>
    <w:qFormat/>
    <w:rsid w:val="002130F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130F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130F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130F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130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130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130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ula">
    <w:name w:val="formula"/>
    <w:basedOn w:val="a"/>
    <w:next w:val="a"/>
    <w:qFormat/>
    <w:rsid w:val="00CC6905"/>
    <w:pPr>
      <w:tabs>
        <w:tab w:val="center" w:pos="4150"/>
        <w:tab w:val="center" w:pos="10104"/>
      </w:tabs>
      <w:spacing w:after="0" w:line="240" w:lineRule="auto"/>
      <w:jc w:val="center"/>
      <w:textAlignment w:val="center"/>
    </w:pPr>
    <w:rPr>
      <w:rFonts w:ascii="Times New Roman" w:eastAsia="宋体" w:hAnsi="Times New Roman"/>
      <w:iCs/>
      <w:sz w:val="24"/>
      <w14:ligatures w14:val="none"/>
    </w:rPr>
  </w:style>
  <w:style w:type="character" w:customStyle="1" w:styleId="10">
    <w:name w:val="标题 1 字符"/>
    <w:basedOn w:val="a0"/>
    <w:link w:val="1"/>
    <w:uiPriority w:val="9"/>
    <w:rsid w:val="00A2084E"/>
    <w:rPr>
      <w:rFonts w:ascii="Times New Roman" w:eastAsia="Times New Roman" w:hAnsi="Times New Roman" w:cstheme="majorBidi"/>
      <w:b/>
      <w:sz w:val="24"/>
      <w:szCs w:val="48"/>
    </w:rPr>
  </w:style>
  <w:style w:type="character" w:customStyle="1" w:styleId="20">
    <w:name w:val="标题 2 字符"/>
    <w:basedOn w:val="a0"/>
    <w:link w:val="2"/>
    <w:uiPriority w:val="9"/>
    <w:rsid w:val="003E51CC"/>
    <w:rPr>
      <w:rFonts w:ascii="Times New Roman" w:eastAsiaTheme="majorEastAsia" w:hAnsi="Times New Roman" w:cstheme="majorBidi"/>
      <w:b/>
      <w:color w:val="000000" w:themeColor="text1"/>
      <w:sz w:val="24"/>
      <w:szCs w:val="40"/>
    </w:rPr>
  </w:style>
  <w:style w:type="character" w:customStyle="1" w:styleId="30">
    <w:name w:val="标题 3 字符"/>
    <w:basedOn w:val="a0"/>
    <w:link w:val="3"/>
    <w:uiPriority w:val="9"/>
    <w:semiHidden/>
    <w:rsid w:val="002130F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130FA"/>
    <w:rPr>
      <w:rFonts w:cstheme="majorBidi"/>
      <w:color w:val="2F5496" w:themeColor="accent1" w:themeShade="BF"/>
      <w:sz w:val="28"/>
      <w:szCs w:val="28"/>
    </w:rPr>
  </w:style>
  <w:style w:type="character" w:customStyle="1" w:styleId="50">
    <w:name w:val="标题 5 字符"/>
    <w:basedOn w:val="a0"/>
    <w:link w:val="5"/>
    <w:uiPriority w:val="9"/>
    <w:semiHidden/>
    <w:rsid w:val="002130FA"/>
    <w:rPr>
      <w:rFonts w:cstheme="majorBidi"/>
      <w:color w:val="2F5496" w:themeColor="accent1" w:themeShade="BF"/>
      <w:sz w:val="24"/>
    </w:rPr>
  </w:style>
  <w:style w:type="character" w:customStyle="1" w:styleId="60">
    <w:name w:val="标题 6 字符"/>
    <w:basedOn w:val="a0"/>
    <w:link w:val="6"/>
    <w:uiPriority w:val="9"/>
    <w:semiHidden/>
    <w:rsid w:val="002130FA"/>
    <w:rPr>
      <w:rFonts w:cstheme="majorBidi"/>
      <w:b/>
      <w:bCs/>
      <w:color w:val="2F5496" w:themeColor="accent1" w:themeShade="BF"/>
    </w:rPr>
  </w:style>
  <w:style w:type="character" w:customStyle="1" w:styleId="70">
    <w:name w:val="标题 7 字符"/>
    <w:basedOn w:val="a0"/>
    <w:link w:val="7"/>
    <w:uiPriority w:val="9"/>
    <w:semiHidden/>
    <w:rsid w:val="002130FA"/>
    <w:rPr>
      <w:rFonts w:cstheme="majorBidi"/>
      <w:b/>
      <w:bCs/>
      <w:color w:val="595959" w:themeColor="text1" w:themeTint="A6"/>
    </w:rPr>
  </w:style>
  <w:style w:type="character" w:customStyle="1" w:styleId="80">
    <w:name w:val="标题 8 字符"/>
    <w:basedOn w:val="a0"/>
    <w:link w:val="8"/>
    <w:uiPriority w:val="9"/>
    <w:semiHidden/>
    <w:rsid w:val="002130FA"/>
    <w:rPr>
      <w:rFonts w:cstheme="majorBidi"/>
      <w:color w:val="595959" w:themeColor="text1" w:themeTint="A6"/>
    </w:rPr>
  </w:style>
  <w:style w:type="character" w:customStyle="1" w:styleId="90">
    <w:name w:val="标题 9 字符"/>
    <w:basedOn w:val="a0"/>
    <w:link w:val="9"/>
    <w:uiPriority w:val="9"/>
    <w:semiHidden/>
    <w:rsid w:val="002130FA"/>
    <w:rPr>
      <w:rFonts w:eastAsiaTheme="majorEastAsia" w:cstheme="majorBidi"/>
      <w:color w:val="595959" w:themeColor="text1" w:themeTint="A6"/>
    </w:rPr>
  </w:style>
  <w:style w:type="paragraph" w:styleId="a3">
    <w:name w:val="Title"/>
    <w:basedOn w:val="a"/>
    <w:next w:val="a"/>
    <w:link w:val="a4"/>
    <w:uiPriority w:val="10"/>
    <w:qFormat/>
    <w:rsid w:val="002130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30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30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130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130FA"/>
    <w:pPr>
      <w:spacing w:before="160"/>
      <w:jc w:val="center"/>
    </w:pPr>
    <w:rPr>
      <w:i/>
      <w:iCs/>
      <w:color w:val="404040" w:themeColor="text1" w:themeTint="BF"/>
    </w:rPr>
  </w:style>
  <w:style w:type="character" w:customStyle="1" w:styleId="a8">
    <w:name w:val="引用 字符"/>
    <w:basedOn w:val="a0"/>
    <w:link w:val="a7"/>
    <w:uiPriority w:val="29"/>
    <w:rsid w:val="002130FA"/>
    <w:rPr>
      <w:i/>
      <w:iCs/>
      <w:color w:val="404040" w:themeColor="text1" w:themeTint="BF"/>
    </w:rPr>
  </w:style>
  <w:style w:type="paragraph" w:styleId="a9">
    <w:name w:val="List Paragraph"/>
    <w:basedOn w:val="a"/>
    <w:uiPriority w:val="34"/>
    <w:qFormat/>
    <w:rsid w:val="002130FA"/>
    <w:pPr>
      <w:ind w:left="720"/>
      <w:contextualSpacing/>
    </w:pPr>
  </w:style>
  <w:style w:type="character" w:styleId="aa">
    <w:name w:val="Intense Emphasis"/>
    <w:basedOn w:val="a0"/>
    <w:uiPriority w:val="21"/>
    <w:qFormat/>
    <w:rsid w:val="002130FA"/>
    <w:rPr>
      <w:i/>
      <w:iCs/>
      <w:color w:val="2F5496" w:themeColor="accent1" w:themeShade="BF"/>
    </w:rPr>
  </w:style>
  <w:style w:type="paragraph" w:styleId="ab">
    <w:name w:val="Intense Quote"/>
    <w:basedOn w:val="a"/>
    <w:next w:val="a"/>
    <w:link w:val="ac"/>
    <w:uiPriority w:val="30"/>
    <w:qFormat/>
    <w:rsid w:val="002130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130FA"/>
    <w:rPr>
      <w:i/>
      <w:iCs/>
      <w:color w:val="2F5496" w:themeColor="accent1" w:themeShade="BF"/>
    </w:rPr>
  </w:style>
  <w:style w:type="character" w:styleId="ad">
    <w:name w:val="Intense Reference"/>
    <w:basedOn w:val="a0"/>
    <w:uiPriority w:val="32"/>
    <w:qFormat/>
    <w:rsid w:val="002130FA"/>
    <w:rPr>
      <w:b/>
      <w:bCs/>
      <w:smallCaps/>
      <w:color w:val="2F5496" w:themeColor="accent1" w:themeShade="BF"/>
      <w:spacing w:val="5"/>
    </w:rPr>
  </w:style>
  <w:style w:type="character" w:styleId="ae">
    <w:name w:val="Hyperlink"/>
    <w:basedOn w:val="a0"/>
    <w:uiPriority w:val="99"/>
    <w:unhideWhenUsed/>
    <w:rsid w:val="002130FA"/>
    <w:rPr>
      <w:color w:val="0563C1" w:themeColor="hyperlink"/>
      <w:u w:val="single"/>
    </w:rPr>
  </w:style>
  <w:style w:type="character" w:styleId="af">
    <w:name w:val="Unresolved Mention"/>
    <w:basedOn w:val="a0"/>
    <w:uiPriority w:val="99"/>
    <w:semiHidden/>
    <w:unhideWhenUsed/>
    <w:rsid w:val="002130FA"/>
    <w:rPr>
      <w:color w:val="605E5C"/>
      <w:shd w:val="clear" w:color="auto" w:fill="E1DFDD"/>
    </w:rPr>
  </w:style>
  <w:style w:type="paragraph" w:styleId="TOC1">
    <w:name w:val="toc 1"/>
    <w:basedOn w:val="a"/>
    <w:next w:val="a"/>
    <w:autoRedefine/>
    <w:uiPriority w:val="39"/>
    <w:unhideWhenUsed/>
    <w:rsid w:val="003E51CC"/>
  </w:style>
  <w:style w:type="paragraph" w:styleId="TOC2">
    <w:name w:val="toc 2"/>
    <w:basedOn w:val="a"/>
    <w:next w:val="a"/>
    <w:autoRedefine/>
    <w:uiPriority w:val="39"/>
    <w:unhideWhenUsed/>
    <w:rsid w:val="003E51CC"/>
    <w:pPr>
      <w:ind w:leftChars="200" w:left="420"/>
    </w:pPr>
  </w:style>
  <w:style w:type="paragraph" w:styleId="af0">
    <w:name w:val="header"/>
    <w:basedOn w:val="a"/>
    <w:link w:val="af1"/>
    <w:uiPriority w:val="99"/>
    <w:unhideWhenUsed/>
    <w:rsid w:val="00735179"/>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735179"/>
    <w:rPr>
      <w:sz w:val="18"/>
      <w:szCs w:val="18"/>
    </w:rPr>
  </w:style>
  <w:style w:type="paragraph" w:styleId="af2">
    <w:name w:val="footer"/>
    <w:basedOn w:val="a"/>
    <w:link w:val="af3"/>
    <w:uiPriority w:val="99"/>
    <w:unhideWhenUsed/>
    <w:rsid w:val="00735179"/>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735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21211">
      <w:bodyDiv w:val="1"/>
      <w:marLeft w:val="0"/>
      <w:marRight w:val="0"/>
      <w:marTop w:val="0"/>
      <w:marBottom w:val="0"/>
      <w:divBdr>
        <w:top w:val="none" w:sz="0" w:space="0" w:color="auto"/>
        <w:left w:val="none" w:sz="0" w:space="0" w:color="auto"/>
        <w:bottom w:val="none" w:sz="0" w:space="0" w:color="auto"/>
        <w:right w:val="none" w:sz="0" w:space="0" w:color="auto"/>
      </w:divBdr>
    </w:div>
    <w:div w:id="198930798">
      <w:bodyDiv w:val="1"/>
      <w:marLeft w:val="0"/>
      <w:marRight w:val="0"/>
      <w:marTop w:val="0"/>
      <w:marBottom w:val="0"/>
      <w:divBdr>
        <w:top w:val="none" w:sz="0" w:space="0" w:color="auto"/>
        <w:left w:val="none" w:sz="0" w:space="0" w:color="auto"/>
        <w:bottom w:val="none" w:sz="0" w:space="0" w:color="auto"/>
        <w:right w:val="none" w:sz="0" w:space="0" w:color="auto"/>
      </w:divBdr>
      <w:divsChild>
        <w:div w:id="182981756">
          <w:marLeft w:val="0"/>
          <w:marRight w:val="0"/>
          <w:marTop w:val="0"/>
          <w:marBottom w:val="0"/>
          <w:divBdr>
            <w:top w:val="none" w:sz="0" w:space="0" w:color="auto"/>
            <w:left w:val="none" w:sz="0" w:space="0" w:color="auto"/>
            <w:bottom w:val="none" w:sz="0" w:space="0" w:color="auto"/>
            <w:right w:val="none" w:sz="0" w:space="0" w:color="auto"/>
          </w:divBdr>
        </w:div>
        <w:div w:id="2026127656">
          <w:marLeft w:val="0"/>
          <w:marRight w:val="0"/>
          <w:marTop w:val="0"/>
          <w:marBottom w:val="0"/>
          <w:divBdr>
            <w:top w:val="none" w:sz="0" w:space="0" w:color="auto"/>
            <w:left w:val="none" w:sz="0" w:space="0" w:color="auto"/>
            <w:bottom w:val="none" w:sz="0" w:space="0" w:color="auto"/>
            <w:right w:val="none" w:sz="0" w:space="0" w:color="auto"/>
          </w:divBdr>
        </w:div>
        <w:div w:id="1197737745">
          <w:marLeft w:val="0"/>
          <w:marRight w:val="0"/>
          <w:marTop w:val="0"/>
          <w:marBottom w:val="0"/>
          <w:divBdr>
            <w:top w:val="none" w:sz="0" w:space="0" w:color="auto"/>
            <w:left w:val="none" w:sz="0" w:space="0" w:color="auto"/>
            <w:bottom w:val="none" w:sz="0" w:space="0" w:color="auto"/>
            <w:right w:val="none" w:sz="0" w:space="0" w:color="auto"/>
          </w:divBdr>
        </w:div>
        <w:div w:id="845480426">
          <w:marLeft w:val="0"/>
          <w:marRight w:val="0"/>
          <w:marTop w:val="0"/>
          <w:marBottom w:val="0"/>
          <w:divBdr>
            <w:top w:val="none" w:sz="0" w:space="0" w:color="auto"/>
            <w:left w:val="none" w:sz="0" w:space="0" w:color="auto"/>
            <w:bottom w:val="none" w:sz="0" w:space="0" w:color="auto"/>
            <w:right w:val="none" w:sz="0" w:space="0" w:color="auto"/>
          </w:divBdr>
        </w:div>
        <w:div w:id="131101488">
          <w:marLeft w:val="0"/>
          <w:marRight w:val="0"/>
          <w:marTop w:val="0"/>
          <w:marBottom w:val="0"/>
          <w:divBdr>
            <w:top w:val="none" w:sz="0" w:space="0" w:color="auto"/>
            <w:left w:val="none" w:sz="0" w:space="0" w:color="auto"/>
            <w:bottom w:val="none" w:sz="0" w:space="0" w:color="auto"/>
            <w:right w:val="none" w:sz="0" w:space="0" w:color="auto"/>
          </w:divBdr>
        </w:div>
        <w:div w:id="452362231">
          <w:marLeft w:val="0"/>
          <w:marRight w:val="0"/>
          <w:marTop w:val="0"/>
          <w:marBottom w:val="0"/>
          <w:divBdr>
            <w:top w:val="none" w:sz="0" w:space="0" w:color="auto"/>
            <w:left w:val="none" w:sz="0" w:space="0" w:color="auto"/>
            <w:bottom w:val="none" w:sz="0" w:space="0" w:color="auto"/>
            <w:right w:val="none" w:sz="0" w:space="0" w:color="auto"/>
          </w:divBdr>
        </w:div>
        <w:div w:id="1316295808">
          <w:marLeft w:val="0"/>
          <w:marRight w:val="0"/>
          <w:marTop w:val="0"/>
          <w:marBottom w:val="0"/>
          <w:divBdr>
            <w:top w:val="none" w:sz="0" w:space="0" w:color="auto"/>
            <w:left w:val="none" w:sz="0" w:space="0" w:color="auto"/>
            <w:bottom w:val="none" w:sz="0" w:space="0" w:color="auto"/>
            <w:right w:val="none" w:sz="0" w:space="0" w:color="auto"/>
          </w:divBdr>
        </w:div>
        <w:div w:id="2002005417">
          <w:marLeft w:val="0"/>
          <w:marRight w:val="0"/>
          <w:marTop w:val="0"/>
          <w:marBottom w:val="0"/>
          <w:divBdr>
            <w:top w:val="none" w:sz="0" w:space="0" w:color="auto"/>
            <w:left w:val="none" w:sz="0" w:space="0" w:color="auto"/>
            <w:bottom w:val="none" w:sz="0" w:space="0" w:color="auto"/>
            <w:right w:val="none" w:sz="0" w:space="0" w:color="auto"/>
          </w:divBdr>
        </w:div>
      </w:divsChild>
    </w:div>
    <w:div w:id="209994962">
      <w:bodyDiv w:val="1"/>
      <w:marLeft w:val="0"/>
      <w:marRight w:val="0"/>
      <w:marTop w:val="0"/>
      <w:marBottom w:val="0"/>
      <w:divBdr>
        <w:top w:val="none" w:sz="0" w:space="0" w:color="auto"/>
        <w:left w:val="none" w:sz="0" w:space="0" w:color="auto"/>
        <w:bottom w:val="none" w:sz="0" w:space="0" w:color="auto"/>
        <w:right w:val="none" w:sz="0" w:space="0" w:color="auto"/>
      </w:divBdr>
      <w:divsChild>
        <w:div w:id="1190340241">
          <w:marLeft w:val="0"/>
          <w:marRight w:val="0"/>
          <w:marTop w:val="0"/>
          <w:marBottom w:val="0"/>
          <w:divBdr>
            <w:top w:val="none" w:sz="0" w:space="0" w:color="auto"/>
            <w:left w:val="none" w:sz="0" w:space="0" w:color="auto"/>
            <w:bottom w:val="none" w:sz="0" w:space="0" w:color="auto"/>
            <w:right w:val="none" w:sz="0" w:space="0" w:color="auto"/>
          </w:divBdr>
        </w:div>
      </w:divsChild>
    </w:div>
    <w:div w:id="400107007">
      <w:bodyDiv w:val="1"/>
      <w:marLeft w:val="0"/>
      <w:marRight w:val="0"/>
      <w:marTop w:val="0"/>
      <w:marBottom w:val="0"/>
      <w:divBdr>
        <w:top w:val="none" w:sz="0" w:space="0" w:color="auto"/>
        <w:left w:val="none" w:sz="0" w:space="0" w:color="auto"/>
        <w:bottom w:val="none" w:sz="0" w:space="0" w:color="auto"/>
        <w:right w:val="none" w:sz="0" w:space="0" w:color="auto"/>
      </w:divBdr>
    </w:div>
    <w:div w:id="423919500">
      <w:bodyDiv w:val="1"/>
      <w:marLeft w:val="0"/>
      <w:marRight w:val="0"/>
      <w:marTop w:val="0"/>
      <w:marBottom w:val="0"/>
      <w:divBdr>
        <w:top w:val="none" w:sz="0" w:space="0" w:color="auto"/>
        <w:left w:val="none" w:sz="0" w:space="0" w:color="auto"/>
        <w:bottom w:val="none" w:sz="0" w:space="0" w:color="auto"/>
        <w:right w:val="none" w:sz="0" w:space="0" w:color="auto"/>
      </w:divBdr>
      <w:divsChild>
        <w:div w:id="1046224916">
          <w:marLeft w:val="0"/>
          <w:marRight w:val="0"/>
          <w:marTop w:val="0"/>
          <w:marBottom w:val="0"/>
          <w:divBdr>
            <w:top w:val="none" w:sz="0" w:space="0" w:color="auto"/>
            <w:left w:val="none" w:sz="0" w:space="0" w:color="auto"/>
            <w:bottom w:val="none" w:sz="0" w:space="0" w:color="auto"/>
            <w:right w:val="none" w:sz="0" w:space="0" w:color="auto"/>
          </w:divBdr>
        </w:div>
        <w:div w:id="1039939361">
          <w:marLeft w:val="0"/>
          <w:marRight w:val="0"/>
          <w:marTop w:val="0"/>
          <w:marBottom w:val="0"/>
          <w:divBdr>
            <w:top w:val="none" w:sz="0" w:space="0" w:color="auto"/>
            <w:left w:val="none" w:sz="0" w:space="0" w:color="auto"/>
            <w:bottom w:val="none" w:sz="0" w:space="0" w:color="auto"/>
            <w:right w:val="none" w:sz="0" w:space="0" w:color="auto"/>
          </w:divBdr>
        </w:div>
        <w:div w:id="1970017464">
          <w:marLeft w:val="0"/>
          <w:marRight w:val="0"/>
          <w:marTop w:val="0"/>
          <w:marBottom w:val="0"/>
          <w:divBdr>
            <w:top w:val="none" w:sz="0" w:space="0" w:color="auto"/>
            <w:left w:val="none" w:sz="0" w:space="0" w:color="auto"/>
            <w:bottom w:val="none" w:sz="0" w:space="0" w:color="auto"/>
            <w:right w:val="none" w:sz="0" w:space="0" w:color="auto"/>
          </w:divBdr>
        </w:div>
        <w:div w:id="1848203585">
          <w:marLeft w:val="0"/>
          <w:marRight w:val="0"/>
          <w:marTop w:val="0"/>
          <w:marBottom w:val="0"/>
          <w:divBdr>
            <w:top w:val="none" w:sz="0" w:space="0" w:color="auto"/>
            <w:left w:val="none" w:sz="0" w:space="0" w:color="auto"/>
            <w:bottom w:val="none" w:sz="0" w:space="0" w:color="auto"/>
            <w:right w:val="none" w:sz="0" w:space="0" w:color="auto"/>
          </w:divBdr>
        </w:div>
        <w:div w:id="814877737">
          <w:marLeft w:val="0"/>
          <w:marRight w:val="0"/>
          <w:marTop w:val="0"/>
          <w:marBottom w:val="0"/>
          <w:divBdr>
            <w:top w:val="none" w:sz="0" w:space="0" w:color="auto"/>
            <w:left w:val="none" w:sz="0" w:space="0" w:color="auto"/>
            <w:bottom w:val="none" w:sz="0" w:space="0" w:color="auto"/>
            <w:right w:val="none" w:sz="0" w:space="0" w:color="auto"/>
          </w:divBdr>
        </w:div>
        <w:div w:id="166091911">
          <w:marLeft w:val="0"/>
          <w:marRight w:val="0"/>
          <w:marTop w:val="0"/>
          <w:marBottom w:val="0"/>
          <w:divBdr>
            <w:top w:val="none" w:sz="0" w:space="0" w:color="auto"/>
            <w:left w:val="none" w:sz="0" w:space="0" w:color="auto"/>
            <w:bottom w:val="none" w:sz="0" w:space="0" w:color="auto"/>
            <w:right w:val="none" w:sz="0" w:space="0" w:color="auto"/>
          </w:divBdr>
        </w:div>
        <w:div w:id="941380249">
          <w:marLeft w:val="0"/>
          <w:marRight w:val="0"/>
          <w:marTop w:val="0"/>
          <w:marBottom w:val="0"/>
          <w:divBdr>
            <w:top w:val="none" w:sz="0" w:space="0" w:color="auto"/>
            <w:left w:val="none" w:sz="0" w:space="0" w:color="auto"/>
            <w:bottom w:val="none" w:sz="0" w:space="0" w:color="auto"/>
            <w:right w:val="none" w:sz="0" w:space="0" w:color="auto"/>
          </w:divBdr>
        </w:div>
        <w:div w:id="1524906309">
          <w:marLeft w:val="0"/>
          <w:marRight w:val="0"/>
          <w:marTop w:val="0"/>
          <w:marBottom w:val="0"/>
          <w:divBdr>
            <w:top w:val="none" w:sz="0" w:space="0" w:color="auto"/>
            <w:left w:val="none" w:sz="0" w:space="0" w:color="auto"/>
            <w:bottom w:val="none" w:sz="0" w:space="0" w:color="auto"/>
            <w:right w:val="none" w:sz="0" w:space="0" w:color="auto"/>
          </w:divBdr>
        </w:div>
      </w:divsChild>
    </w:div>
    <w:div w:id="427972344">
      <w:bodyDiv w:val="1"/>
      <w:marLeft w:val="0"/>
      <w:marRight w:val="0"/>
      <w:marTop w:val="0"/>
      <w:marBottom w:val="0"/>
      <w:divBdr>
        <w:top w:val="none" w:sz="0" w:space="0" w:color="auto"/>
        <w:left w:val="none" w:sz="0" w:space="0" w:color="auto"/>
        <w:bottom w:val="none" w:sz="0" w:space="0" w:color="auto"/>
        <w:right w:val="none" w:sz="0" w:space="0" w:color="auto"/>
      </w:divBdr>
    </w:div>
    <w:div w:id="455873236">
      <w:bodyDiv w:val="1"/>
      <w:marLeft w:val="0"/>
      <w:marRight w:val="0"/>
      <w:marTop w:val="0"/>
      <w:marBottom w:val="0"/>
      <w:divBdr>
        <w:top w:val="none" w:sz="0" w:space="0" w:color="auto"/>
        <w:left w:val="none" w:sz="0" w:space="0" w:color="auto"/>
        <w:bottom w:val="none" w:sz="0" w:space="0" w:color="auto"/>
        <w:right w:val="none" w:sz="0" w:space="0" w:color="auto"/>
      </w:divBdr>
      <w:divsChild>
        <w:div w:id="2002461749">
          <w:marLeft w:val="0"/>
          <w:marRight w:val="0"/>
          <w:marTop w:val="0"/>
          <w:marBottom w:val="0"/>
          <w:divBdr>
            <w:top w:val="none" w:sz="0" w:space="0" w:color="auto"/>
            <w:left w:val="none" w:sz="0" w:space="0" w:color="auto"/>
            <w:bottom w:val="none" w:sz="0" w:space="0" w:color="auto"/>
            <w:right w:val="none" w:sz="0" w:space="0" w:color="auto"/>
          </w:divBdr>
        </w:div>
      </w:divsChild>
    </w:div>
    <w:div w:id="655382562">
      <w:bodyDiv w:val="1"/>
      <w:marLeft w:val="0"/>
      <w:marRight w:val="0"/>
      <w:marTop w:val="0"/>
      <w:marBottom w:val="0"/>
      <w:divBdr>
        <w:top w:val="none" w:sz="0" w:space="0" w:color="auto"/>
        <w:left w:val="none" w:sz="0" w:space="0" w:color="auto"/>
        <w:bottom w:val="none" w:sz="0" w:space="0" w:color="auto"/>
        <w:right w:val="none" w:sz="0" w:space="0" w:color="auto"/>
      </w:divBdr>
      <w:divsChild>
        <w:div w:id="1623876279">
          <w:marLeft w:val="0"/>
          <w:marRight w:val="0"/>
          <w:marTop w:val="0"/>
          <w:marBottom w:val="0"/>
          <w:divBdr>
            <w:top w:val="none" w:sz="0" w:space="0" w:color="auto"/>
            <w:left w:val="none" w:sz="0" w:space="0" w:color="auto"/>
            <w:bottom w:val="none" w:sz="0" w:space="0" w:color="auto"/>
            <w:right w:val="none" w:sz="0" w:space="0" w:color="auto"/>
          </w:divBdr>
        </w:div>
      </w:divsChild>
    </w:div>
    <w:div w:id="737629117">
      <w:bodyDiv w:val="1"/>
      <w:marLeft w:val="0"/>
      <w:marRight w:val="0"/>
      <w:marTop w:val="0"/>
      <w:marBottom w:val="0"/>
      <w:divBdr>
        <w:top w:val="none" w:sz="0" w:space="0" w:color="auto"/>
        <w:left w:val="none" w:sz="0" w:space="0" w:color="auto"/>
        <w:bottom w:val="none" w:sz="0" w:space="0" w:color="auto"/>
        <w:right w:val="none" w:sz="0" w:space="0" w:color="auto"/>
      </w:divBdr>
      <w:divsChild>
        <w:div w:id="1335840184">
          <w:marLeft w:val="0"/>
          <w:marRight w:val="0"/>
          <w:marTop w:val="0"/>
          <w:marBottom w:val="0"/>
          <w:divBdr>
            <w:top w:val="none" w:sz="0" w:space="0" w:color="auto"/>
            <w:left w:val="none" w:sz="0" w:space="0" w:color="auto"/>
            <w:bottom w:val="none" w:sz="0" w:space="0" w:color="auto"/>
            <w:right w:val="none" w:sz="0" w:space="0" w:color="auto"/>
          </w:divBdr>
        </w:div>
      </w:divsChild>
    </w:div>
    <w:div w:id="846215405">
      <w:bodyDiv w:val="1"/>
      <w:marLeft w:val="0"/>
      <w:marRight w:val="0"/>
      <w:marTop w:val="0"/>
      <w:marBottom w:val="0"/>
      <w:divBdr>
        <w:top w:val="none" w:sz="0" w:space="0" w:color="auto"/>
        <w:left w:val="none" w:sz="0" w:space="0" w:color="auto"/>
        <w:bottom w:val="none" w:sz="0" w:space="0" w:color="auto"/>
        <w:right w:val="none" w:sz="0" w:space="0" w:color="auto"/>
      </w:divBdr>
      <w:divsChild>
        <w:div w:id="201946088">
          <w:marLeft w:val="0"/>
          <w:marRight w:val="0"/>
          <w:marTop w:val="0"/>
          <w:marBottom w:val="0"/>
          <w:divBdr>
            <w:top w:val="none" w:sz="0" w:space="0" w:color="auto"/>
            <w:left w:val="none" w:sz="0" w:space="0" w:color="auto"/>
            <w:bottom w:val="none" w:sz="0" w:space="0" w:color="auto"/>
            <w:right w:val="none" w:sz="0" w:space="0" w:color="auto"/>
          </w:divBdr>
        </w:div>
      </w:divsChild>
    </w:div>
    <w:div w:id="979848087">
      <w:bodyDiv w:val="1"/>
      <w:marLeft w:val="0"/>
      <w:marRight w:val="0"/>
      <w:marTop w:val="0"/>
      <w:marBottom w:val="0"/>
      <w:divBdr>
        <w:top w:val="none" w:sz="0" w:space="0" w:color="auto"/>
        <w:left w:val="none" w:sz="0" w:space="0" w:color="auto"/>
        <w:bottom w:val="none" w:sz="0" w:space="0" w:color="auto"/>
        <w:right w:val="none" w:sz="0" w:space="0" w:color="auto"/>
      </w:divBdr>
      <w:divsChild>
        <w:div w:id="1546483668">
          <w:marLeft w:val="0"/>
          <w:marRight w:val="0"/>
          <w:marTop w:val="0"/>
          <w:marBottom w:val="0"/>
          <w:divBdr>
            <w:top w:val="none" w:sz="0" w:space="0" w:color="auto"/>
            <w:left w:val="none" w:sz="0" w:space="0" w:color="auto"/>
            <w:bottom w:val="none" w:sz="0" w:space="0" w:color="auto"/>
            <w:right w:val="none" w:sz="0" w:space="0" w:color="auto"/>
          </w:divBdr>
        </w:div>
      </w:divsChild>
    </w:div>
    <w:div w:id="1019620860">
      <w:bodyDiv w:val="1"/>
      <w:marLeft w:val="0"/>
      <w:marRight w:val="0"/>
      <w:marTop w:val="0"/>
      <w:marBottom w:val="0"/>
      <w:divBdr>
        <w:top w:val="none" w:sz="0" w:space="0" w:color="auto"/>
        <w:left w:val="none" w:sz="0" w:space="0" w:color="auto"/>
        <w:bottom w:val="none" w:sz="0" w:space="0" w:color="auto"/>
        <w:right w:val="none" w:sz="0" w:space="0" w:color="auto"/>
      </w:divBdr>
    </w:div>
    <w:div w:id="1260331518">
      <w:bodyDiv w:val="1"/>
      <w:marLeft w:val="0"/>
      <w:marRight w:val="0"/>
      <w:marTop w:val="0"/>
      <w:marBottom w:val="0"/>
      <w:divBdr>
        <w:top w:val="none" w:sz="0" w:space="0" w:color="auto"/>
        <w:left w:val="none" w:sz="0" w:space="0" w:color="auto"/>
        <w:bottom w:val="none" w:sz="0" w:space="0" w:color="auto"/>
        <w:right w:val="none" w:sz="0" w:space="0" w:color="auto"/>
      </w:divBdr>
    </w:div>
    <w:div w:id="1288467552">
      <w:bodyDiv w:val="1"/>
      <w:marLeft w:val="0"/>
      <w:marRight w:val="0"/>
      <w:marTop w:val="0"/>
      <w:marBottom w:val="0"/>
      <w:divBdr>
        <w:top w:val="none" w:sz="0" w:space="0" w:color="auto"/>
        <w:left w:val="none" w:sz="0" w:space="0" w:color="auto"/>
        <w:bottom w:val="none" w:sz="0" w:space="0" w:color="auto"/>
        <w:right w:val="none" w:sz="0" w:space="0" w:color="auto"/>
      </w:divBdr>
      <w:divsChild>
        <w:div w:id="1370030369">
          <w:marLeft w:val="0"/>
          <w:marRight w:val="0"/>
          <w:marTop w:val="0"/>
          <w:marBottom w:val="0"/>
          <w:divBdr>
            <w:top w:val="none" w:sz="0" w:space="0" w:color="auto"/>
            <w:left w:val="none" w:sz="0" w:space="0" w:color="auto"/>
            <w:bottom w:val="none" w:sz="0" w:space="0" w:color="auto"/>
            <w:right w:val="none" w:sz="0" w:space="0" w:color="auto"/>
          </w:divBdr>
        </w:div>
      </w:divsChild>
    </w:div>
    <w:div w:id="1443257351">
      <w:bodyDiv w:val="1"/>
      <w:marLeft w:val="0"/>
      <w:marRight w:val="0"/>
      <w:marTop w:val="0"/>
      <w:marBottom w:val="0"/>
      <w:divBdr>
        <w:top w:val="none" w:sz="0" w:space="0" w:color="auto"/>
        <w:left w:val="none" w:sz="0" w:space="0" w:color="auto"/>
        <w:bottom w:val="none" w:sz="0" w:space="0" w:color="auto"/>
        <w:right w:val="none" w:sz="0" w:space="0" w:color="auto"/>
      </w:divBdr>
      <w:divsChild>
        <w:div w:id="1759520500">
          <w:marLeft w:val="0"/>
          <w:marRight w:val="0"/>
          <w:marTop w:val="0"/>
          <w:marBottom w:val="0"/>
          <w:divBdr>
            <w:top w:val="none" w:sz="0" w:space="0" w:color="auto"/>
            <w:left w:val="none" w:sz="0" w:space="0" w:color="auto"/>
            <w:bottom w:val="none" w:sz="0" w:space="0" w:color="auto"/>
            <w:right w:val="none" w:sz="0" w:space="0" w:color="auto"/>
          </w:divBdr>
        </w:div>
        <w:div w:id="1707633515">
          <w:marLeft w:val="0"/>
          <w:marRight w:val="0"/>
          <w:marTop w:val="0"/>
          <w:marBottom w:val="0"/>
          <w:divBdr>
            <w:top w:val="none" w:sz="0" w:space="0" w:color="auto"/>
            <w:left w:val="none" w:sz="0" w:space="0" w:color="auto"/>
            <w:bottom w:val="none" w:sz="0" w:space="0" w:color="auto"/>
            <w:right w:val="none" w:sz="0" w:space="0" w:color="auto"/>
          </w:divBdr>
        </w:div>
        <w:div w:id="141895765">
          <w:marLeft w:val="0"/>
          <w:marRight w:val="0"/>
          <w:marTop w:val="0"/>
          <w:marBottom w:val="0"/>
          <w:divBdr>
            <w:top w:val="none" w:sz="0" w:space="0" w:color="auto"/>
            <w:left w:val="none" w:sz="0" w:space="0" w:color="auto"/>
            <w:bottom w:val="none" w:sz="0" w:space="0" w:color="auto"/>
            <w:right w:val="none" w:sz="0" w:space="0" w:color="auto"/>
          </w:divBdr>
        </w:div>
        <w:div w:id="1743483148">
          <w:marLeft w:val="0"/>
          <w:marRight w:val="0"/>
          <w:marTop w:val="0"/>
          <w:marBottom w:val="0"/>
          <w:divBdr>
            <w:top w:val="none" w:sz="0" w:space="0" w:color="auto"/>
            <w:left w:val="none" w:sz="0" w:space="0" w:color="auto"/>
            <w:bottom w:val="none" w:sz="0" w:space="0" w:color="auto"/>
            <w:right w:val="none" w:sz="0" w:space="0" w:color="auto"/>
          </w:divBdr>
        </w:div>
        <w:div w:id="291254375">
          <w:marLeft w:val="0"/>
          <w:marRight w:val="0"/>
          <w:marTop w:val="0"/>
          <w:marBottom w:val="0"/>
          <w:divBdr>
            <w:top w:val="none" w:sz="0" w:space="0" w:color="auto"/>
            <w:left w:val="none" w:sz="0" w:space="0" w:color="auto"/>
            <w:bottom w:val="none" w:sz="0" w:space="0" w:color="auto"/>
            <w:right w:val="none" w:sz="0" w:space="0" w:color="auto"/>
          </w:divBdr>
        </w:div>
        <w:div w:id="1890534105">
          <w:marLeft w:val="0"/>
          <w:marRight w:val="0"/>
          <w:marTop w:val="0"/>
          <w:marBottom w:val="0"/>
          <w:divBdr>
            <w:top w:val="none" w:sz="0" w:space="0" w:color="auto"/>
            <w:left w:val="none" w:sz="0" w:space="0" w:color="auto"/>
            <w:bottom w:val="none" w:sz="0" w:space="0" w:color="auto"/>
            <w:right w:val="none" w:sz="0" w:space="0" w:color="auto"/>
          </w:divBdr>
        </w:div>
        <w:div w:id="470680096">
          <w:marLeft w:val="0"/>
          <w:marRight w:val="0"/>
          <w:marTop w:val="0"/>
          <w:marBottom w:val="0"/>
          <w:divBdr>
            <w:top w:val="none" w:sz="0" w:space="0" w:color="auto"/>
            <w:left w:val="none" w:sz="0" w:space="0" w:color="auto"/>
            <w:bottom w:val="none" w:sz="0" w:space="0" w:color="auto"/>
            <w:right w:val="none" w:sz="0" w:space="0" w:color="auto"/>
          </w:divBdr>
        </w:div>
        <w:div w:id="342443898">
          <w:marLeft w:val="0"/>
          <w:marRight w:val="0"/>
          <w:marTop w:val="0"/>
          <w:marBottom w:val="0"/>
          <w:divBdr>
            <w:top w:val="none" w:sz="0" w:space="0" w:color="auto"/>
            <w:left w:val="none" w:sz="0" w:space="0" w:color="auto"/>
            <w:bottom w:val="none" w:sz="0" w:space="0" w:color="auto"/>
            <w:right w:val="none" w:sz="0" w:space="0" w:color="auto"/>
          </w:divBdr>
        </w:div>
      </w:divsChild>
    </w:div>
    <w:div w:id="1558661313">
      <w:bodyDiv w:val="1"/>
      <w:marLeft w:val="0"/>
      <w:marRight w:val="0"/>
      <w:marTop w:val="0"/>
      <w:marBottom w:val="0"/>
      <w:divBdr>
        <w:top w:val="none" w:sz="0" w:space="0" w:color="auto"/>
        <w:left w:val="none" w:sz="0" w:space="0" w:color="auto"/>
        <w:bottom w:val="none" w:sz="0" w:space="0" w:color="auto"/>
        <w:right w:val="none" w:sz="0" w:space="0" w:color="auto"/>
      </w:divBdr>
    </w:div>
    <w:div w:id="1581524222">
      <w:bodyDiv w:val="1"/>
      <w:marLeft w:val="0"/>
      <w:marRight w:val="0"/>
      <w:marTop w:val="0"/>
      <w:marBottom w:val="0"/>
      <w:divBdr>
        <w:top w:val="none" w:sz="0" w:space="0" w:color="auto"/>
        <w:left w:val="none" w:sz="0" w:space="0" w:color="auto"/>
        <w:bottom w:val="none" w:sz="0" w:space="0" w:color="auto"/>
        <w:right w:val="none" w:sz="0" w:space="0" w:color="auto"/>
      </w:divBdr>
      <w:divsChild>
        <w:div w:id="2104375339">
          <w:marLeft w:val="0"/>
          <w:marRight w:val="0"/>
          <w:marTop w:val="0"/>
          <w:marBottom w:val="0"/>
          <w:divBdr>
            <w:top w:val="none" w:sz="0" w:space="0" w:color="auto"/>
            <w:left w:val="none" w:sz="0" w:space="0" w:color="auto"/>
            <w:bottom w:val="none" w:sz="0" w:space="0" w:color="auto"/>
            <w:right w:val="none" w:sz="0" w:space="0" w:color="auto"/>
          </w:divBdr>
        </w:div>
        <w:div w:id="1459299348">
          <w:marLeft w:val="0"/>
          <w:marRight w:val="0"/>
          <w:marTop w:val="0"/>
          <w:marBottom w:val="0"/>
          <w:divBdr>
            <w:top w:val="none" w:sz="0" w:space="0" w:color="auto"/>
            <w:left w:val="none" w:sz="0" w:space="0" w:color="auto"/>
            <w:bottom w:val="none" w:sz="0" w:space="0" w:color="auto"/>
            <w:right w:val="none" w:sz="0" w:space="0" w:color="auto"/>
          </w:divBdr>
        </w:div>
        <w:div w:id="882519258">
          <w:marLeft w:val="0"/>
          <w:marRight w:val="0"/>
          <w:marTop w:val="0"/>
          <w:marBottom w:val="0"/>
          <w:divBdr>
            <w:top w:val="none" w:sz="0" w:space="0" w:color="auto"/>
            <w:left w:val="none" w:sz="0" w:space="0" w:color="auto"/>
            <w:bottom w:val="none" w:sz="0" w:space="0" w:color="auto"/>
            <w:right w:val="none" w:sz="0" w:space="0" w:color="auto"/>
          </w:divBdr>
        </w:div>
        <w:div w:id="1158427111">
          <w:marLeft w:val="0"/>
          <w:marRight w:val="0"/>
          <w:marTop w:val="0"/>
          <w:marBottom w:val="0"/>
          <w:divBdr>
            <w:top w:val="none" w:sz="0" w:space="0" w:color="auto"/>
            <w:left w:val="none" w:sz="0" w:space="0" w:color="auto"/>
            <w:bottom w:val="none" w:sz="0" w:space="0" w:color="auto"/>
            <w:right w:val="none" w:sz="0" w:space="0" w:color="auto"/>
          </w:divBdr>
        </w:div>
        <w:div w:id="92169040">
          <w:marLeft w:val="0"/>
          <w:marRight w:val="0"/>
          <w:marTop w:val="0"/>
          <w:marBottom w:val="0"/>
          <w:divBdr>
            <w:top w:val="none" w:sz="0" w:space="0" w:color="auto"/>
            <w:left w:val="none" w:sz="0" w:space="0" w:color="auto"/>
            <w:bottom w:val="none" w:sz="0" w:space="0" w:color="auto"/>
            <w:right w:val="none" w:sz="0" w:space="0" w:color="auto"/>
          </w:divBdr>
        </w:div>
        <w:div w:id="554394540">
          <w:marLeft w:val="0"/>
          <w:marRight w:val="0"/>
          <w:marTop w:val="0"/>
          <w:marBottom w:val="0"/>
          <w:divBdr>
            <w:top w:val="none" w:sz="0" w:space="0" w:color="auto"/>
            <w:left w:val="none" w:sz="0" w:space="0" w:color="auto"/>
            <w:bottom w:val="none" w:sz="0" w:space="0" w:color="auto"/>
            <w:right w:val="none" w:sz="0" w:space="0" w:color="auto"/>
          </w:divBdr>
        </w:div>
        <w:div w:id="1872453263">
          <w:marLeft w:val="0"/>
          <w:marRight w:val="0"/>
          <w:marTop w:val="0"/>
          <w:marBottom w:val="0"/>
          <w:divBdr>
            <w:top w:val="none" w:sz="0" w:space="0" w:color="auto"/>
            <w:left w:val="none" w:sz="0" w:space="0" w:color="auto"/>
            <w:bottom w:val="none" w:sz="0" w:space="0" w:color="auto"/>
            <w:right w:val="none" w:sz="0" w:space="0" w:color="auto"/>
          </w:divBdr>
        </w:div>
        <w:div w:id="914700592">
          <w:marLeft w:val="0"/>
          <w:marRight w:val="0"/>
          <w:marTop w:val="0"/>
          <w:marBottom w:val="0"/>
          <w:divBdr>
            <w:top w:val="none" w:sz="0" w:space="0" w:color="auto"/>
            <w:left w:val="none" w:sz="0" w:space="0" w:color="auto"/>
            <w:bottom w:val="none" w:sz="0" w:space="0" w:color="auto"/>
            <w:right w:val="none" w:sz="0" w:space="0" w:color="auto"/>
          </w:divBdr>
        </w:div>
      </w:divsChild>
    </w:div>
    <w:div w:id="1624388203">
      <w:bodyDiv w:val="1"/>
      <w:marLeft w:val="0"/>
      <w:marRight w:val="0"/>
      <w:marTop w:val="0"/>
      <w:marBottom w:val="0"/>
      <w:divBdr>
        <w:top w:val="none" w:sz="0" w:space="0" w:color="auto"/>
        <w:left w:val="none" w:sz="0" w:space="0" w:color="auto"/>
        <w:bottom w:val="none" w:sz="0" w:space="0" w:color="auto"/>
        <w:right w:val="none" w:sz="0" w:space="0" w:color="auto"/>
      </w:divBdr>
    </w:div>
    <w:div w:id="1788501978">
      <w:bodyDiv w:val="1"/>
      <w:marLeft w:val="0"/>
      <w:marRight w:val="0"/>
      <w:marTop w:val="0"/>
      <w:marBottom w:val="0"/>
      <w:divBdr>
        <w:top w:val="none" w:sz="0" w:space="0" w:color="auto"/>
        <w:left w:val="none" w:sz="0" w:space="0" w:color="auto"/>
        <w:bottom w:val="none" w:sz="0" w:space="0" w:color="auto"/>
        <w:right w:val="none" w:sz="0" w:space="0" w:color="auto"/>
      </w:divBdr>
    </w:div>
    <w:div w:id="1812213878">
      <w:bodyDiv w:val="1"/>
      <w:marLeft w:val="0"/>
      <w:marRight w:val="0"/>
      <w:marTop w:val="0"/>
      <w:marBottom w:val="0"/>
      <w:divBdr>
        <w:top w:val="none" w:sz="0" w:space="0" w:color="auto"/>
        <w:left w:val="none" w:sz="0" w:space="0" w:color="auto"/>
        <w:bottom w:val="none" w:sz="0" w:space="0" w:color="auto"/>
        <w:right w:val="none" w:sz="0" w:space="0" w:color="auto"/>
      </w:divBdr>
    </w:div>
    <w:div w:id="1855220315">
      <w:bodyDiv w:val="1"/>
      <w:marLeft w:val="0"/>
      <w:marRight w:val="0"/>
      <w:marTop w:val="0"/>
      <w:marBottom w:val="0"/>
      <w:divBdr>
        <w:top w:val="none" w:sz="0" w:space="0" w:color="auto"/>
        <w:left w:val="none" w:sz="0" w:space="0" w:color="auto"/>
        <w:bottom w:val="none" w:sz="0" w:space="0" w:color="auto"/>
        <w:right w:val="none" w:sz="0" w:space="0" w:color="auto"/>
      </w:divBdr>
    </w:div>
    <w:div w:id="19719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rmalCalc/Thermal-conductivity-calcul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50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9791C-79D2-4E57-86FA-6C8AB41D7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he</dc:creator>
  <cp:keywords/>
  <dc:description/>
  <cp:lastModifiedBy>lu he</cp:lastModifiedBy>
  <cp:revision>6</cp:revision>
  <dcterms:created xsi:type="dcterms:W3CDTF">2025-05-09T02:34:00Z</dcterms:created>
  <dcterms:modified xsi:type="dcterms:W3CDTF">2025-05-09T07:54:00Z</dcterms:modified>
</cp:coreProperties>
</file>