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E559F" w14:textId="705C1936" w:rsidR="00E85953" w:rsidRDefault="00836935" w:rsidP="00836935">
      <w:pPr>
        <w:pStyle w:val="Title"/>
        <w:rPr>
          <w:sz w:val="28"/>
          <w:szCs w:val="28"/>
          <w:lang w:bidi="fa-IR"/>
        </w:rPr>
      </w:pPr>
      <w:r>
        <w:rPr>
          <w:sz w:val="28"/>
          <w:szCs w:val="28"/>
          <w:lang w:bidi="fa-IR"/>
        </w:rPr>
        <w:t>Evaluation of HKM</w:t>
      </w:r>
    </w:p>
    <w:p w14:paraId="54BD75AF" w14:textId="751D5131" w:rsidR="00836935" w:rsidRDefault="00525385" w:rsidP="00836935">
      <w:pPr>
        <w:rPr>
          <w:lang w:bidi="fa-IR"/>
        </w:rPr>
      </w:pPr>
      <w:r w:rsidRPr="00525385">
        <w:rPr>
          <w:lang w:bidi="fa-IR"/>
        </w:rPr>
        <w:drawing>
          <wp:anchor distT="0" distB="0" distL="114300" distR="114300" simplePos="0" relativeHeight="251664384" behindDoc="0" locked="0" layoutInCell="1" allowOverlap="1" wp14:anchorId="6D757F19" wp14:editId="1D4AA2A9">
            <wp:simplePos x="0" y="0"/>
            <wp:positionH relativeFrom="column">
              <wp:posOffset>3030220</wp:posOffset>
            </wp:positionH>
            <wp:positionV relativeFrom="paragraph">
              <wp:posOffset>153670</wp:posOffset>
            </wp:positionV>
            <wp:extent cx="3888105" cy="282067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888105" cy="2820670"/>
                    </a:xfrm>
                    <a:prstGeom prst="rect">
                      <a:avLst/>
                    </a:prstGeom>
                  </pic:spPr>
                </pic:pic>
              </a:graphicData>
            </a:graphic>
            <wp14:sizeRelH relativeFrom="margin">
              <wp14:pctWidth>0</wp14:pctWidth>
            </wp14:sizeRelH>
            <wp14:sizeRelV relativeFrom="margin">
              <wp14:pctHeight>0</wp14:pctHeight>
            </wp14:sizeRelV>
          </wp:anchor>
        </w:drawing>
      </w:r>
      <w:r w:rsidR="00836935">
        <w:rPr>
          <w:lang w:bidi="fa-IR"/>
        </w:rPr>
        <w:t>Ali Batashi – 913444</w:t>
      </w:r>
    </w:p>
    <w:p w14:paraId="0403A188" w14:textId="77777777" w:rsidR="00B16C6C" w:rsidRDefault="00836935" w:rsidP="00B16C6C">
      <w:pPr>
        <w:rPr>
          <w:lang w:bidi="fa-IR"/>
        </w:rPr>
      </w:pPr>
      <w:r>
        <w:rPr>
          <w:lang w:bidi="fa-IR"/>
        </w:rPr>
        <w:t xml:space="preserve">k-NN clustering algorithm is highly dependent on the number of clusters </w:t>
      </w:r>
      <w:r>
        <w:rPr>
          <w:b/>
          <w:bCs/>
          <w:i/>
          <w:iCs/>
          <w:lang w:bidi="fa-IR"/>
        </w:rPr>
        <w:t>k</w:t>
      </w:r>
      <w:r>
        <w:rPr>
          <w:lang w:bidi="fa-IR"/>
        </w:rPr>
        <w:t xml:space="preserve"> and the initialization. Every point must be assigned a cluster so outliers are a big issue especially given datasets with millions of entries.</w:t>
      </w:r>
    </w:p>
    <w:p w14:paraId="47555BC4" w14:textId="02D36CDA" w:rsidR="00836935" w:rsidRDefault="00F7596E" w:rsidP="00B16C6C">
      <w:pPr>
        <w:ind w:firstLine="180"/>
        <w:rPr>
          <w:lang w:bidi="fa-IR"/>
        </w:rPr>
      </w:pPr>
      <w:r>
        <w:rPr>
          <w:lang w:bidi="fa-IR"/>
        </w:rPr>
        <w:t>HKM is less sensitive to its construction parameters and benefits from logarithmic time complexity. The speedup with respect to a full linear search is:</w:t>
      </w:r>
    </w:p>
    <w:p w14:paraId="381267D6" w14:textId="76D460BF" w:rsidR="00B16C6C" w:rsidRPr="00CA1ED9" w:rsidRDefault="00F7596E" w:rsidP="00B16C6C">
      <w:pPr>
        <w:ind w:left="180" w:hanging="180"/>
        <w:jc w:val="center"/>
        <w:rPr>
          <w:b/>
          <w:bCs/>
          <w:i/>
          <w:iCs/>
          <w:sz w:val="32"/>
          <w:szCs w:val="32"/>
          <w:lang w:bidi="fa-IR"/>
        </w:rPr>
      </w:pPr>
      <w:proofErr w:type="gramStart"/>
      <w:r w:rsidRPr="00CA1ED9">
        <w:rPr>
          <w:b/>
          <w:bCs/>
          <w:i/>
          <w:iCs/>
          <w:sz w:val="32"/>
          <w:szCs w:val="32"/>
          <w:lang w:bidi="fa-IR"/>
        </w:rPr>
        <w:t>O(</w:t>
      </w:r>
      <w:proofErr w:type="gramEnd"/>
      <w:r w:rsidRPr="00CA1ED9">
        <w:rPr>
          <w:b/>
          <w:bCs/>
          <w:i/>
          <w:iCs/>
          <w:sz w:val="32"/>
          <w:szCs w:val="32"/>
          <w:lang w:bidi="fa-IR"/>
        </w:rPr>
        <w:t>k</w:t>
      </w:r>
      <w:r w:rsidR="00CA1ED9">
        <w:rPr>
          <w:b/>
          <w:bCs/>
          <w:i/>
          <w:iCs/>
          <w:sz w:val="32"/>
          <w:szCs w:val="32"/>
          <w:lang w:bidi="fa-IR"/>
        </w:rPr>
        <w:t xml:space="preserve"> </w:t>
      </w:r>
      <w:r w:rsidR="00CA1ED9" w:rsidRPr="00CA1ED9">
        <w:rPr>
          <w:b/>
          <w:bCs/>
          <w:i/>
          <w:iCs/>
          <w:sz w:val="32"/>
          <w:szCs w:val="32"/>
          <w:vertAlign w:val="superscript"/>
          <w:lang w:bidi="fa-IR"/>
        </w:rPr>
        <w:t>-</w:t>
      </w:r>
      <w:proofErr w:type="spellStart"/>
      <w:r w:rsidR="00CA1ED9" w:rsidRPr="00CA1ED9">
        <w:rPr>
          <w:b/>
          <w:bCs/>
          <w:i/>
          <w:iCs/>
          <w:sz w:val="32"/>
          <w:szCs w:val="32"/>
          <w:vertAlign w:val="superscript"/>
          <w:lang w:bidi="fa-IR"/>
        </w:rPr>
        <w:t>M_max</w:t>
      </w:r>
      <w:proofErr w:type="spellEnd"/>
      <w:r w:rsidRPr="00CA1ED9">
        <w:rPr>
          <w:b/>
          <w:bCs/>
          <w:i/>
          <w:iCs/>
          <w:sz w:val="32"/>
          <w:szCs w:val="32"/>
          <w:lang w:bidi="fa-IR"/>
        </w:rPr>
        <w:t>)</w:t>
      </w:r>
    </w:p>
    <w:p w14:paraId="5E5B8BBD" w14:textId="5FE74BB8" w:rsidR="00F7596E" w:rsidRDefault="00B16C6C" w:rsidP="00B16C6C">
      <w:pPr>
        <w:ind w:firstLine="180"/>
        <w:rPr>
          <w:lang w:bidi="fa-IR"/>
        </w:rPr>
      </w:pPr>
      <w:r>
        <w:rPr>
          <w:noProof/>
        </w:rPr>
        <mc:AlternateContent>
          <mc:Choice Requires="wps">
            <w:drawing>
              <wp:anchor distT="0" distB="0" distL="114300" distR="114300" simplePos="0" relativeHeight="251660288" behindDoc="0" locked="0" layoutInCell="1" allowOverlap="1" wp14:anchorId="1FB8D9D2" wp14:editId="7FFEE5E7">
                <wp:simplePos x="0" y="0"/>
                <wp:positionH relativeFrom="column">
                  <wp:posOffset>-309245</wp:posOffset>
                </wp:positionH>
                <wp:positionV relativeFrom="paragraph">
                  <wp:posOffset>3542030</wp:posOffset>
                </wp:positionV>
                <wp:extent cx="3575685" cy="6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575685" cy="635"/>
                        </a:xfrm>
                        <a:prstGeom prst="rect">
                          <a:avLst/>
                        </a:prstGeom>
                        <a:solidFill>
                          <a:prstClr val="white"/>
                        </a:solidFill>
                        <a:ln>
                          <a:noFill/>
                        </a:ln>
                      </wps:spPr>
                      <wps:txbx>
                        <w:txbxContent>
                          <w:p w14:paraId="4E0B1AF7" w14:textId="1FE5C349" w:rsidR="00B16C6C" w:rsidRPr="00937743" w:rsidRDefault="00B16C6C" w:rsidP="00B16C6C">
                            <w:pPr>
                              <w:pStyle w:val="Caption"/>
                              <w:jc w:val="center"/>
                              <w:rPr>
                                <w:b/>
                                <w:bCs/>
                                <w:sz w:val="24"/>
                                <w:szCs w:val="24"/>
                                <w:lang w:bidi="fa-I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B8D9D2" id="_x0000_t202" coordsize="21600,21600" o:spt="202" path="m,l,21600r21600,l21600,xe">
                <v:stroke joinstyle="miter"/>
                <v:path gradientshapeok="t" o:connecttype="rect"/>
              </v:shapetype>
              <v:shape id="Text Box 2" o:spid="_x0000_s1026" type="#_x0000_t202" style="position:absolute;left:0;text-align:left;margin-left:-24.35pt;margin-top:278.9pt;width:281.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" stroked="f">
                <v:textbox style="mso-fit-shape-to-text:t" inset="0,0,0,0">
                  <w:txbxContent>
                    <w:p w14:paraId="4E0B1AF7" w14:textId="1FE5C349" w:rsidR="00B16C6C" w:rsidRPr="00937743" w:rsidRDefault="00B16C6C" w:rsidP="00B16C6C">
                      <w:pPr>
                        <w:pStyle w:val="Caption"/>
                        <w:jc w:val="center"/>
                        <w:rPr>
                          <w:b/>
                          <w:bCs/>
                          <w:sz w:val="24"/>
                          <w:szCs w:val="24"/>
                          <w:lang w:bidi="fa-IR"/>
                        </w:rPr>
                      </w:pPr>
                    </w:p>
                  </w:txbxContent>
                </v:textbox>
                <w10:wrap type="square"/>
              </v:shape>
            </w:pict>
          </mc:Fallback>
        </mc:AlternateContent>
      </w:r>
      <w:r>
        <w:rPr>
          <w:lang w:bidi="fa-IR"/>
        </w:rPr>
        <w:t>My implement is inspired by the provided pseudo code while using normalized data so distance between vectors is proportional to inner product.</w:t>
      </w:r>
    </w:p>
    <w:p w14:paraId="070FCA4A" w14:textId="328C73D4" w:rsidR="00A96CED" w:rsidRDefault="00525385" w:rsidP="00A96CED">
      <w:pPr>
        <w:pStyle w:val="Heading1"/>
        <w:ind w:left="360"/>
        <w:rPr>
          <w:lang w:bidi="fa-IR"/>
        </w:rPr>
      </w:pPr>
      <w:r w:rsidRPr="00A96CED">
        <w:rPr>
          <w:lang w:bidi="fa-IR"/>
        </w:rPr>
        <w:drawing>
          <wp:anchor distT="0" distB="0" distL="114300" distR="114300" simplePos="0" relativeHeight="251661312" behindDoc="0" locked="0" layoutInCell="1" allowOverlap="1" wp14:anchorId="003CD224" wp14:editId="095B36EE">
            <wp:simplePos x="0" y="0"/>
            <wp:positionH relativeFrom="column">
              <wp:align>right</wp:align>
            </wp:positionH>
            <wp:positionV relativeFrom="paragraph">
              <wp:posOffset>328267</wp:posOffset>
            </wp:positionV>
            <wp:extent cx="3736975" cy="320865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745628" cy="3216384"/>
                    </a:xfrm>
                    <a:prstGeom prst="rect">
                      <a:avLst/>
                    </a:prstGeom>
                  </pic:spPr>
                </pic:pic>
              </a:graphicData>
            </a:graphic>
            <wp14:sizeRelH relativeFrom="margin">
              <wp14:pctWidth>0</wp14:pctWidth>
            </wp14:sizeRelH>
            <wp14:sizeRelV relativeFrom="margin">
              <wp14:pctHeight>0</wp14:pctHeight>
            </wp14:sizeRelV>
          </wp:anchor>
        </w:drawing>
      </w:r>
      <w:r w:rsidR="00A96CED">
        <w:rPr>
          <w:noProof/>
        </w:rPr>
        <mc:AlternateContent>
          <mc:Choice Requires="wps">
            <w:drawing>
              <wp:anchor distT="0" distB="0" distL="114300" distR="114300" simplePos="0" relativeHeight="251663360" behindDoc="0" locked="0" layoutInCell="1" allowOverlap="1" wp14:anchorId="326B7243" wp14:editId="0C299FB2">
                <wp:simplePos x="0" y="0"/>
                <wp:positionH relativeFrom="column">
                  <wp:posOffset>-539750</wp:posOffset>
                </wp:positionH>
                <wp:positionV relativeFrom="paragraph">
                  <wp:posOffset>3517265</wp:posOffset>
                </wp:positionV>
                <wp:extent cx="3913505"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3913505" cy="635"/>
                        </a:xfrm>
                        <a:prstGeom prst="rect">
                          <a:avLst/>
                        </a:prstGeom>
                        <a:solidFill>
                          <a:prstClr val="white"/>
                        </a:solidFill>
                        <a:ln>
                          <a:noFill/>
                        </a:ln>
                      </wps:spPr>
                      <wps:txbx>
                        <w:txbxContent>
                          <w:p w14:paraId="582C77B2" w14:textId="2FA95BC7" w:rsidR="00A96CED" w:rsidRPr="0004321C" w:rsidRDefault="00A96CED" w:rsidP="00A96CED">
                            <w:pPr>
                              <w:pStyle w:val="Caption"/>
                              <w:jc w:val="center"/>
                              <w:rPr>
                                <w:rFonts w:asciiTheme="majorBidi" w:hAnsiTheme="majorBidi"/>
                                <w:b/>
                                <w:sz w:val="24"/>
                                <w:lang w:bidi="fa-IR"/>
                              </w:rPr>
                            </w:pPr>
                            <w:r>
                              <w:t xml:space="preserve">Figure </w:t>
                            </w:r>
                            <w:fldSimple w:instr=" SEQ Figure \* ARABIC ">
                              <w:r w:rsidR="007150B8">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6B7243" id="Text Box 6" o:spid="_x0000_s1027" type="#_x0000_t202" style="position:absolute;left:0;text-align:left;margin-left:-42.5pt;margin-top:276.95pt;width:308.1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" stroked="f">
                <v:textbox style="mso-fit-shape-to-text:t" inset="0,0,0,0">
                  <w:txbxContent>
                    <w:p w14:paraId="582C77B2" w14:textId="2FA95BC7" w:rsidR="00A96CED" w:rsidRPr="0004321C" w:rsidRDefault="00A96CED" w:rsidP="00A96CED">
                      <w:pPr>
                        <w:pStyle w:val="Caption"/>
                        <w:jc w:val="center"/>
                        <w:rPr>
                          <w:rFonts w:asciiTheme="majorBidi" w:hAnsiTheme="majorBidi"/>
                          <w:b/>
                          <w:sz w:val="24"/>
                          <w:lang w:bidi="fa-IR"/>
                        </w:rPr>
                      </w:pPr>
                      <w:r>
                        <w:t xml:space="preserve">Figure </w:t>
                      </w:r>
                      <w:fldSimple w:instr=" SEQ Figure \* ARABIC ">
                        <w:r w:rsidR="007150B8">
                          <w:rPr>
                            <w:noProof/>
                          </w:rPr>
                          <w:t>1</w:t>
                        </w:r>
                      </w:fldSimple>
                    </w:p>
                  </w:txbxContent>
                </v:textbox>
                <w10:wrap type="topAndBottom"/>
              </v:shape>
            </w:pict>
          </mc:Fallback>
        </mc:AlternateContent>
      </w:r>
      <w:r w:rsidR="00B16C6C">
        <w:rPr>
          <w:lang w:bidi="fa-IR"/>
        </w:rPr>
        <w:t>Influence of the Construction Paramete</w:t>
      </w:r>
      <w:r w:rsidR="00A96CED">
        <w:rPr>
          <w:lang w:bidi="fa-IR"/>
        </w:rPr>
        <w:t>rs</w:t>
      </w:r>
    </w:p>
    <w:p w14:paraId="1CBB93B0" w14:textId="6A940675" w:rsidR="00732D56" w:rsidRDefault="00A96CED" w:rsidP="00732D56">
      <w:pPr>
        <w:ind w:firstLine="180"/>
        <w:rPr>
          <w:lang w:bidi="fa-IR"/>
        </w:rPr>
      </w:pPr>
      <w:r>
        <w:rPr>
          <w:lang w:bidi="fa-IR"/>
        </w:rPr>
        <w:t xml:space="preserve">As evident in </w:t>
      </w:r>
      <w:r>
        <w:rPr>
          <w:i/>
          <w:iCs/>
          <w:lang w:bidi="fa-IR"/>
        </w:rPr>
        <w:t>figure 1</w:t>
      </w:r>
      <w:r w:rsidR="00BB3DFF">
        <w:rPr>
          <w:lang w:bidi="fa-IR"/>
        </w:rPr>
        <w:t xml:space="preserve">, </w:t>
      </w:r>
      <w:r>
        <w:rPr>
          <w:lang w:bidi="fa-IR"/>
        </w:rPr>
        <w:t xml:space="preserve">the best </w:t>
      </w:r>
      <w:r w:rsidR="00BB3DFF">
        <w:rPr>
          <w:lang w:bidi="fa-IR"/>
        </w:rPr>
        <w:t>recall</w:t>
      </w:r>
      <w:r>
        <w:rPr>
          <w:lang w:bidi="fa-IR"/>
        </w:rPr>
        <w:t xml:space="preserve"> come</w:t>
      </w:r>
      <w:r w:rsidR="00BB3DFF">
        <w:rPr>
          <w:lang w:bidi="fa-IR"/>
        </w:rPr>
        <w:t>s</w:t>
      </w:r>
      <w:r>
        <w:rPr>
          <w:lang w:bidi="fa-IR"/>
        </w:rPr>
        <w:t xml:space="preserve"> from a narrow (low </w:t>
      </w:r>
      <w:r w:rsidRPr="00A96CED">
        <w:rPr>
          <w:i/>
          <w:iCs/>
          <w:lang w:bidi="fa-IR"/>
        </w:rPr>
        <w:t>k</w:t>
      </w:r>
      <w:r>
        <w:rPr>
          <w:lang w:bidi="fa-IR"/>
        </w:rPr>
        <w:t xml:space="preserve">) and shallow </w:t>
      </w:r>
      <w:proofErr w:type="gramStart"/>
      <w:r>
        <w:rPr>
          <w:lang w:bidi="fa-IR"/>
        </w:rPr>
        <w:t>( low</w:t>
      </w:r>
      <w:proofErr w:type="gramEnd"/>
      <w:r>
        <w:rPr>
          <w:lang w:bidi="fa-IR"/>
        </w:rPr>
        <w:t xml:space="preserve"> </w:t>
      </w:r>
      <w:proofErr w:type="spellStart"/>
      <w:r>
        <w:rPr>
          <w:i/>
          <w:iCs/>
          <w:lang w:bidi="fa-IR"/>
        </w:rPr>
        <w:t>M_max</w:t>
      </w:r>
      <w:proofErr w:type="spellEnd"/>
      <w:r>
        <w:rPr>
          <w:i/>
          <w:iCs/>
          <w:lang w:bidi="fa-IR"/>
        </w:rPr>
        <w:t>)</w:t>
      </w:r>
      <w:r>
        <w:rPr>
          <w:lang w:bidi="fa-IR"/>
        </w:rPr>
        <w:t xml:space="preserve"> tree. Such a tree is very </w:t>
      </w:r>
      <w:r w:rsidR="00732D56">
        <w:rPr>
          <w:lang w:bidi="fa-IR"/>
        </w:rPr>
        <w:t>similar</w:t>
      </w:r>
      <w:r>
        <w:rPr>
          <w:lang w:bidi="fa-IR"/>
        </w:rPr>
        <w:t xml:space="preserve"> to performing a linear search so if your goal is to speed up the linear search process, </w:t>
      </w:r>
      <w:r w:rsidR="00BB3DFF">
        <w:rPr>
          <w:lang w:bidi="fa-IR"/>
        </w:rPr>
        <w:t>such a configuration is ideal</w:t>
      </w:r>
      <w:r>
        <w:rPr>
          <w:lang w:bidi="fa-IR"/>
        </w:rPr>
        <w:t xml:space="preserve">. </w:t>
      </w:r>
      <w:r w:rsidR="00732D56">
        <w:rPr>
          <w:lang w:bidi="fa-IR"/>
        </w:rPr>
        <w:t>S</w:t>
      </w:r>
      <w:r>
        <w:rPr>
          <w:lang w:bidi="fa-IR"/>
        </w:rPr>
        <w:t xml:space="preserve">etting both </w:t>
      </w:r>
      <w:r w:rsidR="00732D56">
        <w:rPr>
          <w:i/>
          <w:iCs/>
          <w:lang w:bidi="fa-IR"/>
        </w:rPr>
        <w:t xml:space="preserve">k </w:t>
      </w:r>
      <w:r w:rsidR="00732D56">
        <w:rPr>
          <w:lang w:bidi="fa-IR"/>
        </w:rPr>
        <w:t>and</w:t>
      </w:r>
      <w:r>
        <w:rPr>
          <w:i/>
          <w:iCs/>
          <w:lang w:bidi="fa-IR"/>
        </w:rPr>
        <w:t xml:space="preserve"> </w:t>
      </w:r>
      <w:proofErr w:type="spellStart"/>
      <w:r>
        <w:rPr>
          <w:i/>
          <w:iCs/>
          <w:lang w:bidi="fa-IR"/>
        </w:rPr>
        <w:t>M_max</w:t>
      </w:r>
      <w:proofErr w:type="spellEnd"/>
      <w:r>
        <w:rPr>
          <w:i/>
          <w:iCs/>
          <w:lang w:bidi="fa-IR"/>
        </w:rPr>
        <w:t xml:space="preserve"> </w:t>
      </w:r>
      <w:r>
        <w:rPr>
          <w:lang w:bidi="fa-IR"/>
        </w:rPr>
        <w:t xml:space="preserve">to 1 </w:t>
      </w:r>
      <w:r w:rsidR="00BB3DFF">
        <w:rPr>
          <w:lang w:bidi="fa-IR"/>
        </w:rPr>
        <w:t xml:space="preserve">means that each query is compared to every datapoint. </w:t>
      </w:r>
      <w:r w:rsidR="00732D56">
        <w:rPr>
          <w:lang w:bidi="fa-IR"/>
        </w:rPr>
        <w:t xml:space="preserve">An interesting observation is that setting </w:t>
      </w:r>
      <w:r w:rsidR="00732D56">
        <w:rPr>
          <w:i/>
          <w:iCs/>
          <w:lang w:bidi="fa-IR"/>
        </w:rPr>
        <w:t xml:space="preserve">k </w:t>
      </w:r>
      <w:r w:rsidR="00732D56">
        <w:rPr>
          <w:lang w:bidi="fa-IR"/>
        </w:rPr>
        <w:t xml:space="preserve">to 2 and </w:t>
      </w:r>
      <w:proofErr w:type="spellStart"/>
      <w:r w:rsidR="00732D56">
        <w:rPr>
          <w:i/>
          <w:iCs/>
          <w:lang w:bidi="fa-IR"/>
        </w:rPr>
        <w:t>M_max</w:t>
      </w:r>
      <w:proofErr w:type="spellEnd"/>
      <w:r w:rsidR="00732D56">
        <w:rPr>
          <w:i/>
          <w:iCs/>
          <w:lang w:bidi="fa-IR"/>
        </w:rPr>
        <w:t xml:space="preserve"> </w:t>
      </w:r>
      <w:r w:rsidR="00732D56">
        <w:rPr>
          <w:lang w:bidi="fa-IR"/>
        </w:rPr>
        <w:t xml:space="preserve">to 1 </w:t>
      </w:r>
      <w:proofErr w:type="gramStart"/>
      <w:r w:rsidR="00732D56">
        <w:rPr>
          <w:lang w:bidi="fa-IR"/>
        </w:rPr>
        <w:t>results</w:t>
      </w:r>
      <w:proofErr w:type="gramEnd"/>
      <w:r w:rsidR="00732D56">
        <w:rPr>
          <w:lang w:bidi="fa-IR"/>
        </w:rPr>
        <w:t xml:space="preserve"> in the same recall as a liner search but each query is twice as fast, as we anticipated.</w:t>
      </w:r>
    </w:p>
    <w:p w14:paraId="6CE4385D" w14:textId="0BCDE6D6" w:rsidR="00525385" w:rsidRDefault="00732D56" w:rsidP="00525385">
      <w:pPr>
        <w:keepNext/>
        <w:ind w:firstLine="180"/>
      </w:pPr>
      <w:r>
        <w:rPr>
          <w:lang w:bidi="fa-IR"/>
        </w:rPr>
        <w:t xml:space="preserve">Recall isn’t the only decisive metric. Let’s consider cosine similarity; even when the HKM is wrong, the cosine similarity between the nearest neighbor and </w:t>
      </w:r>
      <w:r>
        <w:rPr>
          <w:lang w:bidi="fa-IR"/>
        </w:rPr>
        <w:t>the query is greater than 0.89 which is still acceptable depending on the application.</w:t>
      </w:r>
    </w:p>
    <w:p w14:paraId="3484ABE7" w14:textId="175792E1" w:rsidR="00525385" w:rsidRDefault="00525385" w:rsidP="00525385">
      <w:pPr>
        <w:pStyle w:val="Caption"/>
        <w:jc w:val="center"/>
      </w:pPr>
      <w:r>
        <w:t xml:space="preserve">Figure </w:t>
      </w:r>
      <w:fldSimple w:instr=" SEQ Figure \* ARABIC ">
        <w:r w:rsidR="007150B8">
          <w:rPr>
            <w:noProof/>
          </w:rPr>
          <w:t>2</w:t>
        </w:r>
      </w:fldSimple>
    </w:p>
    <w:p w14:paraId="2D4EC2F3" w14:textId="554C289C" w:rsidR="00525385" w:rsidRDefault="007150B8" w:rsidP="0070480E">
      <w:pPr>
        <w:ind w:firstLine="180"/>
        <w:rPr>
          <w:lang w:bidi="fa-IR"/>
        </w:rPr>
      </w:pPr>
      <w:r>
        <w:rPr>
          <w:noProof/>
        </w:rPr>
        <mc:AlternateContent>
          <mc:Choice Requires="wps">
            <w:drawing>
              <wp:anchor distT="0" distB="0" distL="114300" distR="114300" simplePos="0" relativeHeight="251667456" behindDoc="0" locked="0" layoutInCell="1" allowOverlap="1" wp14:anchorId="65BED28B" wp14:editId="55A7D9C3">
                <wp:simplePos x="0" y="0"/>
                <wp:positionH relativeFrom="column">
                  <wp:posOffset>-254000</wp:posOffset>
                </wp:positionH>
                <wp:positionV relativeFrom="paragraph">
                  <wp:posOffset>4090035</wp:posOffset>
                </wp:positionV>
                <wp:extent cx="3283585"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3283585" cy="635"/>
                        </a:xfrm>
                        <a:prstGeom prst="rect">
                          <a:avLst/>
                        </a:prstGeom>
                        <a:solidFill>
                          <a:prstClr val="white"/>
                        </a:solidFill>
                        <a:ln>
                          <a:noFill/>
                        </a:ln>
                      </wps:spPr>
                      <wps:txbx>
                        <w:txbxContent>
                          <w:p w14:paraId="1FB0D34A" w14:textId="57900846" w:rsidR="007150B8" w:rsidRPr="00D63E2A" w:rsidRDefault="007150B8" w:rsidP="007150B8">
                            <w:pPr>
                              <w:pStyle w:val="Caption"/>
                              <w:jc w:val="center"/>
                              <w:rPr>
                                <w:lang w:bidi="fa-IR"/>
                              </w:rPr>
                            </w:pPr>
                            <w:r>
                              <w:t xml:space="preserve">Figure </w:t>
                            </w:r>
                            <w:fldSimple w:instr=" SEQ Figure \* ARABIC ">
                              <w:r>
                                <w:rPr>
                                  <w:noProof/>
                                </w:rPr>
                                <w:t>3</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BED28B" id="Text Box 12" o:spid="_x0000_s1028" type="#_x0000_t202" style="position:absolute;left:0;text-align:left;margin-left:-20pt;margin-top:322.05pt;width:258.5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" stroked="f">
                <v:textbox style="mso-fit-shape-to-text:t" inset="0,0,0,0">
                  <w:txbxContent>
                    <w:p w14:paraId="1FB0D34A" w14:textId="57900846" w:rsidR="007150B8" w:rsidRPr="00D63E2A" w:rsidRDefault="007150B8" w:rsidP="007150B8">
                      <w:pPr>
                        <w:pStyle w:val="Caption"/>
                        <w:jc w:val="center"/>
                        <w:rPr>
                          <w:lang w:bidi="fa-IR"/>
                        </w:rPr>
                      </w:pPr>
                      <w:r>
                        <w:t xml:space="preserve">Figure </w:t>
                      </w:r>
                      <w:fldSimple w:instr=" SEQ Figure \* ARABIC ">
                        <w:r>
                          <w:rPr>
                            <w:noProof/>
                          </w:rPr>
                          <w:t>3</w:t>
                        </w:r>
                      </w:fldSimple>
                    </w:p>
                  </w:txbxContent>
                </v:textbox>
                <w10:wrap type="square"/>
              </v:shape>
            </w:pict>
          </mc:Fallback>
        </mc:AlternateContent>
      </w:r>
      <w:r w:rsidRPr="007150B8">
        <w:rPr>
          <w:lang w:bidi="fa-IR"/>
        </w:rPr>
        <w:drawing>
          <wp:anchor distT="0" distB="0" distL="114300" distR="114300" simplePos="0" relativeHeight="251665408" behindDoc="1" locked="0" layoutInCell="1" allowOverlap="1" wp14:anchorId="68B6A5FD" wp14:editId="40C06765">
            <wp:simplePos x="0" y="0"/>
            <wp:positionH relativeFrom="column">
              <wp:posOffset>-254442</wp:posOffset>
            </wp:positionH>
            <wp:positionV relativeFrom="paragraph">
              <wp:posOffset>1564944</wp:posOffset>
            </wp:positionV>
            <wp:extent cx="3283585" cy="2468245"/>
            <wp:effectExtent l="0" t="0" r="0" b="825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283585" cy="2468245"/>
                    </a:xfrm>
                    <a:prstGeom prst="rect">
                      <a:avLst/>
                    </a:prstGeom>
                  </pic:spPr>
                </pic:pic>
              </a:graphicData>
            </a:graphic>
            <wp14:sizeRelH relativeFrom="margin">
              <wp14:pctWidth>0</wp14:pctWidth>
            </wp14:sizeRelH>
            <wp14:sizeRelV relativeFrom="margin">
              <wp14:pctHeight>0</wp14:pctHeight>
            </wp14:sizeRelV>
          </wp:anchor>
        </w:drawing>
      </w:r>
      <w:r w:rsidR="0070480E">
        <w:rPr>
          <w:lang w:bidi="fa-IR"/>
        </w:rPr>
        <w:t>As the tree becomes deeper and/or wider, you will have to make more random decisions with k-means and even if one of them is incorrect, then the result will also be incorrect (yet very close to the query). The color in the heatmap perfectly depicts this. There is also no backtracking so once wrong split is enough to get the wrong result. On the other hand, such a wide and/or shallow tree means making less comparisons so the query times will be much better.</w:t>
      </w:r>
    </w:p>
    <w:p w14:paraId="2BBD74D7" w14:textId="31148DE2" w:rsidR="007150B8" w:rsidRPr="007150B8" w:rsidRDefault="007150B8" w:rsidP="0070480E">
      <w:pPr>
        <w:ind w:firstLine="180"/>
        <w:rPr>
          <w:i/>
          <w:iCs/>
          <w:lang w:bidi="fa-IR"/>
        </w:rPr>
      </w:pPr>
      <w:r>
        <w:rPr>
          <w:lang w:bidi="fa-IR"/>
        </w:rPr>
        <w:t xml:space="preserve">I have set </w:t>
      </w:r>
    </w:p>
    <w:sectPr w:rsidR="007150B8" w:rsidRPr="007150B8" w:rsidSect="00E85953">
      <w:pgSz w:w="11906" w:h="16838" w:code="9"/>
      <w:pgMar w:top="850" w:right="864" w:bottom="864" w:left="85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FE7ACF"/>
    <w:multiLevelType w:val="hybridMultilevel"/>
    <w:tmpl w:val="3B6CED9E"/>
    <w:lvl w:ilvl="0" w:tplc="1D8E26F4">
      <w:start w:val="1"/>
      <w:numFmt w:val="decimal"/>
      <w:pStyle w:val="Heading1"/>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EF8"/>
    <w:rsid w:val="00080B16"/>
    <w:rsid w:val="001074C7"/>
    <w:rsid w:val="00116A8B"/>
    <w:rsid w:val="004B66A0"/>
    <w:rsid w:val="00525385"/>
    <w:rsid w:val="0070480E"/>
    <w:rsid w:val="007150B8"/>
    <w:rsid w:val="00732D56"/>
    <w:rsid w:val="00777EF8"/>
    <w:rsid w:val="00836935"/>
    <w:rsid w:val="008734E5"/>
    <w:rsid w:val="00875639"/>
    <w:rsid w:val="00A96CED"/>
    <w:rsid w:val="00B16C6C"/>
    <w:rsid w:val="00BB3DFF"/>
    <w:rsid w:val="00BE4FB6"/>
    <w:rsid w:val="00CA1ED9"/>
    <w:rsid w:val="00E10234"/>
    <w:rsid w:val="00E85953"/>
    <w:rsid w:val="00F15365"/>
    <w:rsid w:val="00F759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1D96A"/>
  <w15:chartTrackingRefBased/>
  <w15:docId w15:val="{1FA710CF-F0ED-416C-8AB3-C8EEB3CA4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935"/>
    <w:rPr>
      <w:rFonts w:ascii="Times New Roman" w:hAnsi="Times New Roman"/>
    </w:rPr>
  </w:style>
  <w:style w:type="paragraph" w:styleId="Heading1">
    <w:name w:val="heading 1"/>
    <w:basedOn w:val="Normal"/>
    <w:next w:val="Normal"/>
    <w:link w:val="Heading1Char"/>
    <w:uiPriority w:val="9"/>
    <w:qFormat/>
    <w:rsid w:val="00836935"/>
    <w:pPr>
      <w:keepNext/>
      <w:keepLines/>
      <w:numPr>
        <w:numId w:val="1"/>
      </w:numPr>
      <w:spacing w:before="240" w:after="0"/>
      <w:outlineLvl w:val="0"/>
    </w:pPr>
    <w:rPr>
      <w:rFonts w:asciiTheme="majorBidi" w:eastAsiaTheme="majorEastAsia" w:hAnsiTheme="majorBidi" w:cstheme="majorBidi"/>
      <w:b/>
      <w:color w:val="2F5496" w:themeColor="accent1" w:themeShade="BF"/>
      <w:sz w:val="24"/>
      <w:szCs w:val="32"/>
    </w:rPr>
  </w:style>
  <w:style w:type="paragraph" w:styleId="Heading2">
    <w:name w:val="heading 2"/>
    <w:basedOn w:val="Normal"/>
    <w:next w:val="Normal"/>
    <w:link w:val="Heading2Char"/>
    <w:uiPriority w:val="9"/>
    <w:unhideWhenUsed/>
    <w:qFormat/>
    <w:rsid w:val="00836935"/>
    <w:pPr>
      <w:keepNext/>
      <w:keepLines/>
      <w:spacing w:before="40" w:after="0"/>
      <w:outlineLvl w:val="1"/>
    </w:pPr>
    <w:rPr>
      <w:rFonts w:eastAsiaTheme="majorEastAsia" w:cstheme="majorBidi"/>
      <w:b/>
      <w:color w:val="2F5496"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8734E5"/>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836935"/>
    <w:pPr>
      <w:spacing w:after="0" w:line="240" w:lineRule="auto"/>
      <w:contextualSpacing/>
    </w:pPr>
    <w:rPr>
      <w:rFonts w:asciiTheme="majorBidi" w:eastAsiaTheme="majorEastAsia" w:hAnsiTheme="majorBidi" w:cstheme="majorBidi"/>
      <w:b/>
      <w:spacing w:val="-10"/>
      <w:kern w:val="28"/>
      <w:sz w:val="24"/>
      <w:szCs w:val="56"/>
    </w:rPr>
  </w:style>
  <w:style w:type="character" w:customStyle="1" w:styleId="TitleChar">
    <w:name w:val="Title Char"/>
    <w:basedOn w:val="DefaultParagraphFont"/>
    <w:link w:val="Title"/>
    <w:uiPriority w:val="10"/>
    <w:rsid w:val="00836935"/>
    <w:rPr>
      <w:rFonts w:asciiTheme="majorBidi" w:eastAsiaTheme="majorEastAsia" w:hAnsiTheme="majorBidi" w:cstheme="majorBidi"/>
      <w:b/>
      <w:spacing w:val="-10"/>
      <w:kern w:val="28"/>
      <w:sz w:val="24"/>
      <w:szCs w:val="56"/>
    </w:rPr>
  </w:style>
  <w:style w:type="paragraph" w:styleId="Subtitle">
    <w:name w:val="Subtitle"/>
    <w:basedOn w:val="Normal"/>
    <w:next w:val="Normal"/>
    <w:link w:val="SubtitleChar"/>
    <w:uiPriority w:val="11"/>
    <w:qFormat/>
    <w:rsid w:val="00836935"/>
    <w:pPr>
      <w:numPr>
        <w:ilvl w:val="1"/>
      </w:numPr>
    </w:pPr>
    <w:rPr>
      <w:rFonts w:asciiTheme="majorBidi" w:eastAsiaTheme="minorEastAsia" w:hAnsiTheme="majorBidi"/>
      <w:i/>
      <w:color w:val="5A5A5A" w:themeColor="text1" w:themeTint="A5"/>
      <w:spacing w:val="15"/>
      <w:sz w:val="20"/>
    </w:rPr>
  </w:style>
  <w:style w:type="character" w:customStyle="1" w:styleId="SubtitleChar">
    <w:name w:val="Subtitle Char"/>
    <w:basedOn w:val="DefaultParagraphFont"/>
    <w:link w:val="Subtitle"/>
    <w:uiPriority w:val="11"/>
    <w:rsid w:val="00836935"/>
    <w:rPr>
      <w:rFonts w:asciiTheme="majorBidi" w:eastAsiaTheme="minorEastAsia" w:hAnsiTheme="majorBidi"/>
      <w:i/>
      <w:color w:val="5A5A5A" w:themeColor="text1" w:themeTint="A5"/>
      <w:spacing w:val="15"/>
      <w:sz w:val="20"/>
    </w:rPr>
  </w:style>
  <w:style w:type="character" w:customStyle="1" w:styleId="Heading1Char">
    <w:name w:val="Heading 1 Char"/>
    <w:basedOn w:val="DefaultParagraphFont"/>
    <w:link w:val="Heading1"/>
    <w:uiPriority w:val="9"/>
    <w:rsid w:val="00836935"/>
    <w:rPr>
      <w:rFonts w:asciiTheme="majorBidi" w:eastAsiaTheme="majorEastAsia" w:hAnsiTheme="majorBidi" w:cstheme="majorBidi"/>
      <w:b/>
      <w:color w:val="2F5496" w:themeColor="accent1" w:themeShade="BF"/>
      <w:sz w:val="24"/>
      <w:szCs w:val="32"/>
    </w:rPr>
  </w:style>
  <w:style w:type="character" w:customStyle="1" w:styleId="Heading2Char">
    <w:name w:val="Heading 2 Char"/>
    <w:basedOn w:val="DefaultParagraphFont"/>
    <w:link w:val="Heading2"/>
    <w:uiPriority w:val="9"/>
    <w:rsid w:val="00836935"/>
    <w:rPr>
      <w:rFonts w:ascii="Times New Roman" w:eastAsiaTheme="majorEastAsia" w:hAnsi="Times New Roman" w:cstheme="majorBidi"/>
      <w:b/>
      <w:color w:val="2F5496" w:themeColor="accent1" w:themeShade="BF"/>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Pages>
  <Words>276</Words>
  <Characters>1577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Batashi</dc:creator>
  <cp:keywords/>
  <dc:description/>
  <cp:lastModifiedBy>Ali Batashi</cp:lastModifiedBy>
  <cp:revision>6</cp:revision>
  <dcterms:created xsi:type="dcterms:W3CDTF">2026-05-12T16:32:00Z</dcterms:created>
  <dcterms:modified xsi:type="dcterms:W3CDTF">2026-05-18T21:56:00Z</dcterms:modified>
</cp:coreProperties>
</file>