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6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 xml:space="preserve">item.t_max }},  delta_t: {{ delta_t }},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delta_t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_a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: {{ delta_t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_a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 xml:space="preserve"> }}, delta_t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_b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: {{ delta_t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_b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 xml:space="preserve"> }},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 xml:space="preserve">  is_panel: {{ item.is_panel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user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user8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sz w:val="22"/>
          <w:szCs w:val="22"/>
        </w:rPr>
        <w:t>{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p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user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user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user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user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user8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18406</TotalTime>
  <Application>LibreOffice/26.2.2.2$Linux_X86_64 LibreOffice_project/620$Build-2</Application>
  <AppVersion>15.0000</AppVersion>
  <Pages>11</Pages>
  <Words>1867</Words>
  <Characters>11028</Characters>
  <CharactersWithSpaces>13881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2026-10-02T14:54:35Z</dcterms:modified>
  <cp:revision>824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