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70" w:rsidRPr="00BE5ED5" w:rsidRDefault="00D24270" w:rsidP="004F3759">
      <w:pPr>
        <w:pStyle w:val="a5"/>
        <w:ind w:firstLine="0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D95CAE">
        <w:rPr>
          <w:rFonts w:ascii="Times New Roman" w:eastAsia="黑体" w:hAnsi="Times New Roman" w:hint="eastAsia"/>
          <w:b/>
          <w:sz w:val="36"/>
        </w:rPr>
        <w:t>七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FE5C91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 w:hint="eastAsia"/>
          <w:sz w:val="24"/>
        </w:rPr>
        <w:t xml:space="preserve"> 2017</w:t>
      </w:r>
      <w:r>
        <w:rPr>
          <w:rFonts w:ascii="Times New Roman" w:eastAsia="黑体" w:hAnsi="Times New Roman"/>
          <w:sz w:val="24"/>
        </w:rPr>
        <w:t>K</w:t>
      </w:r>
      <w:r>
        <w:rPr>
          <w:rFonts w:ascii="Times New Roman" w:eastAsia="黑体" w:hAnsi="Times New Roman" w:hint="eastAsia"/>
          <w:sz w:val="24"/>
        </w:rPr>
        <w:t>8009929044</w:t>
      </w:r>
    </w:p>
    <w:p w:rsidR="00DF3E0B" w:rsidRPr="006673F0" w:rsidRDefault="00DF3E0B" w:rsidP="00DF3E0B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2017K8009929025</w:t>
      </w:r>
    </w:p>
    <w:p w:rsidR="00FE5C91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</w:t>
      </w:r>
      <w:r>
        <w:rPr>
          <w:rFonts w:ascii="Times New Roman" w:eastAsia="黑体" w:hAnsi="Times New Roman" w:hint="eastAsia"/>
          <w:sz w:val="24"/>
        </w:rPr>
        <w:t>李昊宸</w:t>
      </w:r>
      <w:r w:rsidR="001F2B5A">
        <w:rPr>
          <w:rFonts w:ascii="Times New Roman" w:eastAsia="黑体" w:hAnsi="Times New Roman" w:hint="eastAsia"/>
          <w:sz w:val="24"/>
        </w:rPr>
        <w:t xml:space="preserve"> </w:t>
      </w:r>
      <w:r w:rsidR="001F2B5A">
        <w:rPr>
          <w:rFonts w:ascii="Times New Roman" w:eastAsia="黑体" w:hAnsi="Times New Roman"/>
          <w:sz w:val="24"/>
        </w:rPr>
        <w:t xml:space="preserve"> </w:t>
      </w:r>
      <w:r w:rsidR="001F2B5A">
        <w:rPr>
          <w:rFonts w:ascii="Times New Roman" w:eastAsia="黑体" w:hAnsi="Times New Roman" w:hint="eastAsia"/>
          <w:sz w:val="24"/>
        </w:rPr>
        <w:t>李颖彦</w:t>
      </w:r>
    </w:p>
    <w:p w:rsidR="00FE5C91" w:rsidRPr="006673F0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                  </w:t>
      </w:r>
      <w:r>
        <w:rPr>
          <w:rFonts w:ascii="Times New Roman" w:eastAsia="黑体" w:hAnsi="Times New Roman" w:hint="eastAsia"/>
          <w:sz w:val="24"/>
        </w:rPr>
        <w:t>33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E15712" w:rsidRDefault="00E15712" w:rsidP="00E1571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E15712">
        <w:rPr>
          <w:rFonts w:ascii="Times New Roman" w:eastAsia="宋体" w:hAnsi="Times New Roman" w:hint="eastAsia"/>
          <w:color w:val="auto"/>
        </w:rPr>
        <w:t xml:space="preserve">(1) </w:t>
      </w:r>
      <w:r w:rsidRPr="00E15712">
        <w:rPr>
          <w:rFonts w:ascii="Times New Roman" w:eastAsia="宋体" w:hAnsi="Times New Roman" w:hint="eastAsia"/>
          <w:color w:val="auto"/>
        </w:rPr>
        <w:t>深入理解译码和执行两个流水级的工作过程。</w:t>
      </w:r>
    </w:p>
    <w:p w:rsidR="00876A59" w:rsidRDefault="00E15712" w:rsidP="00E1571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(</w:t>
      </w:r>
      <w:r w:rsidR="00CA7806"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) </w:t>
      </w:r>
      <w:r w:rsidRPr="00E15712">
        <w:rPr>
          <w:rFonts w:ascii="Times New Roman" w:eastAsia="宋体" w:hAnsi="Times New Roman" w:hint="eastAsia"/>
          <w:color w:val="auto"/>
        </w:rPr>
        <w:t>掌握在流水线</w:t>
      </w:r>
      <w:r w:rsidRPr="00E15712">
        <w:rPr>
          <w:rFonts w:ascii="Times New Roman" w:eastAsia="宋体" w:hAnsi="Times New Roman" w:hint="eastAsia"/>
          <w:color w:val="auto"/>
        </w:rPr>
        <w:t xml:space="preserve"> CPU</w:t>
      </w:r>
      <w:r w:rsidRPr="00E15712">
        <w:rPr>
          <w:rFonts w:ascii="Times New Roman" w:eastAsia="宋体" w:hAnsi="Times New Roman" w:hint="eastAsia"/>
          <w:color w:val="auto"/>
        </w:rPr>
        <w:t>中添加</w:t>
      </w:r>
      <w:r w:rsidR="00D95CAE">
        <w:rPr>
          <w:rFonts w:ascii="Times New Roman" w:eastAsia="宋体" w:hAnsi="Times New Roman" w:hint="eastAsia"/>
          <w:color w:val="auto"/>
        </w:rPr>
        <w:t>转移和访存</w:t>
      </w:r>
      <w:r w:rsidRPr="00E15712">
        <w:rPr>
          <w:rFonts w:ascii="Times New Roman" w:eastAsia="宋体" w:hAnsi="Times New Roman" w:hint="eastAsia"/>
          <w:color w:val="auto"/>
        </w:rPr>
        <w:t>类指令的方法。</w:t>
      </w:r>
    </w:p>
    <w:p w:rsidR="003C72F5" w:rsidRPr="00556922" w:rsidRDefault="00B27F20" w:rsidP="00876A59">
      <w:pPr>
        <w:spacing w:line="360" w:lineRule="auto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:rsidR="004F3759" w:rsidRDefault="00F67579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sz w:val="28"/>
        </w:rPr>
        <w:tab/>
      </w:r>
      <w:r w:rsidR="001478B3">
        <w:rPr>
          <w:rFonts w:ascii="Times New Roman" w:eastAsia="宋体" w:hAnsi="Times New Roman" w:hint="eastAsia"/>
          <w:color w:val="auto"/>
        </w:rPr>
        <w:t>本次实验是添加三类指令：转移类指令，取数类指令，存数类指令。因此我们将其分为三个模块，逐个完善。添加指令的主要过程为译码，加入已有数据通路</w:t>
      </w:r>
      <w:r w:rsidR="001478B3">
        <w:rPr>
          <w:rFonts w:ascii="Times New Roman" w:eastAsia="宋体" w:hAnsi="Times New Roman" w:hint="eastAsia"/>
          <w:color w:val="auto"/>
        </w:rPr>
        <w:t>/</w:t>
      </w:r>
      <w:r w:rsidR="001478B3">
        <w:rPr>
          <w:rFonts w:ascii="Times New Roman" w:eastAsia="宋体" w:hAnsi="Times New Roman" w:hint="eastAsia"/>
          <w:color w:val="auto"/>
        </w:rPr>
        <w:t>创建新的数据通路。</w:t>
      </w:r>
    </w:p>
    <w:p w:rsidR="00F67579" w:rsidRDefault="00F67579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</w:p>
    <w:p w:rsidR="00F67579" w:rsidRPr="0097792E" w:rsidRDefault="00F67579" w:rsidP="00F67579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1478B3">
        <w:rPr>
          <w:rFonts w:ascii="Times New Roman" w:eastAsia="黑体" w:hAnsi="Times New Roman" w:hint="eastAsia"/>
          <w:color w:val="auto"/>
          <w:sz w:val="28"/>
        </w:rPr>
        <w:t>转移类指令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F67579" w:rsidRPr="001000F5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F67579" w:rsidRPr="00533A15" w:rsidRDefault="00F67579" w:rsidP="00F67579">
      <w:pPr>
        <w:spacing w:line="360" w:lineRule="auto"/>
        <w:ind w:left="360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新增指令并译码，并相应的更新数据通路。</w:t>
      </w:r>
    </w:p>
    <w:p w:rsidR="00F67579" w:rsidRPr="006B456E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1478B3" w:rsidRDefault="001478B3" w:rsidP="00F67579">
      <w:pPr>
        <w:ind w:left="78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转移类指令可细分为三种：</w:t>
      </w:r>
    </w:p>
    <w:p w:rsidR="001478B3" w:rsidRPr="001478B3" w:rsidRDefault="001478B3" w:rsidP="001478B3">
      <w:pPr>
        <w:pStyle w:val="aff0"/>
        <w:numPr>
          <w:ilvl w:val="0"/>
          <w:numId w:val="32"/>
        </w:numPr>
        <w:rPr>
          <w:rFonts w:ascii="Times New Roman" w:eastAsia="宋体" w:hAnsi="Times New Roman"/>
          <w:color w:val="auto"/>
        </w:rPr>
      </w:pPr>
      <w:r w:rsidRPr="001478B3">
        <w:rPr>
          <w:rFonts w:ascii="Times New Roman" w:eastAsia="宋体" w:hAnsi="Times New Roman"/>
          <w:color w:val="auto"/>
        </w:rPr>
        <w:t xml:space="preserve">BGEZ,BGTZ,BLEZ,BLTZ  </w:t>
      </w:r>
    </w:p>
    <w:p w:rsidR="00F67579" w:rsidRDefault="001478B3" w:rsidP="001478B3">
      <w:pPr>
        <w:pStyle w:val="aff0"/>
        <w:numPr>
          <w:ilvl w:val="0"/>
          <w:numId w:val="32"/>
        </w:num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J</w:t>
      </w:r>
      <w:r>
        <w:rPr>
          <w:rFonts w:ascii="Times New Roman" w:eastAsia="宋体" w:hAnsi="Times New Roman"/>
          <w:color w:val="auto"/>
        </w:rPr>
        <w:t>,JALR</w:t>
      </w:r>
    </w:p>
    <w:p w:rsidR="001478B3" w:rsidRPr="001478B3" w:rsidRDefault="001478B3" w:rsidP="001478B3">
      <w:pPr>
        <w:pStyle w:val="aff0"/>
        <w:numPr>
          <w:ilvl w:val="0"/>
          <w:numId w:val="32"/>
        </w:num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LTZAL,BGEZAL</w:t>
      </w:r>
    </w:p>
    <w:p w:rsidR="00F67579" w:rsidRPr="009E1619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9E1619">
        <w:rPr>
          <w:rFonts w:ascii="Times New Roman" w:eastAsia="黑体" w:hAnsi="Times New Roman" w:hint="eastAsia"/>
          <w:sz w:val="24"/>
        </w:rPr>
        <w:t>具体代码实现</w:t>
      </w:r>
    </w:p>
    <w:p w:rsidR="006B456E" w:rsidRDefault="006B456E" w:rsidP="001478B3">
      <w:pPr>
        <w:autoSpaceDE w:val="0"/>
        <w:autoSpaceDN w:val="0"/>
        <w:adjustRightInd w:val="0"/>
        <w:ind w:left="36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译码依照</w:t>
      </w:r>
      <w:r>
        <w:rPr>
          <w:rFonts w:ascii="Times New Roman" w:eastAsia="宋体" w:hAnsi="Times New Roman" w:hint="eastAsia"/>
          <w:color w:val="auto"/>
        </w:rPr>
        <w:t>mips</w:t>
      </w:r>
      <w:r>
        <w:rPr>
          <w:rFonts w:ascii="Times New Roman" w:eastAsia="宋体" w:hAnsi="Times New Roman" w:hint="eastAsia"/>
          <w:color w:val="auto"/>
        </w:rPr>
        <w:t>规定即可。</w:t>
      </w:r>
    </w:p>
    <w:p w:rsidR="00F67579" w:rsidRDefault="006B456E" w:rsidP="001478B3">
      <w:pPr>
        <w:autoSpaceDE w:val="0"/>
        <w:autoSpaceDN w:val="0"/>
        <w:adjustRightInd w:val="0"/>
        <w:ind w:left="360" w:firstLine="420"/>
        <w:rPr>
          <w:rFonts w:ascii="Times New Roman" w:eastAsia="宋体" w:hAnsi="Times New Roman"/>
          <w:color w:val="auto"/>
        </w:rPr>
      </w:pPr>
      <w:r w:rsidRPr="006B456E">
        <w:rPr>
          <w:rFonts w:ascii="Times New Roman" w:eastAsia="宋体" w:hAnsi="Times New Roman" w:hint="eastAsia"/>
          <w:color w:val="auto"/>
        </w:rPr>
        <w:t>重点是数据通路的更新</w:t>
      </w:r>
      <w:r>
        <w:rPr>
          <w:rFonts w:ascii="Times New Roman" w:eastAsia="宋体" w:hAnsi="Times New Roman" w:hint="eastAsia"/>
          <w:color w:val="auto"/>
        </w:rPr>
        <w:t>：</w:t>
      </w:r>
    </w:p>
    <w:p w:rsidR="00093787" w:rsidRPr="001478B3" w:rsidRDefault="001478B3" w:rsidP="001478B3">
      <w:pPr>
        <w:pStyle w:val="aff0"/>
        <w:numPr>
          <w:ilvl w:val="0"/>
          <w:numId w:val="33"/>
        </w:num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 w:rsidRPr="001478B3">
        <w:rPr>
          <w:rFonts w:ascii="Times New Roman" w:eastAsia="宋体" w:hAnsi="Times New Roman" w:hint="eastAsia"/>
          <w:color w:val="auto"/>
        </w:rPr>
        <w:t>第一类</w:t>
      </w:r>
    </w:p>
    <w:p w:rsidR="001478B3" w:rsidRDefault="001478B3" w:rsidP="001478B3">
      <w:pPr>
        <w:autoSpaceDE w:val="0"/>
        <w:autoSpaceDN w:val="0"/>
        <w:adjustRightInd w:val="0"/>
        <w:ind w:left="84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gez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bgtz</w:t>
      </w:r>
      <w:r>
        <w:rPr>
          <w:rFonts w:ascii="Times New Roman" w:eastAsia="宋体" w:hAnsi="Times New Roman" w:hint="eastAsia"/>
          <w:color w:val="auto"/>
        </w:rPr>
        <w:t>这类指令可以复用</w:t>
      </w:r>
      <w:r>
        <w:rPr>
          <w:rFonts w:ascii="Times New Roman" w:eastAsia="宋体" w:hAnsi="Times New Roman" w:hint="eastAsia"/>
          <w:color w:val="auto"/>
        </w:rPr>
        <w:t>beq</w:t>
      </w:r>
      <w:r>
        <w:rPr>
          <w:rFonts w:ascii="Times New Roman" w:eastAsia="宋体" w:hAnsi="Times New Roman" w:hint="eastAsia"/>
          <w:color w:val="auto"/>
        </w:rPr>
        <w:t>的数据通路，稍作修改即可</w:t>
      </w:r>
    </w:p>
    <w:p w:rsidR="001478B3" w:rsidRDefault="001478B3" w:rsidP="001478B3">
      <w:pPr>
        <w:pStyle w:val="aff0"/>
        <w:numPr>
          <w:ilvl w:val="0"/>
          <w:numId w:val="34"/>
        </w:num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G</w:t>
      </w:r>
      <w:r>
        <w:rPr>
          <w:rFonts w:ascii="Times New Roman" w:eastAsia="宋体" w:hAnsi="Times New Roman" w:hint="eastAsia"/>
          <w:color w:val="auto"/>
        </w:rPr>
        <w:t>r_we</w:t>
      </w:r>
      <w:r>
        <w:rPr>
          <w:rFonts w:ascii="Times New Roman" w:eastAsia="宋体" w:hAnsi="Times New Roman" w:hint="eastAsia"/>
          <w:color w:val="auto"/>
        </w:rPr>
        <w:t>：</w:t>
      </w:r>
    </w:p>
    <w:p w:rsidR="001478B3" w:rsidRDefault="001478B3" w:rsidP="001478B3">
      <w:pPr>
        <w:autoSpaceDE w:val="0"/>
        <w:autoSpaceDN w:val="0"/>
        <w:adjustRightInd w:val="0"/>
        <w:ind w:left="840"/>
        <w:jc w:val="left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E2E4F75" wp14:editId="0725A3E4">
            <wp:extent cx="6061710" cy="733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020" cy="73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B3" w:rsidRDefault="001478B3" w:rsidP="001478B3">
      <w:pPr>
        <w:autoSpaceDE w:val="0"/>
        <w:autoSpaceDN w:val="0"/>
        <w:adjustRightInd w:val="0"/>
        <w:ind w:left="84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因为</w:t>
      </w:r>
      <w:r>
        <w:rPr>
          <w:rFonts w:ascii="Times New Roman" w:eastAsia="宋体" w:hAnsi="Times New Roman" w:hint="eastAsia"/>
          <w:color w:val="auto"/>
        </w:rPr>
        <w:t>gr</w:t>
      </w:r>
      <w:r>
        <w:rPr>
          <w:rFonts w:ascii="Times New Roman" w:eastAsia="宋体" w:hAnsi="Times New Roman"/>
          <w:color w:val="auto"/>
        </w:rPr>
        <w:t>_we</w:t>
      </w:r>
      <w:r>
        <w:rPr>
          <w:rFonts w:ascii="Times New Roman" w:eastAsia="宋体" w:hAnsi="Times New Roman" w:hint="eastAsia"/>
          <w:color w:val="auto"/>
        </w:rPr>
        <w:t>代表着写寄存器操作，而</w:t>
      </w:r>
      <w:r>
        <w:rPr>
          <w:rFonts w:ascii="Times New Roman" w:eastAsia="宋体" w:hAnsi="Times New Roman" w:hint="eastAsia"/>
          <w:color w:val="auto"/>
        </w:rPr>
        <w:t>bltz</w:t>
      </w:r>
      <w:r>
        <w:rPr>
          <w:rFonts w:ascii="Times New Roman" w:eastAsia="宋体" w:hAnsi="Times New Roman" w:hint="eastAsia"/>
          <w:color w:val="auto"/>
        </w:rPr>
        <w:t>等指令并没有写寄存器</w:t>
      </w:r>
    </w:p>
    <w:p w:rsidR="001478B3" w:rsidRDefault="001478B3" w:rsidP="001478B3">
      <w:pPr>
        <w:pStyle w:val="aff0"/>
        <w:numPr>
          <w:ilvl w:val="0"/>
          <w:numId w:val="34"/>
        </w:num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_taken</w:t>
      </w:r>
      <w:r>
        <w:rPr>
          <w:rFonts w:ascii="Times New Roman" w:eastAsia="宋体" w:hAnsi="Times New Roman" w:hint="eastAsia"/>
          <w:color w:val="auto"/>
        </w:rPr>
        <w:t>：</w:t>
      </w:r>
    </w:p>
    <w:p w:rsidR="001478B3" w:rsidRPr="001478B3" w:rsidRDefault="002F76DC" w:rsidP="002F76DC">
      <w:pPr>
        <w:autoSpaceDE w:val="0"/>
        <w:autoSpaceDN w:val="0"/>
        <w:adjustRightInd w:val="0"/>
        <w:ind w:left="84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64811DDF" wp14:editId="364CD910">
            <wp:extent cx="6042660" cy="30155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941" cy="3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B3" w:rsidRDefault="00BA0351" w:rsidP="001478B3">
      <w:pPr>
        <w:autoSpaceDE w:val="0"/>
        <w:autoSpaceDN w:val="0"/>
        <w:adjustRightInd w:val="0"/>
        <w:ind w:left="78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r_taken</w:t>
      </w:r>
      <w:r w:rsidR="002F76DC">
        <w:rPr>
          <w:rFonts w:ascii="Times New Roman" w:eastAsia="宋体" w:hAnsi="Times New Roman" w:hint="eastAsia"/>
          <w:color w:val="auto"/>
        </w:rPr>
        <w:t>作为跳转的控制信号，势必要进行修改。</w:t>
      </w:r>
    </w:p>
    <w:p w:rsidR="002F76DC" w:rsidRDefault="002F76DC" w:rsidP="001478B3">
      <w:pPr>
        <w:autoSpaceDE w:val="0"/>
        <w:autoSpaceDN w:val="0"/>
        <w:adjustRightInd w:val="0"/>
        <w:ind w:left="78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为此，新增四个信号，分别为</w:t>
      </w:r>
      <w:r>
        <w:rPr>
          <w:rFonts w:ascii="Times New Roman" w:eastAsia="宋体" w:hAnsi="Times New Roman" w:hint="eastAsia"/>
          <w:color w:val="auto"/>
        </w:rPr>
        <w:t>gez</w:t>
      </w:r>
      <w:r>
        <w:rPr>
          <w:rFonts w:ascii="Times New Roman" w:eastAsia="宋体" w:hAnsi="Times New Roman"/>
          <w:color w:val="auto"/>
        </w:rPr>
        <w:t>,gtz,lez,ltz</w:t>
      </w:r>
      <w:r>
        <w:rPr>
          <w:rFonts w:ascii="Times New Roman" w:eastAsia="宋体" w:hAnsi="Times New Roman" w:hint="eastAsia"/>
          <w:color w:val="auto"/>
        </w:rPr>
        <w:t>，顾名思义，代表数据与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比较的结果。</w:t>
      </w:r>
    </w:p>
    <w:p w:rsidR="002F76DC" w:rsidRDefault="002F76DC" w:rsidP="001478B3">
      <w:pPr>
        <w:autoSpaceDE w:val="0"/>
        <w:autoSpaceDN w:val="0"/>
        <w:adjustRightInd w:val="0"/>
        <w:ind w:left="780"/>
        <w:jc w:val="left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47EFE2CD" wp14:editId="54156A32">
            <wp:extent cx="3905250" cy="98545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398" cy="9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DC" w:rsidRDefault="002F76DC" w:rsidP="001478B3">
      <w:pPr>
        <w:autoSpaceDE w:val="0"/>
        <w:autoSpaceDN w:val="0"/>
        <w:adjustRightInd w:val="0"/>
        <w:ind w:left="78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依照补码的特性，从最高位便可确定正负。</w:t>
      </w:r>
    </w:p>
    <w:p w:rsidR="002F76DC" w:rsidRDefault="002F76DC" w:rsidP="002F76DC">
      <w:pPr>
        <w:pStyle w:val="aff0"/>
        <w:numPr>
          <w:ilvl w:val="0"/>
          <w:numId w:val="34"/>
        </w:num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_target</w:t>
      </w:r>
    </w:p>
    <w:p w:rsidR="002F76DC" w:rsidRPr="002F76DC" w:rsidRDefault="002F76DC" w:rsidP="002F76DC">
      <w:pPr>
        <w:autoSpaceDE w:val="0"/>
        <w:autoSpaceDN w:val="0"/>
        <w:adjustRightInd w:val="0"/>
        <w:ind w:left="840"/>
        <w:jc w:val="left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35BB659" wp14:editId="17629E97">
            <wp:extent cx="6645910" cy="8083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DC" w:rsidRDefault="002F76DC" w:rsidP="001478B3">
      <w:pPr>
        <w:autoSpaceDE w:val="0"/>
        <w:autoSpaceDN w:val="0"/>
        <w:adjustRightInd w:val="0"/>
        <w:ind w:left="78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加入新指令并复用</w:t>
      </w:r>
      <w:r>
        <w:rPr>
          <w:rFonts w:ascii="Times New Roman" w:eastAsia="宋体" w:hAnsi="Times New Roman" w:hint="eastAsia"/>
          <w:color w:val="auto"/>
        </w:rPr>
        <w:t>beq</w:t>
      </w:r>
      <w:r>
        <w:rPr>
          <w:rFonts w:ascii="Times New Roman" w:eastAsia="宋体" w:hAnsi="Times New Roman" w:hint="eastAsia"/>
          <w:color w:val="auto"/>
        </w:rPr>
        <w:t>的通路即可。</w:t>
      </w:r>
    </w:p>
    <w:p w:rsidR="002F76DC" w:rsidRDefault="002F76DC" w:rsidP="001478B3">
      <w:pPr>
        <w:autoSpaceDE w:val="0"/>
        <w:autoSpaceDN w:val="0"/>
        <w:adjustRightInd w:val="0"/>
        <w:ind w:left="780"/>
        <w:jc w:val="left"/>
        <w:rPr>
          <w:rFonts w:ascii="Times New Roman" w:eastAsia="宋体" w:hAnsi="Times New Roman"/>
          <w:color w:val="auto"/>
        </w:rPr>
      </w:pPr>
    </w:p>
    <w:p w:rsidR="00093787" w:rsidRDefault="00093787" w:rsidP="002F76DC">
      <w:pPr>
        <w:spacing w:beforeLines="25" w:before="78" w:afterLines="25" w:after="78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)</w:t>
      </w:r>
      <w:r w:rsidR="00BA0351">
        <w:rPr>
          <w:rFonts w:ascii="Times New Roman" w:eastAsia="宋体" w:hAnsi="Times New Roman"/>
          <w:color w:val="auto"/>
        </w:rPr>
        <w:t xml:space="preserve"> </w:t>
      </w:r>
      <w:r w:rsidR="002F76DC">
        <w:rPr>
          <w:rFonts w:ascii="Times New Roman" w:eastAsia="宋体" w:hAnsi="Times New Roman" w:hint="eastAsia"/>
          <w:color w:val="auto"/>
        </w:rPr>
        <w:t>j</w:t>
      </w:r>
      <w:r w:rsidR="002F76DC">
        <w:rPr>
          <w:rFonts w:ascii="Times New Roman" w:eastAsia="宋体" w:hAnsi="Times New Roman" w:hint="eastAsia"/>
          <w:color w:val="auto"/>
        </w:rPr>
        <w:t>与</w:t>
      </w:r>
      <w:r w:rsidR="002F76DC">
        <w:rPr>
          <w:rFonts w:ascii="Times New Roman" w:eastAsia="宋体" w:hAnsi="Times New Roman" w:hint="eastAsia"/>
          <w:color w:val="auto"/>
        </w:rPr>
        <w:t>jalr</w:t>
      </w:r>
    </w:p>
    <w:p w:rsidR="002F76DC" w:rsidRDefault="002F76DC" w:rsidP="002F76DC">
      <w:pPr>
        <w:spacing w:beforeLines="25" w:before="78" w:afterLines="25" w:after="78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  <w:t>J</w:t>
      </w:r>
      <w:r>
        <w:rPr>
          <w:rFonts w:ascii="Times New Roman" w:eastAsia="宋体" w:hAnsi="Times New Roman" w:hint="eastAsia"/>
          <w:color w:val="auto"/>
        </w:rPr>
        <w:t>指令作为一跳绝对跳转的指令，功能较为简单</w:t>
      </w:r>
    </w:p>
    <w:p w:rsidR="002F76DC" w:rsidRDefault="002F76DC" w:rsidP="002F76DC">
      <w:pPr>
        <w:pStyle w:val="aff0"/>
        <w:numPr>
          <w:ilvl w:val="0"/>
          <w:numId w:val="35"/>
        </w:numPr>
        <w:spacing w:beforeLines="25" w:before="78" w:afterLines="25" w:after="78"/>
        <w:rPr>
          <w:rFonts w:ascii="Times New Roman" w:eastAsia="宋体" w:hAnsi="Times New Roman"/>
          <w:color w:val="auto"/>
        </w:rPr>
      </w:pPr>
      <w:r w:rsidRPr="002F76DC">
        <w:rPr>
          <w:rFonts w:ascii="Times New Roman" w:eastAsia="宋体" w:hAnsi="Times New Roman" w:hint="eastAsia"/>
          <w:color w:val="auto"/>
        </w:rPr>
        <w:t>gr_we</w:t>
      </w:r>
    </w:p>
    <w:p w:rsidR="002F76DC" w:rsidRPr="002F76DC" w:rsidRDefault="002F76DC" w:rsidP="002F76DC">
      <w:pPr>
        <w:pStyle w:val="aff0"/>
        <w:spacing w:beforeLines="25" w:before="78" w:afterLines="25" w:after="78"/>
        <w:ind w:left="1200" w:firstLine="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前已有截图，不再赘述</w:t>
      </w:r>
    </w:p>
    <w:p w:rsidR="002F76DC" w:rsidRDefault="002F76DC" w:rsidP="002F76DC">
      <w:pPr>
        <w:pStyle w:val="aff0"/>
        <w:numPr>
          <w:ilvl w:val="0"/>
          <w:numId w:val="35"/>
        </w:num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br_</w:t>
      </w:r>
      <w:r>
        <w:rPr>
          <w:rFonts w:ascii="Times New Roman" w:eastAsia="宋体" w:hAnsi="Times New Roman"/>
          <w:color w:val="auto"/>
        </w:rPr>
        <w:t>taken</w:t>
      </w:r>
    </w:p>
    <w:p w:rsidR="002F76DC" w:rsidRDefault="002F76DC" w:rsidP="002F76DC">
      <w:pPr>
        <w:pStyle w:val="aff0"/>
        <w:spacing w:beforeLines="25" w:before="78" w:afterLines="25" w:after="78"/>
        <w:ind w:left="1200" w:firstLine="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直接加入即可</w:t>
      </w:r>
    </w:p>
    <w:p w:rsidR="002F76DC" w:rsidRDefault="002F76DC" w:rsidP="002F76DC">
      <w:pPr>
        <w:pStyle w:val="aff0"/>
        <w:spacing w:beforeLines="25" w:before="78" w:afterLines="25" w:after="78"/>
        <w:ind w:left="1200" w:firstLine="0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679FC287" wp14:editId="50142F0C">
            <wp:extent cx="4340860" cy="217499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496" cy="21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DC" w:rsidRDefault="002F76DC" w:rsidP="002F76DC">
      <w:pPr>
        <w:pStyle w:val="aff0"/>
        <w:numPr>
          <w:ilvl w:val="0"/>
          <w:numId w:val="35"/>
        </w:num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br</w:t>
      </w:r>
      <w:r>
        <w:rPr>
          <w:rFonts w:ascii="Times New Roman" w:eastAsia="宋体" w:hAnsi="Times New Roman"/>
          <w:color w:val="auto"/>
        </w:rPr>
        <w:t>_target</w:t>
      </w:r>
    </w:p>
    <w:p w:rsidR="002F76DC" w:rsidRDefault="002F76DC" w:rsidP="002F76DC">
      <w:pPr>
        <w:pStyle w:val="aff0"/>
        <w:spacing w:beforeLines="25" w:before="78" w:afterLines="25" w:after="78"/>
        <w:ind w:left="1200" w:firstLine="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此处复用</w:t>
      </w:r>
      <w:r>
        <w:rPr>
          <w:rFonts w:ascii="Times New Roman" w:eastAsia="宋体" w:hAnsi="Times New Roman" w:hint="eastAsia"/>
          <w:color w:val="auto"/>
        </w:rPr>
        <w:t>jal</w:t>
      </w:r>
      <w:r>
        <w:rPr>
          <w:rFonts w:ascii="Times New Roman" w:eastAsia="宋体" w:hAnsi="Times New Roman" w:hint="eastAsia"/>
          <w:color w:val="auto"/>
        </w:rPr>
        <w:t>的数据通路</w:t>
      </w:r>
    </w:p>
    <w:p w:rsidR="002F76DC" w:rsidRDefault="002F76DC" w:rsidP="002F76DC">
      <w:pPr>
        <w:pStyle w:val="aff0"/>
        <w:spacing w:beforeLines="25" w:before="78" w:afterLines="25" w:after="78"/>
        <w:ind w:left="1200" w:firstLine="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7B89D45B" wp14:editId="20FECA27">
            <wp:extent cx="5502910" cy="826541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465" cy="8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DC" w:rsidRDefault="002F76DC" w:rsidP="002F76DC">
      <w:pPr>
        <w:pStyle w:val="aff0"/>
        <w:spacing w:beforeLines="25" w:before="78" w:afterLines="25" w:after="78"/>
        <w:ind w:left="1200" w:firstLine="0"/>
        <w:jc w:val="center"/>
        <w:rPr>
          <w:rFonts w:ascii="Times New Roman" w:eastAsia="宋体" w:hAnsi="Times New Roman"/>
          <w:color w:val="auto"/>
        </w:rPr>
      </w:pPr>
    </w:p>
    <w:p w:rsidR="002F76DC" w:rsidRDefault="002F76DC" w:rsidP="002F76DC">
      <w:pPr>
        <w:spacing w:beforeLines="25" w:before="78" w:afterLines="25" w:after="78"/>
        <w:rPr>
          <w:rFonts w:ascii="Times New Roman" w:eastAsia="宋体" w:hAnsi="Times New Roman"/>
          <w:color w:val="auto"/>
          <w:sz w:val="22"/>
          <w:szCs w:val="24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 w:rsidRPr="002F76DC">
        <w:rPr>
          <w:rFonts w:ascii="Times New Roman" w:eastAsia="宋体" w:hAnsi="Times New Roman"/>
          <w:color w:val="auto"/>
          <w:sz w:val="22"/>
          <w:szCs w:val="24"/>
        </w:rPr>
        <w:t>J</w:t>
      </w:r>
      <w:r w:rsidRPr="002F76DC">
        <w:rPr>
          <w:rFonts w:ascii="Times New Roman" w:eastAsia="宋体" w:hAnsi="Times New Roman" w:hint="eastAsia"/>
          <w:color w:val="auto"/>
          <w:sz w:val="22"/>
          <w:szCs w:val="24"/>
        </w:rPr>
        <w:t>alr</w:t>
      </w:r>
      <w:r w:rsidRPr="002F76DC">
        <w:rPr>
          <w:rFonts w:ascii="Times New Roman" w:eastAsia="宋体" w:hAnsi="Times New Roman" w:hint="eastAsia"/>
          <w:color w:val="auto"/>
          <w:sz w:val="22"/>
          <w:szCs w:val="24"/>
        </w:rPr>
        <w:t>指令</w:t>
      </w:r>
    </w:p>
    <w:p w:rsidR="002F76DC" w:rsidRPr="00F84225" w:rsidRDefault="002F76DC" w:rsidP="00F84225">
      <w:pPr>
        <w:pStyle w:val="aff0"/>
        <w:numPr>
          <w:ilvl w:val="0"/>
          <w:numId w:val="36"/>
        </w:numPr>
        <w:spacing w:beforeLines="25" w:before="78" w:afterLines="25" w:after="78"/>
        <w:rPr>
          <w:rFonts w:ascii="Times New Roman" w:eastAsia="宋体" w:hAnsi="Times New Roman"/>
          <w:color w:val="auto"/>
          <w:sz w:val="22"/>
          <w:szCs w:val="24"/>
        </w:rPr>
      </w:pPr>
      <w:r w:rsidRPr="00F84225">
        <w:rPr>
          <w:rFonts w:ascii="Times New Roman" w:eastAsia="宋体" w:hAnsi="Times New Roman"/>
          <w:color w:val="auto"/>
          <w:sz w:val="22"/>
          <w:szCs w:val="24"/>
        </w:rPr>
        <w:t>alu</w:t>
      </w:r>
      <w:r w:rsidR="00F84225">
        <w:rPr>
          <w:rFonts w:ascii="Times New Roman" w:eastAsia="宋体" w:hAnsi="Times New Roman" w:hint="eastAsia"/>
          <w:color w:val="auto"/>
          <w:sz w:val="22"/>
          <w:szCs w:val="24"/>
        </w:rPr>
        <w:t>相关</w:t>
      </w:r>
    </w:p>
    <w:p w:rsidR="00F84225" w:rsidRDefault="00F84225" w:rsidP="00F84225">
      <w:pPr>
        <w:spacing w:beforeLines="25" w:before="78" w:afterLines="25" w:after="78"/>
        <w:ind w:left="120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jal</w:t>
      </w:r>
      <w:r>
        <w:rPr>
          <w:rFonts w:ascii="Times New Roman" w:eastAsia="宋体" w:hAnsi="Times New Roman" w:hint="eastAsia"/>
          <w:color w:val="auto"/>
        </w:rPr>
        <w:t>相同，需要使用加法计算返回地址</w:t>
      </w:r>
    </w:p>
    <w:p w:rsidR="00F84225" w:rsidRDefault="00F84225" w:rsidP="00F84225">
      <w:pPr>
        <w:spacing w:beforeLines="25" w:before="78" w:afterLines="25" w:after="78"/>
        <w:ind w:left="1200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6906D75E" wp14:editId="78DCBA30">
            <wp:extent cx="6258560" cy="5340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6372" cy="5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25" w:rsidRDefault="00F84225" w:rsidP="00F84225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第一个操作数是</w:t>
      </w:r>
      <w:r>
        <w:rPr>
          <w:rFonts w:ascii="Times New Roman" w:eastAsia="宋体" w:hAnsi="Times New Roman" w:hint="eastAsia"/>
          <w:color w:val="auto"/>
        </w:rPr>
        <w:t>pc</w:t>
      </w:r>
    </w:p>
    <w:p w:rsidR="00F84225" w:rsidRDefault="00F84225" w:rsidP="00F84225">
      <w:pPr>
        <w:spacing w:beforeLines="25" w:before="78" w:afterLines="25" w:after="78"/>
        <w:ind w:left="840"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3D4C4CAC" wp14:editId="583A1A4A">
            <wp:extent cx="5655310" cy="28422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699" cy="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25" w:rsidRPr="00F84225" w:rsidRDefault="00F84225" w:rsidP="00F84225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第二个操作数是</w:t>
      </w:r>
      <w:r>
        <w:rPr>
          <w:rFonts w:ascii="Times New Roman" w:eastAsia="宋体" w:hAnsi="Times New Roman" w:hint="eastAsia"/>
          <w:color w:val="auto"/>
        </w:rPr>
        <w:t>8</w:t>
      </w:r>
    </w:p>
    <w:p w:rsidR="002F76DC" w:rsidRDefault="00F84225" w:rsidP="002F76DC">
      <w:pPr>
        <w:spacing w:beforeLines="25" w:before="78" w:afterLines="25" w:after="78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noProof/>
        </w:rPr>
        <w:drawing>
          <wp:inline distT="0" distB="0" distL="0" distR="0" wp14:anchorId="4792B5ED" wp14:editId="68AD1BD4">
            <wp:extent cx="5041264" cy="239395"/>
            <wp:effectExtent l="0" t="0" r="762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390" cy="2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25" w:rsidRPr="00F84225" w:rsidRDefault="00F84225" w:rsidP="00F84225">
      <w:pPr>
        <w:pStyle w:val="aff0"/>
        <w:numPr>
          <w:ilvl w:val="0"/>
          <w:numId w:val="36"/>
        </w:numPr>
        <w:spacing w:beforeLines="25" w:before="78" w:afterLines="25" w:after="78"/>
        <w:rPr>
          <w:rFonts w:ascii="Times New Roman" w:eastAsia="宋体" w:hAnsi="Times New Roman"/>
          <w:color w:val="auto"/>
        </w:rPr>
      </w:pPr>
      <w:r w:rsidRPr="00F84225">
        <w:rPr>
          <w:rFonts w:ascii="Times New Roman" w:eastAsia="宋体" w:hAnsi="Times New Roman" w:hint="eastAsia"/>
          <w:color w:val="auto"/>
        </w:rPr>
        <w:t>br_</w:t>
      </w:r>
      <w:r w:rsidRPr="00F84225">
        <w:rPr>
          <w:rFonts w:ascii="Times New Roman" w:eastAsia="宋体" w:hAnsi="Times New Roman"/>
          <w:color w:val="auto"/>
        </w:rPr>
        <w:t xml:space="preserve">taken </w:t>
      </w:r>
      <w:r w:rsidRPr="00F84225">
        <w:rPr>
          <w:rFonts w:ascii="Times New Roman" w:eastAsia="宋体" w:hAnsi="Times New Roman" w:hint="eastAsia"/>
          <w:color w:val="auto"/>
        </w:rPr>
        <w:t>与</w:t>
      </w:r>
      <w:r w:rsidRPr="00F84225">
        <w:rPr>
          <w:rFonts w:ascii="Times New Roman" w:eastAsia="宋体" w:hAnsi="Times New Roman" w:hint="eastAsia"/>
          <w:color w:val="auto"/>
        </w:rPr>
        <w:t>br_</w:t>
      </w:r>
      <w:r w:rsidRPr="00F84225">
        <w:rPr>
          <w:rFonts w:ascii="Times New Roman" w:eastAsia="宋体" w:hAnsi="Times New Roman"/>
          <w:color w:val="auto"/>
        </w:rPr>
        <w:t>target</w:t>
      </w:r>
    </w:p>
    <w:p w:rsidR="00F84225" w:rsidRDefault="00F84225" w:rsidP="00F84225">
      <w:pPr>
        <w:pStyle w:val="aff0"/>
        <w:spacing w:beforeLines="25" w:before="78" w:afterLines="25" w:after="78"/>
        <w:ind w:left="1200" w:firstLine="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复用</w:t>
      </w:r>
      <w:r>
        <w:rPr>
          <w:rFonts w:ascii="Times New Roman" w:eastAsia="宋体" w:hAnsi="Times New Roman" w:hint="eastAsia"/>
          <w:color w:val="auto"/>
        </w:rPr>
        <w:t>jr</w:t>
      </w:r>
      <w:r>
        <w:rPr>
          <w:rFonts w:ascii="Times New Roman" w:eastAsia="宋体" w:hAnsi="Times New Roman" w:hint="eastAsia"/>
          <w:color w:val="auto"/>
        </w:rPr>
        <w:t>的通路即可</w:t>
      </w:r>
    </w:p>
    <w:p w:rsidR="00F84225" w:rsidRDefault="00F84225" w:rsidP="00F84225">
      <w:pPr>
        <w:pStyle w:val="aff0"/>
        <w:spacing w:beforeLines="25" w:before="78" w:afterLines="25" w:after="78"/>
        <w:ind w:left="1200" w:firstLine="0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2D84529E" wp14:editId="6B5CA261">
            <wp:extent cx="6176010" cy="78306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520" cy="7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25" w:rsidRPr="00F84225" w:rsidRDefault="00F84225" w:rsidP="00F84225">
      <w:pPr>
        <w:pStyle w:val="aff0"/>
        <w:spacing w:beforeLines="25" w:before="78" w:afterLines="25" w:after="78"/>
        <w:ind w:left="1200" w:firstLine="0"/>
        <w:rPr>
          <w:rFonts w:ascii="Times New Roman" w:eastAsia="宋体" w:hAnsi="Times New Roman"/>
          <w:color w:val="auto"/>
        </w:rPr>
      </w:pPr>
    </w:p>
    <w:p w:rsidR="00F36C5B" w:rsidRPr="00BA0351" w:rsidRDefault="00F84225" w:rsidP="00BA0351">
      <w:pPr>
        <w:pStyle w:val="aff0"/>
        <w:numPr>
          <w:ilvl w:val="0"/>
          <w:numId w:val="39"/>
        </w:numPr>
        <w:spacing w:beforeLines="25" w:before="78" w:afterLines="25" w:after="78"/>
        <w:rPr>
          <w:rFonts w:ascii="Times New Roman" w:eastAsia="宋体" w:hAnsi="Times New Roman"/>
          <w:color w:val="auto"/>
        </w:rPr>
      </w:pPr>
      <w:r w:rsidRPr="00BA0351">
        <w:rPr>
          <w:rFonts w:ascii="Times New Roman" w:eastAsia="宋体" w:hAnsi="Times New Roman" w:hint="eastAsia"/>
          <w:color w:val="auto"/>
        </w:rPr>
        <w:t>b</w:t>
      </w:r>
      <w:r w:rsidRPr="00BA0351">
        <w:rPr>
          <w:rFonts w:ascii="Times New Roman" w:eastAsia="宋体" w:hAnsi="Times New Roman"/>
          <w:color w:val="auto"/>
        </w:rPr>
        <w:t>gezal</w:t>
      </w:r>
      <w:r w:rsidRPr="00BA0351">
        <w:rPr>
          <w:rFonts w:ascii="Times New Roman" w:eastAsia="宋体" w:hAnsi="Times New Roman" w:hint="eastAsia"/>
          <w:color w:val="auto"/>
        </w:rPr>
        <w:t>与</w:t>
      </w:r>
      <w:r w:rsidRPr="00BA0351">
        <w:rPr>
          <w:rFonts w:ascii="Times New Roman" w:eastAsia="宋体" w:hAnsi="Times New Roman" w:hint="eastAsia"/>
          <w:color w:val="auto"/>
        </w:rPr>
        <w:t>bltzal</w:t>
      </w:r>
    </w:p>
    <w:p w:rsidR="00F84225" w:rsidRPr="00F84225" w:rsidRDefault="00F84225" w:rsidP="00F84225">
      <w:pPr>
        <w:pStyle w:val="aff0"/>
        <w:numPr>
          <w:ilvl w:val="0"/>
          <w:numId w:val="37"/>
        </w:numPr>
        <w:spacing w:beforeLines="25" w:before="78" w:afterLines="25" w:after="78"/>
        <w:rPr>
          <w:rFonts w:ascii="Times New Roman" w:eastAsia="宋体" w:hAnsi="Times New Roman"/>
          <w:color w:val="auto"/>
        </w:rPr>
      </w:pPr>
      <w:r w:rsidRPr="00F84225">
        <w:rPr>
          <w:rFonts w:ascii="Times New Roman" w:eastAsia="宋体" w:hAnsi="Times New Roman" w:hint="eastAsia"/>
          <w:color w:val="auto"/>
        </w:rPr>
        <w:t>br_taken</w:t>
      </w:r>
      <w:r w:rsidRPr="00F84225">
        <w:rPr>
          <w:rFonts w:ascii="Times New Roman" w:eastAsia="宋体" w:hAnsi="Times New Roman" w:hint="eastAsia"/>
          <w:color w:val="auto"/>
        </w:rPr>
        <w:t>与</w:t>
      </w:r>
      <w:r w:rsidRPr="00F84225">
        <w:rPr>
          <w:rFonts w:ascii="Times New Roman" w:eastAsia="宋体" w:hAnsi="Times New Roman" w:hint="eastAsia"/>
          <w:color w:val="auto"/>
        </w:rPr>
        <w:t>br_target</w:t>
      </w:r>
    </w:p>
    <w:p w:rsidR="00F84225" w:rsidRDefault="00F84225" w:rsidP="00F84225">
      <w:pPr>
        <w:pStyle w:val="aff0"/>
        <w:spacing w:beforeLines="25" w:before="78" w:afterLines="25" w:after="78"/>
        <w:ind w:left="1500" w:firstLine="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直接复用</w:t>
      </w:r>
      <w:r>
        <w:rPr>
          <w:rFonts w:ascii="Times New Roman" w:eastAsia="宋体" w:hAnsi="Times New Roman" w:hint="eastAsia"/>
          <w:color w:val="auto"/>
        </w:rPr>
        <w:t>bgez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bltz</w:t>
      </w:r>
      <w:r>
        <w:rPr>
          <w:rFonts w:ascii="Times New Roman" w:eastAsia="宋体" w:hAnsi="Times New Roman" w:hint="eastAsia"/>
          <w:color w:val="auto"/>
        </w:rPr>
        <w:t>的通路即可</w:t>
      </w:r>
    </w:p>
    <w:p w:rsidR="00F84225" w:rsidRPr="00F84225" w:rsidRDefault="00F84225" w:rsidP="00F84225">
      <w:pPr>
        <w:pStyle w:val="aff0"/>
        <w:numPr>
          <w:ilvl w:val="0"/>
          <w:numId w:val="37"/>
        </w:numPr>
        <w:spacing w:beforeLines="25" w:before="78" w:afterLines="25" w:after="78"/>
        <w:rPr>
          <w:rFonts w:ascii="Times New Roman" w:eastAsia="宋体" w:hAnsi="Times New Roman"/>
          <w:color w:val="auto"/>
        </w:rPr>
      </w:pPr>
      <w:r w:rsidRPr="00F84225">
        <w:rPr>
          <w:rFonts w:ascii="Times New Roman" w:eastAsia="宋体" w:hAnsi="Times New Roman" w:hint="eastAsia"/>
          <w:color w:val="auto"/>
        </w:rPr>
        <w:lastRenderedPageBreak/>
        <w:t>alu</w:t>
      </w:r>
      <w:r w:rsidRPr="00F84225">
        <w:rPr>
          <w:rFonts w:ascii="Times New Roman" w:eastAsia="宋体" w:hAnsi="Times New Roman" w:hint="eastAsia"/>
          <w:color w:val="auto"/>
        </w:rPr>
        <w:t>相关</w:t>
      </w:r>
    </w:p>
    <w:p w:rsidR="00F84225" w:rsidRDefault="00F84225" w:rsidP="00F84225">
      <w:pPr>
        <w:pStyle w:val="aff0"/>
        <w:spacing w:beforeLines="25" w:before="78" w:afterLines="25" w:after="78"/>
        <w:ind w:left="1500" w:firstLine="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因为</w:t>
      </w:r>
      <w:r>
        <w:rPr>
          <w:rFonts w:ascii="Times New Roman" w:eastAsia="宋体" w:hAnsi="Times New Roman" w:hint="eastAsia"/>
          <w:color w:val="auto"/>
        </w:rPr>
        <w:t>link</w:t>
      </w:r>
      <w:r>
        <w:rPr>
          <w:rFonts w:ascii="Times New Roman" w:eastAsia="宋体" w:hAnsi="Times New Roman" w:hint="eastAsia"/>
          <w:color w:val="auto"/>
        </w:rPr>
        <w:t>，所以必须要记录返回值，这点与</w:t>
      </w:r>
      <w:r>
        <w:rPr>
          <w:rFonts w:ascii="Times New Roman" w:eastAsia="宋体" w:hAnsi="Times New Roman" w:hint="eastAsia"/>
          <w:color w:val="auto"/>
        </w:rPr>
        <w:t>jal</w:t>
      </w:r>
      <w:r>
        <w:rPr>
          <w:rFonts w:ascii="Times New Roman" w:eastAsia="宋体" w:hAnsi="Times New Roman" w:hint="eastAsia"/>
          <w:color w:val="auto"/>
        </w:rPr>
        <w:t>相同，复用其数据通路。</w:t>
      </w:r>
    </w:p>
    <w:p w:rsidR="00F84225" w:rsidRPr="00F84225" w:rsidRDefault="00F84225" w:rsidP="00F84225">
      <w:pPr>
        <w:pStyle w:val="aff0"/>
        <w:spacing w:beforeLines="25" w:before="78" w:afterLines="25" w:after="78"/>
        <w:ind w:left="1500" w:firstLine="0"/>
        <w:rPr>
          <w:rFonts w:ascii="Times New Roman" w:eastAsia="宋体" w:hAnsi="Times New Roman"/>
          <w:color w:val="auto"/>
        </w:rPr>
      </w:pPr>
    </w:p>
    <w:p w:rsidR="001000F5" w:rsidRPr="00F84225" w:rsidRDefault="001000F5" w:rsidP="00F84225">
      <w:pPr>
        <w:pStyle w:val="aff0"/>
        <w:numPr>
          <w:ilvl w:val="0"/>
          <w:numId w:val="38"/>
        </w:num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F84225">
        <w:rPr>
          <w:rFonts w:ascii="Times New Roman" w:eastAsia="黑体" w:hAnsi="Times New Roman" w:hint="eastAsia"/>
          <w:sz w:val="28"/>
        </w:rPr>
        <w:t>重要模块</w:t>
      </w:r>
      <w:r w:rsidR="00093787" w:rsidRPr="00F84225">
        <w:rPr>
          <w:rFonts w:ascii="Times New Roman" w:eastAsia="黑体" w:hAnsi="Times New Roman" w:hint="eastAsia"/>
          <w:sz w:val="28"/>
        </w:rPr>
        <w:t>2</w:t>
      </w:r>
      <w:r w:rsidRPr="00F84225">
        <w:rPr>
          <w:rFonts w:ascii="Times New Roman" w:eastAsia="黑体" w:hAnsi="Times New Roman" w:hint="eastAsia"/>
          <w:sz w:val="28"/>
        </w:rPr>
        <w:t>设计：</w:t>
      </w:r>
      <w:r w:rsidR="00F84225" w:rsidRPr="00F84225">
        <w:rPr>
          <w:rFonts w:ascii="Times New Roman" w:eastAsia="黑体" w:hAnsi="Times New Roman" w:hint="eastAsia"/>
          <w:color w:val="auto"/>
          <w:sz w:val="28"/>
        </w:rPr>
        <w:t>取数</w:t>
      </w:r>
      <w:r w:rsidRPr="00F84225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97792E" w:rsidRPr="00F84225" w:rsidRDefault="00F84225" w:rsidP="00F84225">
      <w:pPr>
        <w:pStyle w:val="aff0"/>
        <w:ind w:left="420" w:firstLine="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="0097792E" w:rsidRPr="00F84225">
        <w:rPr>
          <w:rFonts w:ascii="Times New Roman" w:eastAsia="黑体" w:hAnsi="Times New Roman" w:hint="eastAsia"/>
          <w:sz w:val="24"/>
        </w:rPr>
        <w:t>工作原理</w:t>
      </w:r>
    </w:p>
    <w:p w:rsidR="0097792E" w:rsidRPr="00533A15" w:rsidRDefault="00F84225" w:rsidP="009779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在内存中取出数据之后写入寄存器中，主要复用</w:t>
      </w:r>
      <w:r>
        <w:rPr>
          <w:rFonts w:ascii="Times New Roman" w:eastAsia="宋体" w:hAnsi="Times New Roman" w:hint="eastAsia"/>
          <w:color w:val="auto"/>
        </w:rPr>
        <w:t>lw</w:t>
      </w:r>
      <w:r>
        <w:rPr>
          <w:rFonts w:ascii="Times New Roman" w:eastAsia="宋体" w:hAnsi="Times New Roman" w:hint="eastAsia"/>
          <w:color w:val="auto"/>
        </w:rPr>
        <w:t>的数据通路，需要新增一些特殊的数据通路。</w:t>
      </w:r>
    </w:p>
    <w:p w:rsidR="009E1619" w:rsidRPr="00F84225" w:rsidRDefault="00F84225" w:rsidP="00F84225">
      <w:pPr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</w:t>
      </w:r>
      <w:r w:rsidR="009E1619" w:rsidRPr="00F84225">
        <w:rPr>
          <w:rFonts w:ascii="Times New Roman" w:eastAsia="黑体" w:hAnsi="Times New Roman" w:hint="eastAsia"/>
          <w:sz w:val="24"/>
        </w:rPr>
        <w:t>具体代码实现</w:t>
      </w:r>
    </w:p>
    <w:p w:rsidR="009E1619" w:rsidRDefault="00240E59" w:rsidP="00240E5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阶段：</w:t>
      </w:r>
    </w:p>
    <w:p w:rsidR="00240E59" w:rsidRDefault="00240E59" w:rsidP="00240E59">
      <w:pPr>
        <w:spacing w:line="360" w:lineRule="auto"/>
        <w:ind w:left="42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要修改的信号有</w:t>
      </w:r>
      <w:r>
        <w:rPr>
          <w:rFonts w:ascii="Times New Roman" w:eastAsia="宋体" w:hAnsi="Times New Roman" w:hint="eastAsia"/>
          <w:color w:val="auto"/>
        </w:rPr>
        <w:t>alu_op[</w:t>
      </w:r>
      <w:r>
        <w:rPr>
          <w:rFonts w:ascii="Times New Roman" w:eastAsia="宋体" w:hAnsi="Times New Roman"/>
          <w:color w:val="auto"/>
        </w:rPr>
        <w:t>0],load_op,src2_is_imm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dest</w:t>
      </w:r>
      <w:r>
        <w:rPr>
          <w:rFonts w:ascii="Times New Roman" w:eastAsia="宋体" w:hAnsi="Times New Roman"/>
          <w:color w:val="auto"/>
        </w:rPr>
        <w:t>_is_rt</w:t>
      </w:r>
      <w:r>
        <w:rPr>
          <w:rFonts w:ascii="Times New Roman" w:eastAsia="宋体" w:hAnsi="Times New Roman" w:hint="eastAsia"/>
          <w:color w:val="auto"/>
        </w:rPr>
        <w:t>，将这组的信号全部加入即可。并将这六条指令加入到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/>
          <w:color w:val="auto"/>
        </w:rPr>
        <w:t>_to_exe,exe_to_mem</w:t>
      </w:r>
      <w:r>
        <w:rPr>
          <w:rFonts w:ascii="Times New Roman" w:eastAsia="宋体" w:hAnsi="Times New Roman" w:hint="eastAsia"/>
          <w:color w:val="auto"/>
        </w:rPr>
        <w:t>的总线中。</w:t>
      </w:r>
    </w:p>
    <w:p w:rsidR="00240E59" w:rsidRDefault="00240E59" w:rsidP="00240E5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阶段：</w:t>
      </w:r>
    </w:p>
    <w:p w:rsidR="00240E59" w:rsidRDefault="00240E59" w:rsidP="00240E5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主要修改在</w:t>
      </w:r>
      <w:r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模块。</w:t>
      </w:r>
    </w:p>
    <w:p w:rsidR="00240E59" w:rsidRDefault="00240E59" w:rsidP="00240E5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1.</w:t>
      </w:r>
      <w:r>
        <w:rPr>
          <w:rFonts w:ascii="Times New Roman" w:eastAsia="宋体" w:hAnsi="Times New Roman" w:hint="eastAsia"/>
          <w:color w:val="auto"/>
        </w:rPr>
        <w:t>首先定义</w:t>
      </w:r>
      <w:r>
        <w:rPr>
          <w:rFonts w:ascii="Times New Roman" w:eastAsia="宋体" w:hAnsi="Times New Roman" w:hint="eastAsia"/>
          <w:color w:val="auto"/>
        </w:rPr>
        <w:t>loc</w:t>
      </w:r>
      <w:r>
        <w:rPr>
          <w:rFonts w:ascii="Times New Roman" w:eastAsia="宋体" w:hAnsi="Times New Roman" w:hint="eastAsia"/>
          <w:color w:val="auto"/>
        </w:rPr>
        <w:t>信号：</w:t>
      </w:r>
    </w:p>
    <w:p w:rsidR="00240E59" w:rsidRDefault="00240E59" w:rsidP="00BA0351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8046E8E" wp14:editId="21EA008D">
            <wp:extent cx="3048000" cy="279298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346" cy="2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9" w:rsidRDefault="00240E59" w:rsidP="00240E5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地址的末两位</w:t>
      </w:r>
    </w:p>
    <w:p w:rsidR="00240E59" w:rsidRDefault="00240E59" w:rsidP="00240E5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2.</w:t>
      </w:r>
      <w:r>
        <w:rPr>
          <w:rFonts w:ascii="Times New Roman" w:eastAsia="宋体" w:hAnsi="Times New Roman" w:hint="eastAsia"/>
          <w:color w:val="auto"/>
        </w:rPr>
        <w:t>将</w:t>
      </w:r>
      <w:r>
        <w:rPr>
          <w:rFonts w:ascii="Times New Roman" w:eastAsia="宋体" w:hAnsi="Times New Roman" w:hint="eastAsia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中读出的数据设为</w:t>
      </w:r>
      <w:r>
        <w:rPr>
          <w:rFonts w:ascii="Times New Roman" w:eastAsia="宋体" w:hAnsi="Times New Roman" w:hint="eastAsia"/>
          <w:color w:val="auto"/>
        </w:rPr>
        <w:t>temp_</w:t>
      </w:r>
      <w:r>
        <w:rPr>
          <w:rFonts w:ascii="Times New Roman" w:eastAsia="宋体" w:hAnsi="Times New Roman"/>
          <w:color w:val="auto"/>
        </w:rPr>
        <w:t>result</w:t>
      </w:r>
    </w:p>
    <w:p w:rsidR="00240E59" w:rsidRPr="00240E59" w:rsidRDefault="00240E59" w:rsidP="00BA0351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D834F69" wp14:editId="37CAE811">
            <wp:extent cx="3680038" cy="4191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519" cy="4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85" w:rsidRPr="00240E59" w:rsidRDefault="00240E59" w:rsidP="00240E59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3.</w:t>
      </w:r>
      <w:r w:rsidRPr="00240E59">
        <w:rPr>
          <w:rFonts w:ascii="Times New Roman" w:eastAsia="宋体" w:hAnsi="Times New Roman" w:hint="eastAsia"/>
          <w:color w:val="auto"/>
        </w:rPr>
        <w:t>数据选择器</w:t>
      </w:r>
    </w:p>
    <w:p w:rsidR="00240E59" w:rsidRDefault="00240E59" w:rsidP="00BA0351">
      <w:pPr>
        <w:autoSpaceDE w:val="0"/>
        <w:autoSpaceDN w:val="0"/>
        <w:adjustRightInd w:val="0"/>
        <w:ind w:left="84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18D147F" wp14:editId="5FCE65DA">
            <wp:extent cx="5579110" cy="1900927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2249" cy="19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9" w:rsidRDefault="00D46449" w:rsidP="00BA0351">
      <w:pPr>
        <w:autoSpaceDE w:val="0"/>
        <w:autoSpaceDN w:val="0"/>
        <w:adjustRightInd w:val="0"/>
        <w:ind w:left="84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154CBEC9" wp14:editId="55A27E52">
            <wp:extent cx="4902200" cy="196678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63" cy="19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9" w:rsidRDefault="00D46449" w:rsidP="00240E59">
      <w:pPr>
        <w:autoSpaceDE w:val="0"/>
        <w:autoSpaceDN w:val="0"/>
        <w:adjustRightInd w:val="0"/>
        <w:ind w:left="84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最后汇总：</w:t>
      </w:r>
    </w:p>
    <w:p w:rsidR="00D46449" w:rsidRDefault="00D46449" w:rsidP="00BA0351">
      <w:pPr>
        <w:autoSpaceDE w:val="0"/>
        <w:autoSpaceDN w:val="0"/>
        <w:adjustRightInd w:val="0"/>
        <w:ind w:left="84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442CBC06" wp14:editId="2AC79D8F">
            <wp:extent cx="4870450" cy="1905647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0963" cy="191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9" w:rsidRDefault="00D46449" w:rsidP="00D46449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</w:p>
    <w:p w:rsidR="00D46449" w:rsidRPr="00240E59" w:rsidRDefault="00D46449" w:rsidP="00D46449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</w:p>
    <w:p w:rsidR="00D46449" w:rsidRPr="00F84225" w:rsidRDefault="00D46449" w:rsidP="00D46449">
      <w:pPr>
        <w:pStyle w:val="aff0"/>
        <w:spacing w:beforeLines="25" w:before="78" w:afterLines="25" w:after="78"/>
        <w:ind w:left="1500" w:firstLine="0"/>
        <w:rPr>
          <w:rFonts w:ascii="Times New Roman" w:eastAsia="宋体" w:hAnsi="Times New Roman"/>
          <w:color w:val="auto"/>
        </w:rPr>
      </w:pPr>
    </w:p>
    <w:p w:rsidR="00D46449" w:rsidRPr="00F84225" w:rsidRDefault="00D46449" w:rsidP="00D46449">
      <w:pPr>
        <w:pStyle w:val="aff0"/>
        <w:numPr>
          <w:ilvl w:val="0"/>
          <w:numId w:val="38"/>
        </w:num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F84225">
        <w:rPr>
          <w:rFonts w:ascii="Times New Roman" w:eastAsia="黑体" w:hAnsi="Times New Roman" w:hint="eastAsia"/>
          <w:sz w:val="28"/>
        </w:rPr>
        <w:t>重要模块</w:t>
      </w:r>
      <w:r>
        <w:rPr>
          <w:rFonts w:ascii="Times New Roman" w:eastAsia="黑体" w:hAnsi="Times New Roman" w:hint="eastAsia"/>
          <w:sz w:val="28"/>
        </w:rPr>
        <w:t>3</w:t>
      </w:r>
      <w:r w:rsidRPr="00F84225"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color w:val="auto"/>
          <w:sz w:val="28"/>
        </w:rPr>
        <w:t>存</w:t>
      </w:r>
      <w:r w:rsidRPr="00F84225">
        <w:rPr>
          <w:rFonts w:ascii="Times New Roman" w:eastAsia="黑体" w:hAnsi="Times New Roman" w:hint="eastAsia"/>
          <w:color w:val="auto"/>
          <w:sz w:val="28"/>
        </w:rPr>
        <w:t>数模块</w:t>
      </w:r>
    </w:p>
    <w:p w:rsidR="00D46449" w:rsidRPr="00F84225" w:rsidRDefault="00D46449" w:rsidP="00D46449">
      <w:pPr>
        <w:pStyle w:val="aff0"/>
        <w:ind w:left="420" w:firstLine="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F84225">
        <w:rPr>
          <w:rFonts w:ascii="Times New Roman" w:eastAsia="黑体" w:hAnsi="Times New Roman" w:hint="eastAsia"/>
          <w:sz w:val="24"/>
        </w:rPr>
        <w:t>工作原理</w:t>
      </w:r>
    </w:p>
    <w:p w:rsidR="00D46449" w:rsidRPr="00533A15" w:rsidRDefault="00D46449" w:rsidP="00D4644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将寄存器中的数据写入内存中，主要复用</w:t>
      </w:r>
      <w:r>
        <w:rPr>
          <w:rFonts w:ascii="Times New Roman" w:eastAsia="宋体" w:hAnsi="Times New Roman" w:hint="eastAsia"/>
          <w:color w:val="auto"/>
        </w:rPr>
        <w:t>sw</w:t>
      </w:r>
      <w:r>
        <w:rPr>
          <w:rFonts w:ascii="Times New Roman" w:eastAsia="宋体" w:hAnsi="Times New Roman" w:hint="eastAsia"/>
          <w:color w:val="auto"/>
        </w:rPr>
        <w:t>的数据通路，需要新增一些特殊的数据通路。</w:t>
      </w:r>
    </w:p>
    <w:p w:rsidR="00D46449" w:rsidRPr="00F84225" w:rsidRDefault="00D46449" w:rsidP="00D46449">
      <w:pPr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F84225">
        <w:rPr>
          <w:rFonts w:ascii="Times New Roman" w:eastAsia="黑体" w:hAnsi="Times New Roman" w:hint="eastAsia"/>
          <w:sz w:val="24"/>
        </w:rPr>
        <w:t>具体代码实现</w:t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阶段：</w:t>
      </w:r>
    </w:p>
    <w:p w:rsidR="00D46449" w:rsidRDefault="00D46449" w:rsidP="00D46449">
      <w:pPr>
        <w:spacing w:line="360" w:lineRule="auto"/>
        <w:ind w:left="42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要修改的信号有</w:t>
      </w:r>
      <w:r>
        <w:rPr>
          <w:rFonts w:ascii="Times New Roman" w:eastAsia="宋体" w:hAnsi="Times New Roman" w:hint="eastAsia"/>
          <w:color w:val="auto"/>
        </w:rPr>
        <w:t>gr_</w:t>
      </w:r>
      <w:r>
        <w:rPr>
          <w:rFonts w:ascii="Times New Roman" w:eastAsia="宋体" w:hAnsi="Times New Roman"/>
          <w:color w:val="auto"/>
        </w:rPr>
        <w:t>we,mem_we</w:t>
      </w:r>
      <w:r>
        <w:rPr>
          <w:rFonts w:ascii="Times New Roman" w:eastAsia="宋体" w:hAnsi="Times New Roman" w:hint="eastAsia"/>
          <w:color w:val="auto"/>
        </w:rPr>
        <w:t>，存数类指令不写寄存器，但需要内存写使能。并将指令信号由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传至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。</w:t>
      </w:r>
      <w:r>
        <w:rPr>
          <w:rFonts w:ascii="Times New Roman" w:eastAsia="宋体" w:hAnsi="Times New Roman"/>
          <w:color w:val="auto"/>
        </w:rPr>
        <w:t xml:space="preserve"> </w:t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阶段：</w:t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主要修改在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模块。</w:t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1.</w:t>
      </w:r>
      <w:r>
        <w:rPr>
          <w:rFonts w:ascii="Times New Roman" w:eastAsia="宋体" w:hAnsi="Times New Roman" w:hint="eastAsia"/>
          <w:color w:val="auto"/>
        </w:rPr>
        <w:t>首先定义</w:t>
      </w:r>
      <w:r>
        <w:rPr>
          <w:rFonts w:ascii="Times New Roman" w:eastAsia="宋体" w:hAnsi="Times New Roman" w:hint="eastAsia"/>
          <w:color w:val="auto"/>
        </w:rPr>
        <w:t>loc</w:t>
      </w:r>
      <w:r>
        <w:rPr>
          <w:rFonts w:ascii="Times New Roman" w:eastAsia="宋体" w:hAnsi="Times New Roman" w:hint="eastAsia"/>
          <w:color w:val="auto"/>
        </w:rPr>
        <w:t>信号：</w:t>
      </w:r>
    </w:p>
    <w:p w:rsidR="00D46449" w:rsidRDefault="00D46449" w:rsidP="00BA0351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A5B9F17" wp14:editId="77F2F651">
            <wp:extent cx="3130550" cy="28686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511" cy="2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地址的末两位</w:t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2.</w:t>
      </w:r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依据指令定义确定写使能：</w:t>
      </w:r>
    </w:p>
    <w:p w:rsidR="00D46449" w:rsidRDefault="00D46449" w:rsidP="00BA0351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604BD7CD" wp14:editId="75E6459F">
            <wp:extent cx="4083050" cy="3895810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9706" cy="39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9" w:rsidRDefault="00D46449" w:rsidP="00D46449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798F7B02" wp14:editId="0C8FED8A">
            <wp:extent cx="2717800" cy="1229481"/>
            <wp:effectExtent l="0" t="0" r="635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9388" cy="12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3.</w:t>
      </w:r>
      <w:r>
        <w:rPr>
          <w:rFonts w:ascii="Times New Roman" w:eastAsia="宋体" w:hAnsi="Times New Roman" w:hint="eastAsia"/>
          <w:color w:val="auto"/>
        </w:rPr>
        <w:t>按</w:t>
      </w:r>
      <w:r>
        <w:rPr>
          <w:rFonts w:ascii="Times New Roman" w:eastAsia="宋体" w:hAnsi="Times New Roman" w:hint="eastAsia"/>
          <w:color w:val="auto"/>
        </w:rPr>
        <w:t>swl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swr</w:t>
      </w:r>
      <w:r>
        <w:rPr>
          <w:rFonts w:ascii="Times New Roman" w:eastAsia="宋体" w:hAnsi="Times New Roman" w:hint="eastAsia"/>
          <w:color w:val="auto"/>
        </w:rPr>
        <w:t>的要求对数据做特殊处理</w:t>
      </w:r>
    </w:p>
    <w:p w:rsidR="00D46449" w:rsidRDefault="00D46449" w:rsidP="00D46449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015BDBE" wp14:editId="12CDC654">
            <wp:extent cx="4159250" cy="1917483"/>
            <wp:effectExtent l="0" t="0" r="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602" cy="19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4.</w:t>
      </w:r>
      <w:r>
        <w:rPr>
          <w:rFonts w:ascii="Times New Roman" w:eastAsia="宋体" w:hAnsi="Times New Roman" w:hint="eastAsia"/>
          <w:color w:val="auto"/>
        </w:rPr>
        <w:t>汇总</w:t>
      </w:r>
    </w:p>
    <w:p w:rsidR="00D46449" w:rsidRDefault="00D46449" w:rsidP="00D46449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27EFFC2D" wp14:editId="4AEE761F">
            <wp:extent cx="4311650" cy="139286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7734" cy="13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9" w:rsidRDefault="00D46449" w:rsidP="00BA0351">
      <w:pPr>
        <w:spacing w:line="360" w:lineRule="auto"/>
        <w:ind w:left="42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值得一提，老师讲义上对数据的处理十分巧妙，采用</w:t>
      </w:r>
      <w:r>
        <w:rPr>
          <w:rFonts w:ascii="Times New Roman" w:eastAsia="宋体" w:hAnsi="Times New Roman" w:hint="eastAsia"/>
          <w:color w:val="auto"/>
        </w:rPr>
        <w:t>{4{e</w:t>
      </w:r>
      <w:r>
        <w:rPr>
          <w:rFonts w:ascii="Times New Roman" w:eastAsia="宋体" w:hAnsi="Times New Roman"/>
          <w:color w:val="auto"/>
        </w:rPr>
        <w:t>s_rt_value[7:0]}}</w:t>
      </w:r>
      <w:r>
        <w:rPr>
          <w:rFonts w:ascii="Times New Roman" w:eastAsia="宋体" w:hAnsi="Times New Roman" w:hint="eastAsia"/>
          <w:color w:val="auto"/>
        </w:rPr>
        <w:t>形式，</w:t>
      </w:r>
      <w:r w:rsidR="00BA0351">
        <w:rPr>
          <w:rFonts w:ascii="Times New Roman" w:eastAsia="宋体" w:hAnsi="Times New Roman" w:hint="eastAsia"/>
          <w:color w:val="auto"/>
        </w:rPr>
        <w:t>相较于按情况补</w:t>
      </w:r>
      <w:r w:rsidR="00BA0351">
        <w:rPr>
          <w:rFonts w:ascii="Times New Roman" w:eastAsia="宋体" w:hAnsi="Times New Roman" w:hint="eastAsia"/>
          <w:color w:val="auto"/>
        </w:rPr>
        <w:t>0</w:t>
      </w:r>
      <w:r w:rsidR="00BA0351">
        <w:rPr>
          <w:rFonts w:ascii="Times New Roman" w:eastAsia="宋体" w:hAnsi="Times New Roman" w:hint="eastAsia"/>
          <w:color w:val="auto"/>
        </w:rPr>
        <w:t>的做法，</w:t>
      </w:r>
      <w:r>
        <w:rPr>
          <w:rFonts w:ascii="Times New Roman" w:eastAsia="宋体" w:hAnsi="Times New Roman" w:hint="eastAsia"/>
          <w:color w:val="auto"/>
        </w:rPr>
        <w:t>不仅功能完全实现，</w:t>
      </w:r>
      <w:r w:rsidR="00BA0351">
        <w:rPr>
          <w:rFonts w:ascii="Times New Roman" w:eastAsia="宋体" w:hAnsi="Times New Roman" w:hint="eastAsia"/>
          <w:color w:val="auto"/>
        </w:rPr>
        <w:t>而且十分简洁，不需要无用的地线。</w:t>
      </w:r>
    </w:p>
    <w:p w:rsidR="00D46449" w:rsidRDefault="00D46449" w:rsidP="00D46449">
      <w:pPr>
        <w:spacing w:line="360" w:lineRule="auto"/>
        <w:rPr>
          <w:rFonts w:ascii="Times New Roman" w:eastAsia="宋体" w:hAnsi="Times New Roman"/>
          <w:color w:val="auto"/>
        </w:rPr>
      </w:pPr>
    </w:p>
    <w:p w:rsidR="00240E59" w:rsidRPr="00240E59" w:rsidRDefault="00240E59" w:rsidP="00E67916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</w:p>
    <w:p w:rsidR="00BE5ED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7599C" w:rsidRPr="00574E15" w:rsidRDefault="00B7599C" w:rsidP="00BE5ED5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019/</w:t>
      </w:r>
      <w:r w:rsidR="00BA0351">
        <w:rPr>
          <w:rFonts w:ascii="Times New Roman" w:eastAsia="宋体" w:hAnsi="Times New Roman" w:hint="eastAsia"/>
          <w:color w:val="auto"/>
        </w:rPr>
        <w:t>10</w:t>
      </w:r>
      <w:r>
        <w:rPr>
          <w:rFonts w:ascii="Times New Roman" w:eastAsia="宋体" w:hAnsi="Times New Roman"/>
          <w:color w:val="auto"/>
        </w:rPr>
        <w:t>/</w:t>
      </w:r>
      <w:r w:rsidR="00BA0351">
        <w:rPr>
          <w:rFonts w:ascii="Times New Roman" w:eastAsia="宋体" w:hAnsi="Times New Roman" w:hint="eastAsia"/>
          <w:color w:val="auto"/>
        </w:rPr>
        <w:t>15</w:t>
      </w:r>
      <w:r>
        <w:rPr>
          <w:rFonts w:ascii="Times New Roman" w:eastAsia="宋体" w:hAnsi="Times New Roman"/>
          <w:color w:val="auto"/>
        </w:rPr>
        <w:t xml:space="preserve">     </w:t>
      </w:r>
      <w:r w:rsidR="00007658">
        <w:rPr>
          <w:rFonts w:ascii="Times New Roman" w:eastAsia="宋体" w:hAnsi="Times New Roman"/>
          <w:color w:val="auto"/>
        </w:rPr>
        <w:t>14:00 – 1</w:t>
      </w:r>
      <w:r w:rsidR="00BA0351">
        <w:rPr>
          <w:rFonts w:ascii="Times New Roman" w:eastAsia="宋体" w:hAnsi="Times New Roman" w:hint="eastAsia"/>
          <w:color w:val="auto"/>
        </w:rPr>
        <w:t>7</w:t>
      </w:r>
      <w:r w:rsidR="00007658">
        <w:rPr>
          <w:rFonts w:ascii="Times New Roman" w:eastAsia="宋体" w:hAnsi="Times New Roman"/>
          <w:color w:val="auto"/>
        </w:rPr>
        <w:t>:00</w:t>
      </w:r>
      <w:r>
        <w:rPr>
          <w:rFonts w:ascii="Times New Roman" w:eastAsia="宋体" w:hAnsi="Times New Roman"/>
          <w:color w:val="auto"/>
        </w:rPr>
        <w:t xml:space="preserve">  </w:t>
      </w:r>
      <w:r w:rsidR="00007658">
        <w:rPr>
          <w:rFonts w:ascii="Times New Roman" w:eastAsia="宋体" w:hAnsi="Times New Roman" w:hint="eastAsia"/>
          <w:color w:val="auto"/>
        </w:rPr>
        <w:t>加入指令</w:t>
      </w:r>
    </w:p>
    <w:p w:rsidR="00F36C5B" w:rsidRDefault="00F36C5B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2019/10/</w:t>
      </w:r>
      <w:r w:rsidR="00BA0351">
        <w:rPr>
          <w:rFonts w:ascii="Times New Roman" w:eastAsia="宋体" w:hAnsi="Times New Roman" w:hint="eastAsia"/>
          <w:color w:val="auto"/>
        </w:rPr>
        <w:t>15</w:t>
      </w:r>
      <w:r>
        <w:rPr>
          <w:rFonts w:ascii="Times New Roman" w:eastAsia="宋体" w:hAnsi="Times New Roman"/>
          <w:color w:val="auto"/>
        </w:rPr>
        <w:t xml:space="preserve">     </w:t>
      </w:r>
      <w:r w:rsidR="00BA0351">
        <w:rPr>
          <w:rFonts w:ascii="Times New Roman" w:eastAsia="宋体" w:hAnsi="Times New Roman" w:hint="eastAsia"/>
          <w:color w:val="auto"/>
        </w:rPr>
        <w:t>18</w:t>
      </w:r>
      <w:r>
        <w:rPr>
          <w:rFonts w:ascii="Times New Roman" w:eastAsia="宋体" w:hAnsi="Times New Roman" w:hint="eastAsia"/>
          <w:color w:val="auto"/>
        </w:rPr>
        <w:t>:</w:t>
      </w:r>
      <w:r>
        <w:rPr>
          <w:rFonts w:ascii="Times New Roman" w:eastAsia="宋体" w:hAnsi="Times New Roman"/>
          <w:color w:val="auto"/>
        </w:rPr>
        <w:t xml:space="preserve">00 – </w:t>
      </w:r>
      <w:r w:rsidR="00BA0351">
        <w:rPr>
          <w:rFonts w:ascii="Times New Roman" w:eastAsia="宋体" w:hAnsi="Times New Roman" w:hint="eastAsia"/>
          <w:color w:val="auto"/>
        </w:rPr>
        <w:t>20</w:t>
      </w:r>
      <w:r>
        <w:rPr>
          <w:rFonts w:ascii="Times New Roman" w:eastAsia="宋体" w:hAnsi="Times New Roman"/>
          <w:color w:val="auto"/>
        </w:rPr>
        <w:t xml:space="preserve">:00   </w:t>
      </w:r>
      <w:r w:rsidR="00BA0351">
        <w:rPr>
          <w:rFonts w:ascii="Times New Roman" w:eastAsia="宋体" w:hAnsi="Times New Roman" w:hint="eastAsia"/>
          <w:color w:val="auto"/>
        </w:rPr>
        <w:t>debug</w:t>
      </w:r>
      <w:r w:rsidR="00BA0351">
        <w:rPr>
          <w:rFonts w:ascii="Times New Roman" w:eastAsia="宋体" w:hAnsi="Times New Roman" w:hint="eastAsia"/>
          <w:color w:val="auto"/>
        </w:rPr>
        <w:t>相关</w:t>
      </w:r>
    </w:p>
    <w:p w:rsidR="00B7599C" w:rsidRDefault="00B7599C" w:rsidP="00FE5C9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</w:p>
    <w:p w:rsidR="00BE5ED5" w:rsidRDefault="009806A6" w:rsidP="00FE5C9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:rsidR="00F36C5B" w:rsidRDefault="00F36C5B" w:rsidP="00F36C5B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：</w:t>
      </w:r>
      <w:r w:rsidR="00E67C35" w:rsidRPr="00E67C35">
        <w:rPr>
          <w:rFonts w:ascii="Times New Roman" w:eastAsia="宋体" w:hAnsi="Times New Roman" w:hint="eastAsia"/>
          <w:color w:val="auto"/>
        </w:rPr>
        <w:t>不</w:t>
      </w:r>
      <w:r w:rsidR="00BA0351">
        <w:rPr>
          <w:rFonts w:ascii="Times New Roman" w:eastAsia="宋体" w:hAnsi="Times New Roman" w:hint="eastAsia"/>
          <w:color w:val="auto"/>
        </w:rPr>
        <w:t>该转移时转移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BA0351" w:rsidRPr="00E67C35" w:rsidRDefault="00BA0351" w:rsidP="00F36C5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</w:rPr>
        <w:tab/>
      </w:r>
      <w:r w:rsidRPr="00E67C35">
        <w:rPr>
          <w:rFonts w:ascii="Times New Roman" w:eastAsia="宋体" w:hAnsi="Times New Roman" w:hint="eastAsia"/>
          <w:color w:val="auto"/>
        </w:rPr>
        <w:t>仿真出错，</w:t>
      </w:r>
      <w:r w:rsidRPr="00E67C35">
        <w:rPr>
          <w:rFonts w:ascii="Times New Roman" w:eastAsia="宋体" w:hAnsi="Times New Roman" w:hint="eastAsia"/>
          <w:color w:val="auto"/>
        </w:rPr>
        <w:t>pc</w:t>
      </w:r>
      <w:r w:rsidRPr="00E67C35">
        <w:rPr>
          <w:rFonts w:ascii="Times New Roman" w:eastAsia="宋体" w:hAnsi="Times New Roman" w:hint="eastAsia"/>
          <w:color w:val="auto"/>
        </w:rPr>
        <w:t>在</w:t>
      </w:r>
      <w:r w:rsidR="00E67C35" w:rsidRPr="00E67C35">
        <w:rPr>
          <w:rFonts w:ascii="Times New Roman" w:eastAsia="宋体" w:hAnsi="Times New Roman" w:hint="eastAsia"/>
          <w:color w:val="auto"/>
        </w:rPr>
        <w:t>该</w:t>
      </w:r>
      <w:r w:rsidR="00E67C35">
        <w:rPr>
          <w:rFonts w:ascii="Times New Roman" w:eastAsia="宋体" w:hAnsi="Times New Roman" w:hint="eastAsia"/>
          <w:color w:val="auto"/>
        </w:rPr>
        <w:t>不应该</w:t>
      </w:r>
      <w:r w:rsidR="00E67C35" w:rsidRPr="00E67C35">
        <w:rPr>
          <w:rFonts w:ascii="Times New Roman" w:eastAsia="宋体" w:hAnsi="Times New Roman" w:hint="eastAsia"/>
          <w:color w:val="auto"/>
        </w:rPr>
        <w:t>进行跳转时跳转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F36C5B" w:rsidRDefault="00F36C5B" w:rsidP="00F36C5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Pr="00EE7013">
        <w:rPr>
          <w:rFonts w:ascii="Times New Roman" w:eastAsia="宋体" w:hAnsi="Times New Roman"/>
          <w:color w:val="auto"/>
        </w:rPr>
        <w:t xml:space="preserve">  </w:t>
      </w:r>
      <w:r>
        <w:rPr>
          <w:rFonts w:ascii="Times New Roman" w:eastAsia="宋体" w:hAnsi="Times New Roman" w:hint="eastAsia"/>
          <w:color w:val="auto"/>
        </w:rPr>
        <w:t>查看反汇编代码</w:t>
      </w:r>
    </w:p>
    <w:p w:rsidR="00E67C35" w:rsidRDefault="00E67C35" w:rsidP="00E67C35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2444775B" wp14:editId="035D95D5">
            <wp:extent cx="6334125" cy="7905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35" w:rsidRPr="00E67C35" w:rsidRDefault="00E67C35" w:rsidP="00E67C35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</w:rPr>
        <w:tab/>
      </w:r>
      <w:r w:rsidRPr="00E67C35">
        <w:rPr>
          <w:rFonts w:ascii="Times New Roman" w:eastAsia="宋体" w:hAnsi="Times New Roman" w:hint="eastAsia"/>
          <w:color w:val="auto"/>
        </w:rPr>
        <w:t>由</w:t>
      </w:r>
      <w:r w:rsidRPr="00E67C35">
        <w:rPr>
          <w:rFonts w:ascii="Times New Roman" w:eastAsia="宋体" w:hAnsi="Times New Roman" w:hint="eastAsia"/>
          <w:color w:val="auto"/>
        </w:rPr>
        <w:t>b</w:t>
      </w:r>
      <w:r w:rsidRPr="00E67C35">
        <w:rPr>
          <w:rFonts w:ascii="Times New Roman" w:eastAsia="宋体" w:hAnsi="Times New Roman"/>
          <w:color w:val="auto"/>
        </w:rPr>
        <w:t>fc5fdf8</w:t>
      </w:r>
      <w:r w:rsidRPr="00E67C35">
        <w:rPr>
          <w:rFonts w:ascii="Times New Roman" w:eastAsia="宋体" w:hAnsi="Times New Roman" w:hint="eastAsia"/>
          <w:color w:val="auto"/>
        </w:rPr>
        <w:t>的指令可知</w:t>
      </w:r>
      <w:r w:rsidRPr="00E67C35">
        <w:rPr>
          <w:rFonts w:ascii="Times New Roman" w:eastAsia="宋体" w:hAnsi="Times New Roman"/>
          <w:color w:val="auto"/>
        </w:rPr>
        <w:t>v</w:t>
      </w:r>
      <w:r w:rsidRPr="00E67C35">
        <w:rPr>
          <w:rFonts w:ascii="Times New Roman" w:eastAsia="宋体" w:hAnsi="Times New Roman" w:hint="eastAsia"/>
          <w:color w:val="auto"/>
        </w:rPr>
        <w:t>0</w:t>
      </w:r>
      <w:r w:rsidRPr="00E67C35">
        <w:rPr>
          <w:rFonts w:ascii="Times New Roman" w:eastAsia="宋体" w:hAnsi="Times New Roman" w:hint="eastAsia"/>
          <w:color w:val="auto"/>
        </w:rPr>
        <w:t>寄存器必为负数，此时</w:t>
      </w:r>
      <w:r w:rsidRPr="00E67C35">
        <w:rPr>
          <w:rFonts w:ascii="Times New Roman" w:eastAsia="宋体" w:hAnsi="Times New Roman" w:hint="eastAsia"/>
          <w:color w:val="auto"/>
        </w:rPr>
        <w:t>bfc</w:t>
      </w:r>
      <w:r w:rsidRPr="00E67C35">
        <w:rPr>
          <w:rFonts w:ascii="Times New Roman" w:eastAsia="宋体" w:hAnsi="Times New Roman"/>
          <w:color w:val="auto"/>
        </w:rPr>
        <w:t>5fe00</w:t>
      </w:r>
      <w:r w:rsidRPr="00E67C35">
        <w:rPr>
          <w:rFonts w:ascii="Times New Roman" w:eastAsia="宋体" w:hAnsi="Times New Roman" w:hint="eastAsia"/>
          <w:color w:val="auto"/>
        </w:rPr>
        <w:t>不应该发生跳转，可实际上发生了跳转。应该是判定出了问题。</w:t>
      </w:r>
    </w:p>
    <w:p w:rsidR="00E67C35" w:rsidRDefault="00E67C35" w:rsidP="00E67C35">
      <w:pPr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ab/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E67C35" w:rsidRDefault="00E67C35" w:rsidP="00F36C5B">
      <w:pPr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</w:rPr>
        <w:t>一开始比较的指令如下：</w:t>
      </w:r>
    </w:p>
    <w:p w:rsidR="00E67C35" w:rsidRDefault="00E67C35" w:rsidP="00E67C35">
      <w:pPr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38172B86" wp14:editId="5F4DA123">
            <wp:extent cx="3054350" cy="35158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9368" cy="3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35" w:rsidRPr="005135CC" w:rsidRDefault="00E67C35" w:rsidP="00E67C35">
      <w:p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lastRenderedPageBreak/>
        <w:tab/>
      </w:r>
      <w:r>
        <w:rPr>
          <w:rFonts w:ascii="Times New Roman" w:eastAsia="宋体" w:hAnsi="Times New Roman" w:hint="eastAsia"/>
          <w:color w:val="auto"/>
        </w:rPr>
        <w:t>乍一看没有问题，但仔细一想，</w:t>
      </w:r>
      <w:r>
        <w:rPr>
          <w:rFonts w:ascii="Times New Roman" w:eastAsia="宋体" w:hAnsi="Times New Roman" w:hint="eastAsia"/>
          <w:color w:val="auto"/>
        </w:rPr>
        <w:t>verilog</w:t>
      </w:r>
      <w:r>
        <w:rPr>
          <w:rFonts w:ascii="Times New Roman" w:eastAsia="宋体" w:hAnsi="Times New Roman" w:hint="eastAsia"/>
          <w:color w:val="auto"/>
        </w:rPr>
        <w:t>默认为无符号数，那么无论如何都是成立的！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F36C5B" w:rsidRDefault="00F36C5B" w:rsidP="00F36C5B">
      <w:pPr>
        <w:spacing w:beforeLines="25" w:before="78" w:afterLines="25" w:after="78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="00E67C35">
        <w:rPr>
          <w:noProof/>
        </w:rPr>
        <w:drawing>
          <wp:inline distT="0" distB="0" distL="0" distR="0" wp14:anchorId="7B6D3369" wp14:editId="26AC202B">
            <wp:extent cx="3022600" cy="28849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5985" cy="3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9D" w:rsidRDefault="00E67C35" w:rsidP="00F36C5B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</w:rPr>
        <w:tab/>
      </w:r>
      <w:r w:rsidRPr="00E67C35">
        <w:rPr>
          <w:rFonts w:ascii="Times New Roman" w:eastAsia="宋体" w:hAnsi="Times New Roman" w:hint="eastAsia"/>
          <w:color w:val="auto"/>
        </w:rPr>
        <w:t>依照补码的特性按照最高为来判断即可。</w:t>
      </w:r>
    </w:p>
    <w:p w:rsidR="00B7599C" w:rsidRDefault="00B7599C" w:rsidP="00F36C5B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</w:p>
    <w:p w:rsidR="00B7599C" w:rsidRPr="00B7599C" w:rsidRDefault="00B7599C" w:rsidP="00F36C5B">
      <w:pPr>
        <w:spacing w:beforeLines="25" w:before="78" w:afterLines="25" w:after="78"/>
        <w:rPr>
          <w:rFonts w:ascii="Times New Roman" w:eastAsia="黑体" w:hAnsi="Times New Roman" w:hint="eastAsia"/>
        </w:rPr>
      </w:pPr>
    </w:p>
    <w:p w:rsidR="00EE7013" w:rsidRDefault="0032559D" w:rsidP="00D5036B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2</w:t>
      </w:r>
      <w:r w:rsidR="00D5036B">
        <w:rPr>
          <w:rFonts w:ascii="Times New Roman" w:eastAsia="黑体" w:hAnsi="Times New Roman" w:hint="eastAsia"/>
          <w:sz w:val="24"/>
        </w:rPr>
        <w:t>、</w:t>
      </w:r>
      <w:r w:rsidR="00D5036B"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9D166E">
        <w:rPr>
          <w:rFonts w:ascii="Times New Roman" w:eastAsia="宋体" w:hAnsi="Times New Roman" w:hint="eastAsia"/>
          <w:color w:val="auto"/>
        </w:rPr>
        <w:t>e</w:t>
      </w:r>
      <w:r w:rsidR="00E67C35">
        <w:rPr>
          <w:rFonts w:ascii="Times New Roman" w:eastAsia="宋体" w:hAnsi="Times New Roman" w:hint="eastAsia"/>
          <w:color w:val="auto"/>
        </w:rPr>
        <w:t>变</w:t>
      </w:r>
      <w:r w:rsidR="00E67C35">
        <w:rPr>
          <w:rFonts w:ascii="Times New Roman" w:eastAsia="宋体" w:hAnsi="Times New Roman" w:hint="eastAsia"/>
          <w:color w:val="auto"/>
        </w:rPr>
        <w:t>6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EE7013" w:rsidRDefault="00EE7013" w:rsidP="001C2A3A">
      <w:pPr>
        <w:autoSpaceDE w:val="0"/>
        <w:autoSpaceDN w:val="0"/>
        <w:adjustRightInd w:val="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</w:t>
      </w:r>
      <w:r w:rsidR="009D166E">
        <w:rPr>
          <w:noProof/>
        </w:rPr>
        <w:drawing>
          <wp:inline distT="0" distB="0" distL="0" distR="0" wp14:anchorId="7539D647" wp14:editId="46DE6897">
            <wp:extent cx="5274310" cy="631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/>
        </w:rPr>
        <w:t xml:space="preserve">  </w:t>
      </w:r>
      <w:r w:rsidRPr="00EE701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r w:rsidR="00E67C35">
        <w:rPr>
          <w:noProof/>
        </w:rPr>
        <w:drawing>
          <wp:inline distT="0" distB="0" distL="0" distR="0" wp14:anchorId="0359F4B4" wp14:editId="2D0D5417">
            <wp:extent cx="6784813" cy="20764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97148" cy="20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35" w:rsidRPr="00E67C35" w:rsidRDefault="00E67C35" w:rsidP="001C2A3A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在上图中</w:t>
      </w:r>
      <w:r w:rsidR="009D166E">
        <w:rPr>
          <w:rFonts w:ascii="Times New Roman" w:eastAsia="宋体" w:hAnsi="Times New Roman" w:hint="eastAsia"/>
          <w:color w:val="auto"/>
        </w:rPr>
        <w:t>，我们看到</w:t>
      </w:r>
      <w:r w:rsidR="009D166E">
        <w:rPr>
          <w:rFonts w:ascii="Times New Roman" w:eastAsia="宋体" w:hAnsi="Times New Roman"/>
          <w:color w:val="auto"/>
        </w:rPr>
        <w:t>rf_wdata</w:t>
      </w:r>
      <w:r w:rsidR="009D166E">
        <w:rPr>
          <w:rFonts w:ascii="Times New Roman" w:eastAsia="宋体" w:hAnsi="Times New Roman" w:hint="eastAsia"/>
          <w:color w:val="auto"/>
        </w:rPr>
        <w:t>仅有一位之差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EE7013" w:rsidRDefault="00EE7013" w:rsidP="00D5036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Pr="00EE7013">
        <w:rPr>
          <w:rFonts w:ascii="Times New Roman" w:eastAsia="宋体" w:hAnsi="Times New Roman"/>
          <w:color w:val="auto"/>
        </w:rPr>
        <w:t xml:space="preserve"> </w:t>
      </w:r>
      <w:r w:rsidR="009D166E">
        <w:rPr>
          <w:rFonts w:ascii="Times New Roman" w:eastAsia="宋体" w:hAnsi="Times New Roman" w:hint="eastAsia"/>
          <w:color w:val="auto"/>
        </w:rPr>
        <w:t>一拍大腿，原来最高位由</w:t>
      </w:r>
      <w:r w:rsidR="009D166E">
        <w:rPr>
          <w:rFonts w:ascii="Times New Roman" w:eastAsia="宋体" w:hAnsi="Times New Roman" w:hint="eastAsia"/>
          <w:color w:val="auto"/>
        </w:rPr>
        <w:t>1</w:t>
      </w:r>
      <w:r w:rsidR="009D166E">
        <w:rPr>
          <w:rFonts w:ascii="Times New Roman" w:eastAsia="宋体" w:hAnsi="Times New Roman" w:hint="eastAsia"/>
          <w:color w:val="auto"/>
        </w:rPr>
        <w:t>变成了</w:t>
      </w:r>
      <w:r w:rsidR="009D166E">
        <w:rPr>
          <w:rFonts w:ascii="Times New Roman" w:eastAsia="宋体" w:hAnsi="Times New Roman" w:hint="eastAsia"/>
          <w:color w:val="auto"/>
        </w:rPr>
        <w:t>0</w:t>
      </w:r>
      <w:r w:rsidR="009D166E">
        <w:rPr>
          <w:rFonts w:ascii="Times New Roman" w:eastAsia="宋体" w:hAnsi="Times New Roman" w:hint="eastAsia"/>
          <w:color w:val="auto"/>
        </w:rPr>
        <w:t>，什么时候会有这种情况呢？</w:t>
      </w:r>
    </w:p>
    <w:p w:rsidR="009D166E" w:rsidRDefault="009D166E" w:rsidP="00D5036B">
      <w:pPr>
        <w:rPr>
          <w:rFonts w:ascii="Times New Roman" w:eastAsia="黑体" w:hAnsi="Times New Roman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逐级回溯，发现在上一级的结果仍是正确的，那只能是信号传递出了问题。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2A6667" w:rsidRDefault="00EE7013" w:rsidP="009D166E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  </w:t>
      </w:r>
      <w:r w:rsidR="009D166E">
        <w:rPr>
          <w:noProof/>
        </w:rPr>
        <w:drawing>
          <wp:inline distT="0" distB="0" distL="0" distR="0" wp14:anchorId="696419B6" wp14:editId="403B3901">
            <wp:extent cx="3721100" cy="39790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991" cy="4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6E" w:rsidRPr="005135CC" w:rsidRDefault="009D166E" w:rsidP="009D166E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</w:rPr>
        <w:tab/>
      </w:r>
      <w:r w:rsidRPr="009D166E">
        <w:rPr>
          <w:rFonts w:ascii="Times New Roman" w:eastAsia="宋体" w:hAnsi="Times New Roman" w:hint="eastAsia"/>
          <w:color w:val="auto"/>
        </w:rPr>
        <w:t>原来数据通路少了一位，导致最高位由</w:t>
      </w:r>
      <w:r w:rsidRPr="009D166E">
        <w:rPr>
          <w:rFonts w:ascii="Times New Roman" w:eastAsia="宋体" w:hAnsi="Times New Roman" w:hint="eastAsia"/>
          <w:color w:val="auto"/>
        </w:rPr>
        <w:t>1</w:t>
      </w:r>
      <w:r w:rsidRPr="009D166E">
        <w:rPr>
          <w:rFonts w:ascii="Times New Roman" w:eastAsia="宋体" w:hAnsi="Times New Roman" w:hint="eastAsia"/>
          <w:color w:val="auto"/>
        </w:rPr>
        <w:t>变</w:t>
      </w:r>
      <w:r w:rsidRPr="009D166E">
        <w:rPr>
          <w:rFonts w:ascii="Times New Roman" w:eastAsia="宋体" w:hAnsi="Times New Roman" w:hint="eastAsia"/>
          <w:color w:val="auto"/>
        </w:rPr>
        <w:t>0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5135CC" w:rsidRDefault="005135CC" w:rsidP="00D5036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="009D166E" w:rsidRPr="009D166E">
        <w:rPr>
          <w:rFonts w:ascii="Times New Roman" w:eastAsia="宋体" w:hAnsi="Times New Roman" w:hint="eastAsia"/>
          <w:color w:val="auto"/>
        </w:rPr>
        <w:t>注意代码中的宽度位定义的宏减</w:t>
      </w:r>
      <w:r w:rsidR="009D166E" w:rsidRPr="009D166E">
        <w:rPr>
          <w:rFonts w:ascii="Times New Roman" w:eastAsia="宋体" w:hAnsi="Times New Roman" w:hint="eastAsia"/>
          <w:color w:val="auto"/>
        </w:rPr>
        <w:t>1</w:t>
      </w:r>
      <w:r w:rsidR="009D166E" w:rsidRPr="009D166E">
        <w:rPr>
          <w:rFonts w:ascii="Times New Roman" w:eastAsia="宋体" w:hAnsi="Times New Roman" w:hint="eastAsia"/>
          <w:color w:val="auto"/>
        </w:rPr>
        <w:t>，减去</w:t>
      </w:r>
      <w:r w:rsidR="009D166E" w:rsidRPr="009D166E">
        <w:rPr>
          <w:rFonts w:ascii="Times New Roman" w:eastAsia="宋体" w:hAnsi="Times New Roman" w:hint="eastAsia"/>
          <w:color w:val="auto"/>
        </w:rPr>
        <w:t>1</w:t>
      </w:r>
      <w:r w:rsidR="009D166E" w:rsidRPr="009D166E">
        <w:rPr>
          <w:rFonts w:ascii="Times New Roman" w:eastAsia="宋体" w:hAnsi="Times New Roman" w:hint="eastAsia"/>
          <w:color w:val="auto"/>
        </w:rPr>
        <w:t>一定不能忘记，所以原来的宏需要加</w:t>
      </w:r>
      <w:r w:rsidR="009D166E" w:rsidRPr="009D166E">
        <w:rPr>
          <w:rFonts w:ascii="Times New Roman" w:eastAsia="宋体" w:hAnsi="Times New Roman" w:hint="eastAsia"/>
          <w:color w:val="auto"/>
        </w:rPr>
        <w:t>1.</w:t>
      </w:r>
    </w:p>
    <w:p w:rsidR="00B7599C" w:rsidRDefault="00B7599C" w:rsidP="00D5036B">
      <w:pPr>
        <w:rPr>
          <w:rFonts w:ascii="Times New Roman" w:eastAsia="宋体" w:hAnsi="Times New Roman"/>
          <w:color w:val="auto"/>
        </w:rPr>
      </w:pPr>
    </w:p>
    <w:p w:rsidR="005135CC" w:rsidRDefault="005135CC" w:rsidP="00D5036B">
      <w:pPr>
        <w:rPr>
          <w:rFonts w:ascii="Times New Roman" w:eastAsia="宋体" w:hAnsi="Times New Roman"/>
          <w:color w:val="auto"/>
        </w:rPr>
      </w:pPr>
    </w:p>
    <w:p w:rsidR="00B7599C" w:rsidRDefault="00B7599C" w:rsidP="00B7599C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比对错误</w:t>
      </w:r>
    </w:p>
    <w:p w:rsidR="00B7599C" w:rsidRDefault="00B7599C" w:rsidP="00B7599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B7599C" w:rsidRPr="00B7599C" w:rsidRDefault="00B7599C" w:rsidP="00B7599C">
      <w:pPr>
        <w:autoSpaceDE w:val="0"/>
        <w:autoSpaceDN w:val="0"/>
        <w:adjustRightInd w:val="0"/>
        <w:jc w:val="left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Pr="00EE701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</w:rPr>
        <w:t>在仿真过程中，发现</w:t>
      </w:r>
      <w:r>
        <w:rPr>
          <w:rFonts w:ascii="Times New Roman" w:eastAsia="宋体" w:hAnsi="Times New Roman" w:hint="eastAsia"/>
          <w:color w:val="000000" w:themeColor="text1"/>
        </w:rPr>
        <w:t>myCPU</w:t>
      </w:r>
      <w:r>
        <w:rPr>
          <w:rFonts w:ascii="Times New Roman" w:eastAsia="宋体" w:hAnsi="Times New Roman"/>
          <w:color w:val="000000" w:themeColor="text1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</w:rPr>
        <w:t>的</w:t>
      </w:r>
      <w:r>
        <w:rPr>
          <w:rFonts w:ascii="Times New Roman" w:eastAsia="宋体" w:hAnsi="Times New Roman" w:hint="eastAsia"/>
          <w:color w:val="000000" w:themeColor="text1"/>
        </w:rPr>
        <w:t>P</w:t>
      </w:r>
      <w:r>
        <w:rPr>
          <w:rFonts w:ascii="Times New Roman" w:eastAsia="宋体" w:hAnsi="Times New Roman"/>
          <w:color w:val="000000" w:themeColor="text1"/>
        </w:rPr>
        <w:t>C</w:t>
      </w:r>
      <w:r>
        <w:rPr>
          <w:rFonts w:ascii="Times New Roman" w:eastAsia="宋体" w:hAnsi="Times New Roman" w:hint="eastAsia"/>
          <w:color w:val="000000" w:themeColor="text1"/>
        </w:rPr>
        <w:t>值与</w:t>
      </w:r>
      <w:r>
        <w:rPr>
          <w:rFonts w:ascii="Times New Roman" w:eastAsia="宋体" w:hAnsi="Times New Roman" w:hint="eastAsia"/>
          <w:color w:val="000000" w:themeColor="text1"/>
        </w:rPr>
        <w:t>refference</w:t>
      </w:r>
      <w:r>
        <w:rPr>
          <w:rFonts w:ascii="Times New Roman" w:eastAsia="宋体" w:hAnsi="Times New Roman" w:hint="eastAsia"/>
          <w:color w:val="000000" w:themeColor="text1"/>
        </w:rPr>
        <w:t>不同。</w:t>
      </w:r>
    </w:p>
    <w:p w:rsidR="00B7599C" w:rsidRDefault="00B7599C" w:rsidP="00B7599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B7599C" w:rsidRPr="00B7599C" w:rsidRDefault="00B7599C" w:rsidP="00B7599C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Pr="00EE7013"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一般来说，进行比对时，除非是跳转指令跳转错误，否则不会出现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值不同的情况。查看反汇编语句后发现，在出错范围内并没有跳转语句跳转错误，地址跳转正确，但是仿真文件对比时所取的时间是正确时间的前一个周期。无处下手，于是查看了仿真文件。文件中描述取样是在寄存器写使能信号拉高和寄存器号非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的时候进</w:t>
      </w:r>
      <w:r>
        <w:rPr>
          <w:rFonts w:ascii="Times New Roman" w:eastAsia="宋体" w:hAnsi="Times New Roman" w:hint="eastAsia"/>
          <w:color w:val="auto"/>
        </w:rPr>
        <w:lastRenderedPageBreak/>
        <w:t>行对比。冷静分析后发现，由于</w:t>
      </w:r>
      <w:r>
        <w:rPr>
          <w:rFonts w:ascii="Times New Roman" w:eastAsia="宋体" w:hAnsi="Times New Roman" w:hint="eastAsia"/>
          <w:color w:val="auto"/>
        </w:rPr>
        <w:t>inst_j</w:t>
      </w:r>
      <w:r>
        <w:rPr>
          <w:rFonts w:ascii="Times New Roman" w:eastAsia="宋体" w:hAnsi="Times New Roman" w:hint="eastAsia"/>
          <w:color w:val="auto"/>
        </w:rPr>
        <w:t>指令没有加入到写使能信号的控制端，导致在写回模块时，控制寄存器写回的</w:t>
      </w:r>
      <w:r>
        <w:rPr>
          <w:rFonts w:ascii="Times New Roman" w:eastAsia="宋体" w:hAnsi="Times New Roman" w:hint="eastAsia"/>
          <w:color w:val="auto"/>
        </w:rPr>
        <w:t>gr_we</w:t>
      </w:r>
      <w:r>
        <w:rPr>
          <w:rFonts w:ascii="Times New Roman" w:eastAsia="宋体" w:hAnsi="Times New Roman" w:hint="eastAsia"/>
          <w:color w:val="auto"/>
        </w:rPr>
        <w:t>信号非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，即拉高，恰巧</w:t>
      </w:r>
      <w:r>
        <w:rPr>
          <w:rFonts w:ascii="Times New Roman" w:eastAsia="宋体" w:hAnsi="Times New Roman" w:hint="eastAsia"/>
          <w:color w:val="auto"/>
        </w:rPr>
        <w:t>j</w:t>
      </w:r>
      <w:r>
        <w:rPr>
          <w:rFonts w:ascii="Times New Roman" w:eastAsia="宋体" w:hAnsi="Times New Roman" w:hint="eastAsia"/>
          <w:color w:val="auto"/>
        </w:rPr>
        <w:t>指令的</w:t>
      </w:r>
      <w:r>
        <w:rPr>
          <w:rFonts w:ascii="Times New Roman" w:eastAsia="宋体" w:hAnsi="Times New Roman" w:hint="eastAsia"/>
          <w:color w:val="auto"/>
        </w:rPr>
        <w:t>rd</w:t>
      </w:r>
      <w:r>
        <w:rPr>
          <w:rFonts w:ascii="Times New Roman" w:eastAsia="宋体" w:hAnsi="Times New Roman" w:hint="eastAsia"/>
          <w:color w:val="auto"/>
        </w:rPr>
        <w:t>位是有效的，导致仿真文件提前采样。</w:t>
      </w:r>
    </w:p>
    <w:p w:rsidR="00B7599C" w:rsidRDefault="00B7599C" w:rsidP="00B7599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B7599C" w:rsidRPr="00B7599C" w:rsidRDefault="00B7599C" w:rsidP="00B7599C">
      <w:pPr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</w:t>
      </w:r>
      <w:r>
        <w:rPr>
          <w:rFonts w:ascii="Times New Roman" w:eastAsia="黑体" w:hAnsi="Times New Roman"/>
        </w:rPr>
        <w:t xml:space="preserve">        </w:t>
      </w:r>
      <w:r w:rsidRPr="00B7599C">
        <w:rPr>
          <w:rFonts w:ascii="Times New Roman" w:eastAsia="宋体" w:hAnsi="Times New Roman" w:hint="eastAsia"/>
          <w:color w:val="auto"/>
        </w:rPr>
        <w:t>inst_j</w:t>
      </w:r>
      <w:r w:rsidRPr="00B7599C">
        <w:rPr>
          <w:rFonts w:ascii="Times New Roman" w:eastAsia="宋体" w:hAnsi="Times New Roman" w:hint="eastAsia"/>
          <w:color w:val="auto"/>
        </w:rPr>
        <w:t>指令的写使能信号忘记修改</w:t>
      </w:r>
      <w:r>
        <w:rPr>
          <w:rFonts w:ascii="Times New Roman" w:eastAsia="宋体" w:hAnsi="Times New Roman" w:hint="eastAsia"/>
          <w:color w:val="auto"/>
        </w:rPr>
        <w:t>。</w:t>
      </w:r>
    </w:p>
    <w:p w:rsidR="00B7599C" w:rsidRDefault="00B7599C" w:rsidP="00B7599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B7599C" w:rsidRDefault="00B7599C" w:rsidP="00B7599C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>
        <w:rPr>
          <w:rFonts w:ascii="Times New Roman" w:eastAsia="黑体" w:hAnsi="Times New Roman"/>
        </w:rPr>
        <w:t xml:space="preserve">  </w:t>
      </w:r>
      <w:r>
        <w:rPr>
          <w:rFonts w:ascii="Times New Roman" w:eastAsia="宋体" w:hAnsi="Times New Roman" w:hint="eastAsia"/>
          <w:color w:val="auto"/>
        </w:rPr>
        <w:t>修改后，仿真文件正确采样。</w:t>
      </w:r>
      <w:bookmarkStart w:id="0" w:name="_GoBack"/>
      <w:bookmarkEnd w:id="0"/>
    </w:p>
    <w:p w:rsidR="00B7599C" w:rsidRPr="00B7599C" w:rsidRDefault="00B7599C" w:rsidP="00D5036B">
      <w:pPr>
        <w:rPr>
          <w:rFonts w:ascii="Times New Roman" w:eastAsia="宋体" w:hAnsi="Times New Roman" w:hint="eastAsia"/>
          <w:color w:val="auto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C57450" w:rsidRDefault="009D166E" w:rsidP="009D166E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这部分写出了无数个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，但感谢</w:t>
      </w:r>
      <w:r>
        <w:rPr>
          <w:rFonts w:ascii="Times New Roman" w:eastAsia="宋体" w:hAnsi="Times New Roman" w:hint="eastAsia"/>
          <w:color w:val="auto"/>
        </w:rPr>
        <w:t>golden_trace</w:t>
      </w:r>
      <w:r>
        <w:rPr>
          <w:rFonts w:ascii="Times New Roman" w:eastAsia="宋体" w:hAnsi="Times New Roman" w:hint="eastAsia"/>
          <w:color w:val="auto"/>
        </w:rPr>
        <w:t>，对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进行精确定位，大大加快了</w:t>
      </w:r>
      <w:r>
        <w:rPr>
          <w:rFonts w:ascii="Times New Roman" w:eastAsia="宋体" w:hAnsi="Times New Roman" w:hint="eastAsia"/>
          <w:color w:val="auto"/>
        </w:rPr>
        <w:t>debug</w:t>
      </w:r>
      <w:r>
        <w:rPr>
          <w:rFonts w:ascii="Times New Roman" w:eastAsia="宋体" w:hAnsi="Times New Roman" w:hint="eastAsia"/>
          <w:color w:val="auto"/>
        </w:rPr>
        <w:t>的速度。</w:t>
      </w:r>
    </w:p>
    <w:p w:rsidR="0068646D" w:rsidRDefault="0068646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076A39" w:rsidRDefault="00076A39" w:rsidP="00BE5ED5">
      <w:pPr>
        <w:spacing w:line="360" w:lineRule="auto"/>
        <w:ind w:firstLineChars="200" w:firstLine="420"/>
        <w:rPr>
          <w:noProof/>
        </w:rPr>
      </w:pPr>
    </w:p>
    <w:p w:rsidR="00076A39" w:rsidRDefault="00076A39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076A39" w:rsidRDefault="00076A39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Pr="006A4B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sectPr w:rsidR="00F605B0" w:rsidRPr="006A4BB0" w:rsidSect="00570440">
      <w:headerReference w:type="default" r:id="rId33"/>
      <w:footerReference w:type="default" r:id="rId34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E9E" w:rsidRDefault="004B4E9E">
      <w:r>
        <w:separator/>
      </w:r>
    </w:p>
  </w:endnote>
  <w:endnote w:type="continuationSeparator" w:id="0">
    <w:p w:rsidR="004B4E9E" w:rsidRDefault="004B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6A5804" w:rsidRDefault="006A5804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A5804" w:rsidRDefault="006A580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E9E" w:rsidRDefault="004B4E9E">
      <w:r>
        <w:separator/>
      </w:r>
    </w:p>
  </w:footnote>
  <w:footnote w:type="continuationSeparator" w:id="0">
    <w:p w:rsidR="004B4E9E" w:rsidRDefault="004B4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804" w:rsidRPr="00FE5C91" w:rsidRDefault="006A5804" w:rsidP="00FE5C91">
    <w:pPr>
      <w:pStyle w:val="afb"/>
    </w:pPr>
    <w:r>
      <w:rPr>
        <w:rFonts w:hint="eastAsia"/>
      </w:rPr>
      <w:t>计算机组成原理研讨课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2019</w:t>
    </w:r>
    <w:r>
      <w:rPr>
        <w:rFonts w:hint="eastAsia"/>
      </w:rPr>
      <w:t>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5596F"/>
    <w:multiLevelType w:val="hybridMultilevel"/>
    <w:tmpl w:val="B44A0E44"/>
    <w:lvl w:ilvl="0" w:tplc="E1EA9030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8BEC6098">
      <w:start w:val="2"/>
      <w:numFmt w:val="decimal"/>
      <w:lvlText w:val="%2、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B6A5F9C"/>
    <w:multiLevelType w:val="hybridMultilevel"/>
    <w:tmpl w:val="5DA642E6"/>
    <w:lvl w:ilvl="0" w:tplc="FF04E1CE">
      <w:start w:val="2"/>
      <w:numFmt w:val="japaneseCounting"/>
      <w:lvlText w:val="（%1）"/>
      <w:lvlJc w:val="left"/>
      <w:pPr>
        <w:ind w:left="840" w:hanging="840"/>
      </w:pPr>
      <w:rPr>
        <w:rFonts w:hint="default"/>
        <w:color w:val="00000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B220A"/>
    <w:multiLevelType w:val="hybridMultilevel"/>
    <w:tmpl w:val="F5648826"/>
    <w:lvl w:ilvl="0" w:tplc="74CAC5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84333F"/>
    <w:multiLevelType w:val="hybridMultilevel"/>
    <w:tmpl w:val="3FBC702A"/>
    <w:lvl w:ilvl="0" w:tplc="0F1038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3D2D20E0"/>
    <w:multiLevelType w:val="hybridMultilevel"/>
    <w:tmpl w:val="A58EA576"/>
    <w:lvl w:ilvl="0" w:tplc="79CC08D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0E0A6D"/>
    <w:multiLevelType w:val="hybridMultilevel"/>
    <w:tmpl w:val="D10C618A"/>
    <w:lvl w:ilvl="0" w:tplc="CEDC7CE4">
      <w:start w:val="3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CDA18E8"/>
    <w:multiLevelType w:val="hybridMultilevel"/>
    <w:tmpl w:val="B7E2C798"/>
    <w:lvl w:ilvl="0" w:tplc="AAB2F2D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FE3404"/>
    <w:multiLevelType w:val="hybridMultilevel"/>
    <w:tmpl w:val="0E401B40"/>
    <w:lvl w:ilvl="0" w:tplc="F7AE9718">
      <w:start w:val="1"/>
      <w:numFmt w:val="decimal"/>
      <w:lvlText w:val="(%1)"/>
      <w:lvlJc w:val="left"/>
      <w:pPr>
        <w:ind w:left="744" w:hanging="360"/>
      </w:pPr>
      <w:rPr>
        <w:rFonts w:ascii="Times New Roman" w:eastAsia="宋体" w:hAnsi="Times New Roma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93653C"/>
    <w:multiLevelType w:val="hybridMultilevel"/>
    <w:tmpl w:val="D548B6BE"/>
    <w:lvl w:ilvl="0" w:tplc="709C8E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FF87E86"/>
    <w:multiLevelType w:val="hybridMultilevel"/>
    <w:tmpl w:val="7984290C"/>
    <w:lvl w:ilvl="0" w:tplc="A75ACE9A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61F8315C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8940F8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90A5FA4"/>
    <w:multiLevelType w:val="hybridMultilevel"/>
    <w:tmpl w:val="F5648826"/>
    <w:lvl w:ilvl="0" w:tplc="74CAC5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9A282E"/>
    <w:multiLevelType w:val="hybridMultilevel"/>
    <w:tmpl w:val="0EECBAA4"/>
    <w:lvl w:ilvl="0" w:tplc="46C08CC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990542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FF0C5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6"/>
  </w:num>
  <w:num w:numId="2">
    <w:abstractNumId w:val="2"/>
  </w:num>
  <w:num w:numId="3">
    <w:abstractNumId w:val="14"/>
  </w:num>
  <w:num w:numId="4">
    <w:abstractNumId w:val="19"/>
  </w:num>
  <w:num w:numId="5">
    <w:abstractNumId w:val="3"/>
  </w:num>
  <w:num w:numId="6">
    <w:abstractNumId w:val="28"/>
  </w:num>
  <w:num w:numId="7">
    <w:abstractNumId w:val="32"/>
  </w:num>
  <w:num w:numId="8">
    <w:abstractNumId w:val="12"/>
  </w:num>
  <w:num w:numId="9">
    <w:abstractNumId w:val="23"/>
  </w:num>
  <w:num w:numId="10">
    <w:abstractNumId w:val="0"/>
  </w:num>
  <w:num w:numId="11">
    <w:abstractNumId w:val="6"/>
  </w:num>
  <w:num w:numId="12">
    <w:abstractNumId w:val="36"/>
  </w:num>
  <w:num w:numId="13">
    <w:abstractNumId w:val="18"/>
  </w:num>
  <w:num w:numId="14">
    <w:abstractNumId w:val="13"/>
  </w:num>
  <w:num w:numId="15">
    <w:abstractNumId w:val="36"/>
  </w:num>
  <w:num w:numId="16">
    <w:abstractNumId w:val="11"/>
  </w:num>
  <w:num w:numId="17">
    <w:abstractNumId w:val="35"/>
  </w:num>
  <w:num w:numId="18">
    <w:abstractNumId w:val="8"/>
  </w:num>
  <w:num w:numId="19">
    <w:abstractNumId w:val="21"/>
  </w:num>
  <w:num w:numId="20">
    <w:abstractNumId w:val="30"/>
  </w:num>
  <w:num w:numId="21">
    <w:abstractNumId w:val="16"/>
  </w:num>
  <w:num w:numId="22">
    <w:abstractNumId w:val="7"/>
  </w:num>
  <w:num w:numId="23">
    <w:abstractNumId w:val="5"/>
  </w:num>
  <w:num w:numId="24">
    <w:abstractNumId w:val="27"/>
  </w:num>
  <w:num w:numId="25">
    <w:abstractNumId w:val="26"/>
  </w:num>
  <w:num w:numId="26">
    <w:abstractNumId w:val="34"/>
  </w:num>
  <w:num w:numId="27">
    <w:abstractNumId w:val="33"/>
  </w:num>
  <w:num w:numId="28">
    <w:abstractNumId w:val="29"/>
  </w:num>
  <w:num w:numId="29">
    <w:abstractNumId w:val="22"/>
  </w:num>
  <w:num w:numId="30">
    <w:abstractNumId w:val="9"/>
  </w:num>
  <w:num w:numId="31">
    <w:abstractNumId w:val="31"/>
  </w:num>
  <w:num w:numId="32">
    <w:abstractNumId w:val="10"/>
  </w:num>
  <w:num w:numId="33">
    <w:abstractNumId w:val="25"/>
  </w:num>
  <w:num w:numId="34">
    <w:abstractNumId w:val="24"/>
  </w:num>
  <w:num w:numId="35">
    <w:abstractNumId w:val="15"/>
  </w:num>
  <w:num w:numId="36">
    <w:abstractNumId w:val="20"/>
  </w:num>
  <w:num w:numId="37">
    <w:abstractNumId w:val="1"/>
  </w:num>
  <w:num w:numId="38">
    <w:abstractNumId w:val="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7658"/>
    <w:rsid w:val="00032191"/>
    <w:rsid w:val="0003219B"/>
    <w:rsid w:val="000574F2"/>
    <w:rsid w:val="00076A39"/>
    <w:rsid w:val="00086D06"/>
    <w:rsid w:val="00093692"/>
    <w:rsid w:val="00093787"/>
    <w:rsid w:val="000A44F9"/>
    <w:rsid w:val="000C3D31"/>
    <w:rsid w:val="000E16D4"/>
    <w:rsid w:val="000E4CE3"/>
    <w:rsid w:val="001000F5"/>
    <w:rsid w:val="0010070F"/>
    <w:rsid w:val="00102D33"/>
    <w:rsid w:val="0010726C"/>
    <w:rsid w:val="00134A1E"/>
    <w:rsid w:val="00140E73"/>
    <w:rsid w:val="001478B3"/>
    <w:rsid w:val="00154B2E"/>
    <w:rsid w:val="00157591"/>
    <w:rsid w:val="00163B31"/>
    <w:rsid w:val="001741F5"/>
    <w:rsid w:val="00177D2C"/>
    <w:rsid w:val="00186419"/>
    <w:rsid w:val="001A4E50"/>
    <w:rsid w:val="001B1D0B"/>
    <w:rsid w:val="001B3FAA"/>
    <w:rsid w:val="001B5279"/>
    <w:rsid w:val="001C10D6"/>
    <w:rsid w:val="001C2A3A"/>
    <w:rsid w:val="001C38E8"/>
    <w:rsid w:val="001C610C"/>
    <w:rsid w:val="001E0102"/>
    <w:rsid w:val="001F2B5A"/>
    <w:rsid w:val="001F4D31"/>
    <w:rsid w:val="002014AE"/>
    <w:rsid w:val="002143AD"/>
    <w:rsid w:val="00221777"/>
    <w:rsid w:val="00230B7F"/>
    <w:rsid w:val="00240E59"/>
    <w:rsid w:val="00247111"/>
    <w:rsid w:val="0026391A"/>
    <w:rsid w:val="00275149"/>
    <w:rsid w:val="00285D0F"/>
    <w:rsid w:val="002A6667"/>
    <w:rsid w:val="002C43E9"/>
    <w:rsid w:val="002F1B3A"/>
    <w:rsid w:val="002F30A5"/>
    <w:rsid w:val="002F76DC"/>
    <w:rsid w:val="0030181B"/>
    <w:rsid w:val="0030230E"/>
    <w:rsid w:val="00317EC5"/>
    <w:rsid w:val="0032559D"/>
    <w:rsid w:val="00327294"/>
    <w:rsid w:val="00340D33"/>
    <w:rsid w:val="00353DE8"/>
    <w:rsid w:val="00353ED6"/>
    <w:rsid w:val="00355839"/>
    <w:rsid w:val="00365B9C"/>
    <w:rsid w:val="00366872"/>
    <w:rsid w:val="00385C9A"/>
    <w:rsid w:val="003C72F5"/>
    <w:rsid w:val="003E3336"/>
    <w:rsid w:val="003F3777"/>
    <w:rsid w:val="00410B06"/>
    <w:rsid w:val="00432BEE"/>
    <w:rsid w:val="00452BCE"/>
    <w:rsid w:val="00472E55"/>
    <w:rsid w:val="00480841"/>
    <w:rsid w:val="00491C48"/>
    <w:rsid w:val="004B4E9E"/>
    <w:rsid w:val="004B5BE8"/>
    <w:rsid w:val="004F3759"/>
    <w:rsid w:val="004F7238"/>
    <w:rsid w:val="005135CC"/>
    <w:rsid w:val="005138DC"/>
    <w:rsid w:val="00525BDC"/>
    <w:rsid w:val="00533A15"/>
    <w:rsid w:val="00556922"/>
    <w:rsid w:val="00570440"/>
    <w:rsid w:val="005764DA"/>
    <w:rsid w:val="00592CD8"/>
    <w:rsid w:val="005B5026"/>
    <w:rsid w:val="005C48DB"/>
    <w:rsid w:val="00601181"/>
    <w:rsid w:val="0060797B"/>
    <w:rsid w:val="00624B55"/>
    <w:rsid w:val="00631319"/>
    <w:rsid w:val="00640942"/>
    <w:rsid w:val="00645F63"/>
    <w:rsid w:val="00681AE7"/>
    <w:rsid w:val="0068646D"/>
    <w:rsid w:val="00695EC0"/>
    <w:rsid w:val="006A4BB0"/>
    <w:rsid w:val="006A5804"/>
    <w:rsid w:val="006B456E"/>
    <w:rsid w:val="006C76FE"/>
    <w:rsid w:val="006E283A"/>
    <w:rsid w:val="00711E7F"/>
    <w:rsid w:val="0072330D"/>
    <w:rsid w:val="00725AEA"/>
    <w:rsid w:val="007416A9"/>
    <w:rsid w:val="007543EE"/>
    <w:rsid w:val="00760EB9"/>
    <w:rsid w:val="00786085"/>
    <w:rsid w:val="0078705B"/>
    <w:rsid w:val="007E414E"/>
    <w:rsid w:val="007F045A"/>
    <w:rsid w:val="007F6F07"/>
    <w:rsid w:val="0085432D"/>
    <w:rsid w:val="00876A59"/>
    <w:rsid w:val="00884A72"/>
    <w:rsid w:val="00891246"/>
    <w:rsid w:val="00894A14"/>
    <w:rsid w:val="00896B6A"/>
    <w:rsid w:val="008D19B8"/>
    <w:rsid w:val="008D3B52"/>
    <w:rsid w:val="008D46B5"/>
    <w:rsid w:val="008D5C1C"/>
    <w:rsid w:val="00917B22"/>
    <w:rsid w:val="0092419C"/>
    <w:rsid w:val="0094074E"/>
    <w:rsid w:val="0096251B"/>
    <w:rsid w:val="009765A7"/>
    <w:rsid w:val="0097792E"/>
    <w:rsid w:val="009806A6"/>
    <w:rsid w:val="009C5D75"/>
    <w:rsid w:val="009D166E"/>
    <w:rsid w:val="009E1619"/>
    <w:rsid w:val="009E6940"/>
    <w:rsid w:val="009F10AB"/>
    <w:rsid w:val="009F3EF5"/>
    <w:rsid w:val="00A249E9"/>
    <w:rsid w:val="00AA0F94"/>
    <w:rsid w:val="00AD3A2E"/>
    <w:rsid w:val="00AF16A5"/>
    <w:rsid w:val="00B12A26"/>
    <w:rsid w:val="00B27F20"/>
    <w:rsid w:val="00B67A4F"/>
    <w:rsid w:val="00B7599C"/>
    <w:rsid w:val="00BA0351"/>
    <w:rsid w:val="00BC4113"/>
    <w:rsid w:val="00BE2BA3"/>
    <w:rsid w:val="00BE521F"/>
    <w:rsid w:val="00BE5ED5"/>
    <w:rsid w:val="00BF2DFC"/>
    <w:rsid w:val="00BF58A1"/>
    <w:rsid w:val="00C17F41"/>
    <w:rsid w:val="00C3083E"/>
    <w:rsid w:val="00C57450"/>
    <w:rsid w:val="00C611DD"/>
    <w:rsid w:val="00C7260C"/>
    <w:rsid w:val="00C81285"/>
    <w:rsid w:val="00C82EAD"/>
    <w:rsid w:val="00C90C4A"/>
    <w:rsid w:val="00CA03A4"/>
    <w:rsid w:val="00CA2CFB"/>
    <w:rsid w:val="00CA7806"/>
    <w:rsid w:val="00D02070"/>
    <w:rsid w:val="00D24270"/>
    <w:rsid w:val="00D257E8"/>
    <w:rsid w:val="00D40E93"/>
    <w:rsid w:val="00D46449"/>
    <w:rsid w:val="00D5036B"/>
    <w:rsid w:val="00D51A3C"/>
    <w:rsid w:val="00D51F6B"/>
    <w:rsid w:val="00D542E7"/>
    <w:rsid w:val="00D7209A"/>
    <w:rsid w:val="00D7225D"/>
    <w:rsid w:val="00D95CAE"/>
    <w:rsid w:val="00D9714A"/>
    <w:rsid w:val="00DA1F18"/>
    <w:rsid w:val="00DB17BC"/>
    <w:rsid w:val="00DF3E0B"/>
    <w:rsid w:val="00E015FE"/>
    <w:rsid w:val="00E15712"/>
    <w:rsid w:val="00E57DE4"/>
    <w:rsid w:val="00E67916"/>
    <w:rsid w:val="00E67C35"/>
    <w:rsid w:val="00EA3422"/>
    <w:rsid w:val="00EA59AB"/>
    <w:rsid w:val="00EC0840"/>
    <w:rsid w:val="00ED1EAD"/>
    <w:rsid w:val="00ED2994"/>
    <w:rsid w:val="00EE5758"/>
    <w:rsid w:val="00EE7013"/>
    <w:rsid w:val="00EF5867"/>
    <w:rsid w:val="00EF65C7"/>
    <w:rsid w:val="00EF7561"/>
    <w:rsid w:val="00F11D2E"/>
    <w:rsid w:val="00F141A2"/>
    <w:rsid w:val="00F21CC2"/>
    <w:rsid w:val="00F33BCB"/>
    <w:rsid w:val="00F36C5B"/>
    <w:rsid w:val="00F44488"/>
    <w:rsid w:val="00F46462"/>
    <w:rsid w:val="00F468E2"/>
    <w:rsid w:val="00F57336"/>
    <w:rsid w:val="00F605B0"/>
    <w:rsid w:val="00F60FCF"/>
    <w:rsid w:val="00F67579"/>
    <w:rsid w:val="00F72905"/>
    <w:rsid w:val="00F73ABC"/>
    <w:rsid w:val="00F74A37"/>
    <w:rsid w:val="00F750AF"/>
    <w:rsid w:val="00F84225"/>
    <w:rsid w:val="00FA656D"/>
    <w:rsid w:val="00FD5544"/>
    <w:rsid w:val="00FE5C91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B71EE"/>
  <w15:docId w15:val="{3636474B-BABF-4CBC-9F6C-0F38C35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6DF3A-FAE2-4EF8-A216-8705AC20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6036</TotalTime>
  <Pages>9</Pages>
  <Words>383</Words>
  <Characters>2186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小黑的小白的 小黑</cp:lastModifiedBy>
  <cp:revision>439</cp:revision>
  <cp:lastPrinted>2016-11-04T08:15:00Z</cp:lastPrinted>
  <dcterms:created xsi:type="dcterms:W3CDTF">2016-11-11T06:00:00Z</dcterms:created>
  <dcterms:modified xsi:type="dcterms:W3CDTF">2019-10-20T16:48:00Z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