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D095" w14:textId="7FFBE143" w:rsidR="0052103D" w:rsidRDefault="008F7E5B">
      <w:pPr>
        <w:rPr>
          <w:lang w:val="en-US"/>
        </w:rPr>
      </w:pPr>
      <w:r>
        <w:rPr>
          <w:lang w:val="en-US"/>
        </w:rPr>
        <w:br/>
        <w:t xml:space="preserve">Q: </w:t>
      </w:r>
      <w:r>
        <w:t>C</w:t>
      </w:r>
      <w:r w:rsidRPr="008F7E5B">
        <w:t xml:space="preserve">an you have a look at my docker compose file for installing </w:t>
      </w:r>
      <w:proofErr w:type="spellStart"/>
      <w:r w:rsidRPr="008F7E5B">
        <w:t>kafka</w:t>
      </w:r>
      <w:proofErr w:type="spellEnd"/>
      <w:r w:rsidRPr="008F7E5B">
        <w:t xml:space="preserve"> and tell me what the </w:t>
      </w:r>
      <w:proofErr w:type="spellStart"/>
      <w:r w:rsidRPr="008F7E5B">
        <w:t>bootstrapserver</w:t>
      </w:r>
      <w:proofErr w:type="spellEnd"/>
      <w:r w:rsidRPr="008F7E5B">
        <w:t xml:space="preserve"> setting will be in my C# project to connect to the </w:t>
      </w:r>
      <w:proofErr w:type="spellStart"/>
      <w:r w:rsidRPr="008F7E5B">
        <w:t>kafka</w:t>
      </w:r>
      <w:proofErr w:type="spellEnd"/>
      <w:r w:rsidRPr="008F7E5B">
        <w:t xml:space="preserve"> server in my rancher desktop?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8F7E5B" w14:paraId="0DF674CC" w14:textId="77777777" w:rsidTr="008F7E5B">
        <w:tc>
          <w:tcPr>
            <w:tcW w:w="13948" w:type="dxa"/>
          </w:tcPr>
          <w:p w14:paraId="5FCAFDAB" w14:textId="77777777" w:rsidR="008F7E5B" w:rsidRDefault="008F7E5B">
            <w:pPr>
              <w:rPr>
                <w:lang w:val="en-US"/>
              </w:rPr>
            </w:pPr>
          </w:p>
          <w:p w14:paraId="21F80135" w14:textId="77777777" w:rsidR="008F7E5B" w:rsidRPr="008F7E5B" w:rsidRDefault="008F7E5B" w:rsidP="008F7E5B">
            <w:r w:rsidRPr="008F7E5B">
              <w:t>Looking at the listener config in this compose file, there are two separate listeners for Kafka, and which one your C# app uses depends on where the app itself runs.</w:t>
            </w:r>
          </w:p>
          <w:p w14:paraId="4253034E" w14:textId="77777777" w:rsidR="008F7E5B" w:rsidRPr="008F7E5B" w:rsidRDefault="008F7E5B" w:rsidP="008F7E5B">
            <w:r w:rsidRPr="008F7E5B">
              <w:rPr>
                <w:b/>
                <w:bCs/>
              </w:rPr>
              <w:t>If your C# app runs on your host machine</w:t>
            </w:r>
            <w:r w:rsidRPr="008F7E5B">
              <w:t xml:space="preserve"> (e.g. launched from Visual Studio/dotnet run, not itself inside a container on this same Docker network) — which is the typical setup with Rancher Desktop — you want the </w:t>
            </w:r>
            <w:r w:rsidRPr="008F7E5B">
              <w:rPr>
                <w:b/>
                <w:bCs/>
              </w:rPr>
              <w:t>EXTERNAL</w:t>
            </w:r>
            <w:r w:rsidRPr="008F7E5B">
              <w:t xml:space="preserve"> listener:</w:t>
            </w:r>
          </w:p>
          <w:p w14:paraId="05B291E5" w14:textId="77777777" w:rsidR="008F7E5B" w:rsidRPr="008F7E5B" w:rsidRDefault="008F7E5B" w:rsidP="008F7E5B">
            <w:proofErr w:type="spellStart"/>
            <w:r w:rsidRPr="008F7E5B">
              <w:t>BootstrapServers</w:t>
            </w:r>
            <w:proofErr w:type="spellEnd"/>
            <w:r w:rsidRPr="008F7E5B">
              <w:t xml:space="preserve"> = "localhost:9094"</w:t>
            </w:r>
          </w:p>
          <w:p w14:paraId="2E93A767" w14:textId="77777777" w:rsidR="008F7E5B" w:rsidRPr="008F7E5B" w:rsidRDefault="008F7E5B" w:rsidP="008F7E5B">
            <w:r w:rsidRPr="008F7E5B">
              <w:t>That's because KAFKA_CFG_ADVERTISED_LISTENERS maps EXTERNAL://localhost:9094, and the compose file publishes port 9094:9094 to your host, so localhost:9094 is reachable from outside Docker.</w:t>
            </w:r>
          </w:p>
          <w:p w14:paraId="7189F082" w14:textId="77777777" w:rsidR="008F7E5B" w:rsidRPr="008F7E5B" w:rsidRDefault="008F7E5B" w:rsidP="008F7E5B">
            <w:r w:rsidRPr="008F7E5B">
              <w:t>You'll also need to match the security settings on that listener — it's SASL_PLAINTEXT with SCRAM-SHA-256, not plaintext-only:</w:t>
            </w:r>
          </w:p>
          <w:p w14:paraId="53DCA01D" w14:textId="77777777" w:rsidR="008F7E5B" w:rsidRPr="008F7E5B" w:rsidRDefault="008F7E5B" w:rsidP="008F7E5B">
            <w:r w:rsidRPr="008F7E5B">
              <w:t xml:space="preserve">var config = new </w:t>
            </w:r>
            <w:proofErr w:type="spellStart"/>
            <w:r w:rsidRPr="008F7E5B">
              <w:t>ProducerConfig</w:t>
            </w:r>
            <w:proofErr w:type="spellEnd"/>
            <w:r w:rsidRPr="008F7E5B">
              <w:t xml:space="preserve"> // or </w:t>
            </w:r>
            <w:proofErr w:type="spellStart"/>
            <w:r w:rsidRPr="008F7E5B">
              <w:t>ConsumerConfig</w:t>
            </w:r>
            <w:proofErr w:type="spellEnd"/>
            <w:r w:rsidRPr="008F7E5B">
              <w:t xml:space="preserve"> / </w:t>
            </w:r>
            <w:proofErr w:type="spellStart"/>
            <w:r w:rsidRPr="008F7E5B">
              <w:t>AdminClientConfig</w:t>
            </w:r>
            <w:proofErr w:type="spellEnd"/>
          </w:p>
          <w:p w14:paraId="51F76029" w14:textId="77777777" w:rsidR="008F7E5B" w:rsidRPr="008F7E5B" w:rsidRDefault="008F7E5B" w:rsidP="008F7E5B">
            <w:r w:rsidRPr="008F7E5B">
              <w:t>{</w:t>
            </w:r>
          </w:p>
          <w:p w14:paraId="1A30E6C1" w14:textId="77777777" w:rsidR="008F7E5B" w:rsidRPr="008F7E5B" w:rsidRDefault="008F7E5B" w:rsidP="008F7E5B">
            <w:r w:rsidRPr="008F7E5B">
              <w:t xml:space="preserve">    </w:t>
            </w:r>
            <w:proofErr w:type="spellStart"/>
            <w:r w:rsidRPr="008F7E5B">
              <w:t>BootstrapServers</w:t>
            </w:r>
            <w:proofErr w:type="spellEnd"/>
            <w:r w:rsidRPr="008F7E5B">
              <w:t xml:space="preserve"> = "localhost:9094",</w:t>
            </w:r>
          </w:p>
          <w:p w14:paraId="61113621" w14:textId="77777777" w:rsidR="008F7E5B" w:rsidRPr="008F7E5B" w:rsidRDefault="008F7E5B" w:rsidP="008F7E5B">
            <w:r w:rsidRPr="008F7E5B">
              <w:t xml:space="preserve">    </w:t>
            </w:r>
            <w:proofErr w:type="spellStart"/>
            <w:r w:rsidRPr="008F7E5B">
              <w:t>SecurityProtocol</w:t>
            </w:r>
            <w:proofErr w:type="spellEnd"/>
            <w:r w:rsidRPr="008F7E5B">
              <w:t xml:space="preserve"> = </w:t>
            </w:r>
            <w:proofErr w:type="spellStart"/>
            <w:r w:rsidRPr="008F7E5B">
              <w:t>SecurityProtocol.SaslPlaintext</w:t>
            </w:r>
            <w:proofErr w:type="spellEnd"/>
            <w:r w:rsidRPr="008F7E5B">
              <w:t>,</w:t>
            </w:r>
          </w:p>
          <w:p w14:paraId="6C567CC8" w14:textId="77777777" w:rsidR="008F7E5B" w:rsidRPr="008F7E5B" w:rsidRDefault="008F7E5B" w:rsidP="008F7E5B">
            <w:r w:rsidRPr="008F7E5B">
              <w:t xml:space="preserve">    </w:t>
            </w:r>
            <w:proofErr w:type="spellStart"/>
            <w:r w:rsidRPr="008F7E5B">
              <w:t>SaslMechanism</w:t>
            </w:r>
            <w:proofErr w:type="spellEnd"/>
            <w:r w:rsidRPr="008F7E5B">
              <w:t xml:space="preserve"> = SaslMechanism.ScramSha256,</w:t>
            </w:r>
          </w:p>
          <w:p w14:paraId="4CFDFAF8" w14:textId="77777777" w:rsidR="008F7E5B" w:rsidRPr="008F7E5B" w:rsidRDefault="008F7E5B" w:rsidP="008F7E5B">
            <w:r w:rsidRPr="008F7E5B">
              <w:t xml:space="preserve">    </w:t>
            </w:r>
            <w:proofErr w:type="spellStart"/>
            <w:r w:rsidRPr="008F7E5B">
              <w:t>SaslUsername</w:t>
            </w:r>
            <w:proofErr w:type="spellEnd"/>
            <w:r w:rsidRPr="008F7E5B">
              <w:t xml:space="preserve"> = "</w:t>
            </w:r>
            <w:proofErr w:type="spellStart"/>
            <w:r w:rsidRPr="008F7E5B">
              <w:t>kafka</w:t>
            </w:r>
            <w:proofErr w:type="spellEnd"/>
            <w:r w:rsidRPr="008F7E5B">
              <w:t>-user</w:t>
            </w:r>
            <w:proofErr w:type="gramStart"/>
            <w:r w:rsidRPr="008F7E5B">
              <w:t xml:space="preserve">",   </w:t>
            </w:r>
            <w:proofErr w:type="gramEnd"/>
            <w:r w:rsidRPr="008F7E5B">
              <w:t xml:space="preserve">  // or </w:t>
            </w:r>
            <w:proofErr w:type="spellStart"/>
            <w:r w:rsidRPr="008F7E5B">
              <w:t>kafka</w:t>
            </w:r>
            <w:proofErr w:type="spellEnd"/>
            <w:r w:rsidRPr="008F7E5B">
              <w:t>-admin, depending on required permissions</w:t>
            </w:r>
          </w:p>
          <w:p w14:paraId="4691CEBD" w14:textId="77777777" w:rsidR="008F7E5B" w:rsidRPr="008F7E5B" w:rsidRDefault="008F7E5B" w:rsidP="008F7E5B">
            <w:r w:rsidRPr="008F7E5B">
              <w:t xml:space="preserve">    </w:t>
            </w:r>
            <w:proofErr w:type="spellStart"/>
            <w:r w:rsidRPr="008F7E5B">
              <w:t>SaslPassword</w:t>
            </w:r>
            <w:proofErr w:type="spellEnd"/>
            <w:r w:rsidRPr="008F7E5B">
              <w:t xml:space="preserve"> = "</w:t>
            </w:r>
            <w:proofErr w:type="spellStart"/>
            <w:r w:rsidRPr="008F7E5B">
              <w:t>kafka</w:t>
            </w:r>
            <w:proofErr w:type="spellEnd"/>
            <w:r w:rsidRPr="008F7E5B">
              <w:t>-user-pass" // matching password</w:t>
            </w:r>
          </w:p>
          <w:p w14:paraId="62B50FE9" w14:textId="77777777" w:rsidR="008F7E5B" w:rsidRPr="008F7E5B" w:rsidRDefault="008F7E5B" w:rsidP="008F7E5B">
            <w:r w:rsidRPr="008F7E5B">
              <w:t>};</w:t>
            </w:r>
          </w:p>
          <w:p w14:paraId="57304305" w14:textId="77777777" w:rsidR="008F7E5B" w:rsidRPr="008F7E5B" w:rsidRDefault="008F7E5B" w:rsidP="008F7E5B">
            <w:r w:rsidRPr="008F7E5B">
              <w:rPr>
                <w:b/>
                <w:bCs/>
              </w:rPr>
              <w:t xml:space="preserve">If your C# app instead runs as another container on the same </w:t>
            </w:r>
            <w:proofErr w:type="spellStart"/>
            <w:r w:rsidRPr="008F7E5B">
              <w:rPr>
                <w:b/>
                <w:bCs/>
              </w:rPr>
              <w:t>traefik</w:t>
            </w:r>
            <w:proofErr w:type="spellEnd"/>
            <w:r w:rsidRPr="008F7E5B">
              <w:rPr>
                <w:b/>
                <w:bCs/>
              </w:rPr>
              <w:t xml:space="preserve"> Docker network</w:t>
            </w:r>
            <w:r w:rsidRPr="008F7E5B">
              <w:t xml:space="preserve"> (e.g. you containerize it and add it to this same compose file or attach it to that network), use the </w:t>
            </w:r>
            <w:r w:rsidRPr="008F7E5B">
              <w:rPr>
                <w:b/>
                <w:bCs/>
              </w:rPr>
              <w:t>INTERNAL</w:t>
            </w:r>
            <w:r w:rsidRPr="008F7E5B">
              <w:t xml:space="preserve"> listener instead:</w:t>
            </w:r>
          </w:p>
          <w:p w14:paraId="71880DCD" w14:textId="77777777" w:rsidR="008F7E5B" w:rsidRPr="008F7E5B" w:rsidRDefault="008F7E5B" w:rsidP="008F7E5B">
            <w:proofErr w:type="spellStart"/>
            <w:r w:rsidRPr="008F7E5B">
              <w:t>BootstrapServers</w:t>
            </w:r>
            <w:proofErr w:type="spellEnd"/>
            <w:r w:rsidRPr="008F7E5B">
              <w:t xml:space="preserve"> = "kafka:9092"</w:t>
            </w:r>
          </w:p>
          <w:p w14:paraId="0B865C66" w14:textId="77777777" w:rsidR="008F7E5B" w:rsidRPr="008F7E5B" w:rsidRDefault="008F7E5B" w:rsidP="008F7E5B">
            <w:r w:rsidRPr="008F7E5B">
              <w:t xml:space="preserve">with the same SASL_PLAINTEXT/SCRAM-SHA-256 settings — </w:t>
            </w:r>
            <w:proofErr w:type="spellStart"/>
            <w:r w:rsidRPr="008F7E5B">
              <w:t>kafka</w:t>
            </w:r>
            <w:proofErr w:type="spellEnd"/>
            <w:r w:rsidRPr="008F7E5B">
              <w:t xml:space="preserve"> resolves via Docker's internal DNS between containers on the same </w:t>
            </w:r>
            <w:proofErr w:type="gramStart"/>
            <w:r w:rsidRPr="008F7E5B">
              <w:t>network, but</w:t>
            </w:r>
            <w:proofErr w:type="gramEnd"/>
            <w:r w:rsidRPr="008F7E5B">
              <w:t xml:space="preserve"> won't resolve from your host machine.</w:t>
            </w:r>
          </w:p>
          <w:p w14:paraId="3C937053" w14:textId="77777777" w:rsidR="008F7E5B" w:rsidRPr="008F7E5B" w:rsidRDefault="008F7E5B" w:rsidP="008F7E5B">
            <w:r w:rsidRPr="008F7E5B">
              <w:t>Given you're asking about connecting from a C# project (rather than another container), localhost:9094 with the SASL credentials above is almost certainly what you need.</w:t>
            </w:r>
          </w:p>
          <w:p w14:paraId="0636D2EE" w14:textId="77777777" w:rsidR="008F7E5B" w:rsidRDefault="008F7E5B">
            <w:pPr>
              <w:rPr>
                <w:lang w:val="en-US"/>
              </w:rPr>
            </w:pPr>
          </w:p>
          <w:p w14:paraId="0CB81B28" w14:textId="77777777" w:rsidR="008F7E5B" w:rsidRDefault="008F7E5B">
            <w:pPr>
              <w:rPr>
                <w:lang w:val="en-US"/>
              </w:rPr>
            </w:pPr>
          </w:p>
        </w:tc>
      </w:tr>
    </w:tbl>
    <w:p w14:paraId="63B1A5F7" w14:textId="77777777" w:rsidR="008F7E5B" w:rsidRPr="008F7E5B" w:rsidRDefault="008F7E5B">
      <w:pPr>
        <w:rPr>
          <w:lang w:val="en-US"/>
        </w:rPr>
      </w:pPr>
    </w:p>
    <w:sectPr w:rsidR="008F7E5B" w:rsidRPr="008F7E5B" w:rsidSect="008F7E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5B"/>
    <w:rsid w:val="00294B16"/>
    <w:rsid w:val="0052103D"/>
    <w:rsid w:val="008F7E5B"/>
    <w:rsid w:val="009D06DD"/>
    <w:rsid w:val="00F9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8406"/>
  <w15:chartTrackingRefBased/>
  <w15:docId w15:val="{5AD9CD85-A4C2-435F-85CC-1FB42BBD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1625</Characters>
  <Application>Microsoft Office Word</Application>
  <DocSecurity>0</DocSecurity>
  <Lines>13</Lines>
  <Paragraphs>3</Paragraphs>
  <ScaleCrop>false</ScaleCrop>
  <Company>Capitec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Therron Schlemmer</dc:creator>
  <cp:keywords/>
  <dc:description/>
  <cp:lastModifiedBy>Therron Schlemmer</cp:lastModifiedBy>
  <cp:revision>1</cp:revision>
  <dcterms:created xsi:type="dcterms:W3CDTF">2026-08-06T13:00:00Z</dcterms:created>
  <dcterms:modified xsi:type="dcterms:W3CDTF">2026-08-06T13:02:00Z</dcterms:modified>
</cp:coreProperties>
</file>