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EF7A7" w14:textId="7265E4C2" w:rsidR="00992A36" w:rsidRDefault="00000000">
      <w:pPr>
        <w:spacing w:line="400" w:lineRule="exact"/>
        <w:jc w:val="center"/>
        <w:rPr>
          <w:rFonts w:ascii="宋体" w:hAnsi="宋体" w:hint="eastAsia"/>
          <w:b/>
          <w:bCs/>
          <w:sz w:val="32"/>
        </w:rPr>
      </w:pPr>
      <w:r>
        <w:rPr>
          <w:rFonts w:ascii="宋体" w:hAnsi="宋体" w:hint="eastAsia"/>
          <w:b/>
          <w:bCs/>
          <w:sz w:val="32"/>
        </w:rPr>
        <w:t>成都理工大学工程技术学院</w:t>
      </w:r>
      <w:bookmarkStart w:id="0" w:name="_Hlk19523912"/>
      <w:r>
        <w:rPr>
          <w:rFonts w:ascii="宋体" w:hAnsi="宋体" w:hint="eastAsia"/>
          <w:b/>
          <w:bCs/>
          <w:sz w:val="32"/>
          <w:u w:val="single"/>
        </w:rPr>
        <w:t xml:space="preserve"> </w:t>
      </w:r>
      <w:r w:rsidR="000E2BDA">
        <w:rPr>
          <w:rFonts w:ascii="宋体" w:hAnsi="宋体" w:hint="eastAsia"/>
          <w:b/>
          <w:bCs/>
          <w:sz w:val="32"/>
          <w:u w:val="single"/>
        </w:rPr>
        <w:t>2027</w:t>
      </w:r>
      <w:r>
        <w:rPr>
          <w:rFonts w:ascii="宋体" w:hAnsi="宋体"/>
          <w:b/>
          <w:bCs/>
          <w:sz w:val="32"/>
          <w:u w:val="single"/>
        </w:rPr>
        <w:t xml:space="preserve"> </w:t>
      </w:r>
      <w:r>
        <w:rPr>
          <w:rFonts w:ascii="宋体" w:hAnsi="宋体" w:hint="eastAsia"/>
          <w:b/>
          <w:bCs/>
          <w:sz w:val="32"/>
        </w:rPr>
        <w:t>届</w:t>
      </w:r>
      <w:bookmarkEnd w:id="0"/>
      <w:r>
        <w:rPr>
          <w:rFonts w:ascii="宋体" w:hAnsi="宋体" w:hint="eastAsia"/>
          <w:b/>
          <w:bCs/>
          <w:sz w:val="32"/>
        </w:rPr>
        <w:t>毕业论文（设计）任务书</w:t>
      </w:r>
    </w:p>
    <w:p w14:paraId="548F81E1" w14:textId="77777777" w:rsidR="00992A36" w:rsidRDefault="00000000">
      <w:pPr>
        <w:spacing w:line="280" w:lineRule="exact"/>
        <w:jc w:val="center"/>
        <w:rPr>
          <w:rFonts w:ascii="宋体" w:hAnsi="宋体" w:hint="eastAsia"/>
          <w:bCs/>
        </w:rPr>
      </w:pPr>
      <w:r>
        <w:rPr>
          <w:rFonts w:ascii="宋体" w:hAnsi="宋体" w:hint="eastAsia"/>
          <w:bCs/>
        </w:rPr>
        <w:t>（指导教师填写）</w:t>
      </w:r>
    </w:p>
    <w:p w14:paraId="20768821" w14:textId="77777777" w:rsidR="00992A36" w:rsidRDefault="00992A36">
      <w:pPr>
        <w:spacing w:line="200" w:lineRule="exact"/>
        <w:jc w:val="center"/>
        <w:rPr>
          <w:rFonts w:ascii="宋体" w:hAnsi="宋体" w:hint="eastAsia"/>
          <w:bCs/>
        </w:rPr>
      </w:pPr>
    </w:p>
    <w:tbl>
      <w:tblPr>
        <w:tblW w:w="96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709"/>
        <w:gridCol w:w="142"/>
        <w:gridCol w:w="1426"/>
        <w:gridCol w:w="567"/>
        <w:gridCol w:w="133"/>
        <w:gridCol w:w="150"/>
        <w:gridCol w:w="720"/>
        <w:gridCol w:w="272"/>
        <w:gridCol w:w="1476"/>
        <w:gridCol w:w="289"/>
        <w:gridCol w:w="729"/>
        <w:gridCol w:w="2308"/>
      </w:tblGrid>
      <w:tr w:rsidR="00992A36" w14:paraId="1846C219" w14:textId="77777777">
        <w:trPr>
          <w:trHeight w:val="584"/>
        </w:trPr>
        <w:tc>
          <w:tcPr>
            <w:tcW w:w="15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12955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</w:t>
            </w:r>
          </w:p>
          <w:p w14:paraId="0AABAFCC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（设计）题目</w:t>
            </w:r>
          </w:p>
        </w:tc>
        <w:tc>
          <w:tcPr>
            <w:tcW w:w="80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3D9C8" w14:textId="0BBD2C7C" w:rsidR="00992A36" w:rsidRPr="00345D83" w:rsidRDefault="00345D83" w:rsidP="00345D83">
            <w:pPr>
              <w:spacing w:line="240" w:lineRule="exact"/>
              <w:ind w:firstLineChars="700" w:firstLine="1470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基于PLC的恒压供水控制系统</w:t>
            </w:r>
          </w:p>
        </w:tc>
      </w:tr>
      <w:tr w:rsidR="00992A36" w14:paraId="47A6D0AA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0F70C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学生姓名</w:t>
            </w:r>
          </w:p>
        </w:tc>
        <w:tc>
          <w:tcPr>
            <w:tcW w:w="15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26983" w14:textId="5ECEA1A4" w:rsidR="00992A36" w:rsidRDefault="00345D83" w:rsidP="00345D83">
            <w:pPr>
              <w:spacing w:line="240" w:lineRule="exact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张倍瑞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C4FE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学号</w:t>
            </w:r>
          </w:p>
        </w:tc>
        <w:tc>
          <w:tcPr>
            <w:tcW w:w="27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02E99" w14:textId="4CC42A24" w:rsidR="00992A36" w:rsidRDefault="00345D83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12300170229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873D5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专业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07A75" w14:textId="5BA6BE9D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电气工程及其自动化</w:t>
            </w:r>
          </w:p>
        </w:tc>
      </w:tr>
      <w:tr w:rsidR="00992A36" w14:paraId="456975A2" w14:textId="77777777">
        <w:trPr>
          <w:trHeight w:val="497"/>
        </w:trPr>
        <w:tc>
          <w:tcPr>
            <w:tcW w:w="1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FF4C1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 xml:space="preserve">系 </w:t>
            </w:r>
            <w:r>
              <w:rPr>
                <w:rFonts w:ascii="宋体" w:hAnsi="宋体"/>
                <w:bCs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szCs w:val="21"/>
              </w:rPr>
              <w:t>别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78A3" w14:textId="26EB7C15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自动化工程系</w:t>
            </w:r>
          </w:p>
        </w:tc>
        <w:tc>
          <w:tcPr>
            <w:tcW w:w="11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9EDF8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指导教师</w:t>
            </w:r>
          </w:p>
        </w:tc>
        <w:tc>
          <w:tcPr>
            <w:tcW w:w="1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F405" w14:textId="3303EC73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周熊</w:t>
            </w:r>
          </w:p>
        </w:tc>
        <w:tc>
          <w:tcPr>
            <w:tcW w:w="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0551B" w14:textId="77777777" w:rsidR="00992A36" w:rsidRDefault="00000000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职称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DDF3A" w14:textId="3892C1CF" w:rsidR="00992A36" w:rsidRDefault="000E2BDA">
            <w:pPr>
              <w:spacing w:line="240" w:lineRule="exact"/>
              <w:jc w:val="center"/>
              <w:rPr>
                <w:rFonts w:ascii="宋体" w:hAnsi="宋体" w:hint="eastAsia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讲师</w:t>
            </w:r>
          </w:p>
        </w:tc>
      </w:tr>
      <w:tr w:rsidR="00992A36" w14:paraId="0E832DEB" w14:textId="77777777">
        <w:trPr>
          <w:trHeight w:hRule="exact" w:val="434"/>
        </w:trPr>
        <w:tc>
          <w:tcPr>
            <w:tcW w:w="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D29F37" w14:textId="77777777" w:rsidR="00992A36" w:rsidRDefault="00000000">
            <w:pPr>
              <w:pStyle w:val="2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题目来源</w:t>
            </w:r>
          </w:p>
        </w:tc>
        <w:tc>
          <w:tcPr>
            <w:tcW w:w="284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32F93E" w14:textId="6998246C" w:rsidR="00992A36" w:rsidRDefault="000E2BDA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Wingdings 2" w:eastAsia="Wingdings 2" w:hAnsi="Wingdings 2" w:cs="Wingdings 2"/>
                <w:lang w:val="zh-CN"/>
              </w:rPr>
              <w:sym w:font="Wingdings 2" w:char="0052"/>
            </w:r>
            <w:r>
              <w:rPr>
                <w:rFonts w:ascii="宋体" w:hAnsi="宋体" w:hint="eastAsia"/>
                <w:szCs w:val="21"/>
              </w:rPr>
              <w:t>指导教师命题</w:t>
            </w:r>
          </w:p>
        </w:tc>
        <w:tc>
          <w:tcPr>
            <w:tcW w:w="275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E908787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□学生自拟题目</w:t>
            </w:r>
          </w:p>
        </w:tc>
        <w:tc>
          <w:tcPr>
            <w:tcW w:w="3326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9AC353C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□大学生竞赛项目</w:t>
            </w:r>
          </w:p>
        </w:tc>
      </w:tr>
      <w:tr w:rsidR="00992A36" w14:paraId="060DB157" w14:textId="77777777">
        <w:trPr>
          <w:trHeight w:hRule="exact" w:val="434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855228" w14:textId="77777777" w:rsidR="00992A36" w:rsidRDefault="00992A36">
            <w:pPr>
              <w:widowControl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ADB4CD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□双创训练项目</w:t>
            </w:r>
          </w:p>
        </w:tc>
        <w:tc>
          <w:tcPr>
            <w:tcW w:w="275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E085F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□苗子工程项目</w:t>
            </w:r>
          </w:p>
        </w:tc>
        <w:tc>
          <w:tcPr>
            <w:tcW w:w="3326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93ED91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□教师科研项目</w:t>
            </w:r>
          </w:p>
        </w:tc>
      </w:tr>
      <w:tr w:rsidR="00992A36" w14:paraId="36D9FB48" w14:textId="77777777">
        <w:trPr>
          <w:trHeight w:hRule="exact" w:val="471"/>
        </w:trPr>
        <w:tc>
          <w:tcPr>
            <w:tcW w:w="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0C07" w14:textId="77777777" w:rsidR="00992A36" w:rsidRDefault="00992A36">
            <w:pPr>
              <w:spacing w:line="360" w:lineRule="exact"/>
              <w:ind w:firstLine="480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2844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12F55F1" w14:textId="77777777" w:rsidR="00992A36" w:rsidRDefault="00000000">
            <w:pPr>
              <w:spacing w:line="240" w:lineRule="exact"/>
              <w:ind w:firstLineChars="50" w:firstLine="105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□实习企业课题</w:t>
            </w:r>
          </w:p>
        </w:tc>
        <w:tc>
          <w:tcPr>
            <w:tcW w:w="607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00B986" w14:textId="77777777" w:rsidR="00992A36" w:rsidRDefault="00000000">
            <w:pPr>
              <w:spacing w:line="24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□其他（请注明）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                        </w:t>
            </w:r>
          </w:p>
        </w:tc>
      </w:tr>
      <w:tr w:rsidR="00992A36" w14:paraId="4121CFD6" w14:textId="77777777">
        <w:trPr>
          <w:trHeight w:val="283"/>
        </w:trPr>
        <w:tc>
          <w:tcPr>
            <w:tcW w:w="7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9DC70" w14:textId="77777777" w:rsidR="00992A36" w:rsidRDefault="00000000">
            <w:pPr>
              <w:pStyle w:val="2"/>
              <w:spacing w:line="240" w:lineRule="exac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bCs/>
                <w:sz w:val="21"/>
                <w:szCs w:val="21"/>
              </w:rPr>
              <w:t>毕业论文（设计）的任务及要求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ADA8FCD" w14:textId="77777777" w:rsidR="00992A36" w:rsidRDefault="00000000">
            <w:pPr>
              <w:spacing w:line="26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课题的主要任务或目标</w:t>
            </w:r>
          </w:p>
        </w:tc>
        <w:tc>
          <w:tcPr>
            <w:tcW w:w="8212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CB8084" w14:textId="475411FA" w:rsidR="00992A36" w:rsidRDefault="00115C77" w:rsidP="00115C77"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 w:rsidRPr="00115C77">
              <w:rPr>
                <w:rFonts w:ascii="宋体" w:hAnsi="宋体"/>
                <w:szCs w:val="21"/>
              </w:rPr>
              <w:t>本课题以西门子S7-1200 PLC为主控制器，设计一套基于PLC与变频调速的恒压供水控制系统。课题核心任务是实现管网压力闭环自动控制，根据管网实际压力，依靠PID算法调整变频器输出频率，改变水泵转速，维持供水压力稳定，同时实现自动保护、故障报警等功能</w:t>
            </w:r>
          </w:p>
        </w:tc>
      </w:tr>
      <w:tr w:rsidR="00992A36" w14:paraId="0BA5B1EA" w14:textId="77777777" w:rsidTr="0042207E">
        <w:trPr>
          <w:trHeight w:hRule="exact" w:val="577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2F08ED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C76512D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0676" w14:textId="77777777" w:rsidR="00992A36" w:rsidRDefault="00992A36">
            <w:pPr>
              <w:rPr>
                <w:rFonts w:ascii="宋体" w:hAnsi="宋体" w:hint="eastAsia"/>
                <w:bCs/>
                <w:szCs w:val="21"/>
              </w:rPr>
            </w:pPr>
          </w:p>
        </w:tc>
      </w:tr>
      <w:tr w:rsidR="00992A36" w14:paraId="50AEB673" w14:textId="77777777" w:rsidTr="0042207E">
        <w:trPr>
          <w:trHeight w:hRule="exact" w:val="1822"/>
        </w:trPr>
        <w:tc>
          <w:tcPr>
            <w:tcW w:w="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A717B3" w14:textId="77777777" w:rsidR="00992A36" w:rsidRDefault="00992A36">
            <w:pPr>
              <w:spacing w:line="240" w:lineRule="exact"/>
              <w:jc w:val="center"/>
              <w:rPr>
                <w:rFonts w:ascii="宋体" w:hAnsi="宋体" w:hint="eastAsia"/>
                <w:szCs w:val="21"/>
              </w:rPr>
            </w:pP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528FD" w14:textId="77777777" w:rsidR="00992A36" w:rsidRDefault="00000000">
            <w:pPr>
              <w:spacing w:line="24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作品设计要求</w:t>
            </w:r>
          </w:p>
        </w:tc>
        <w:tc>
          <w:tcPr>
            <w:tcW w:w="8212" w:type="dxa"/>
            <w:gridSpan w:val="11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283C" w14:textId="2A94E17F" w:rsidR="000E2BDA" w:rsidRPr="00345D83" w:rsidRDefault="000E2BDA" w:rsidP="000E2BDA">
            <w:pPr>
              <w:spacing w:line="260" w:lineRule="exact"/>
              <w:rPr>
                <w:rFonts w:ascii="Wingdings 2" w:eastAsia="Wingdings 2" w:hAnsi="Wingdings 2" w:cs="Wingdings 2"/>
                <w:lang w:val="zh-CN"/>
              </w:rPr>
            </w:pPr>
            <w:r>
              <w:rPr>
                <w:rFonts w:ascii="Wingdings 2" w:eastAsia="Wingdings 2" w:hAnsi="Wingdings 2" w:cs="Wingdings 2"/>
                <w:lang w:val="zh-CN"/>
              </w:rPr>
              <w:sym w:font="Wingdings 2" w:char="0052"/>
            </w:r>
            <w:proofErr w:type="gramStart"/>
            <w:r>
              <w:rPr>
                <w:rFonts w:ascii="宋体" w:hAnsi="宋体" w:hint="eastAsia"/>
                <w:szCs w:val="21"/>
              </w:rPr>
              <w:t>有  □</w:t>
            </w:r>
            <w:proofErr w:type="gramEnd"/>
            <w:r>
              <w:rPr>
                <w:rFonts w:ascii="宋体" w:hAnsi="宋体" w:hint="eastAsia"/>
                <w:szCs w:val="21"/>
              </w:rPr>
              <w:t>无   作品设计要求</w:t>
            </w:r>
            <w:r w:rsidR="00115C77">
              <w:rPr>
                <w:rFonts w:ascii="宋体" w:hAnsi="宋体" w:hint="eastAsia"/>
                <w:szCs w:val="21"/>
              </w:rPr>
              <w:t>：</w:t>
            </w:r>
            <w:r w:rsidR="00115C77" w:rsidRPr="00115C77">
              <w:rPr>
                <w:rFonts w:ascii="宋体" w:hAnsi="宋体"/>
                <w:szCs w:val="21"/>
              </w:rPr>
              <w:t>本设计基于PLC与变频PID控制技术，旨在完成一套全自动恒压供水控制系统。系统最终要求</w:t>
            </w:r>
            <w:bookmarkStart w:id="1" w:name="OLE_LINK1"/>
            <w:r w:rsidR="00115C77" w:rsidRPr="00115C77">
              <w:rPr>
                <w:rFonts w:ascii="宋体" w:hAnsi="宋体"/>
                <w:szCs w:val="21"/>
              </w:rPr>
              <w:t>实现：实时采集管网压力，通过PID算法自动调节变频器频率与水泵转速，使管网压力长期保持稳定，有效解决水压波动问题；具</w:t>
            </w:r>
            <w:bookmarkEnd w:id="1"/>
            <w:r w:rsidR="00115C77" w:rsidRPr="00115C77">
              <w:rPr>
                <w:rFonts w:ascii="宋体" w:hAnsi="宋体"/>
                <w:szCs w:val="21"/>
              </w:rPr>
              <w:t>备自动、手动双模式切换功能</w:t>
            </w:r>
            <w:proofErr w:type="gramStart"/>
            <w:r w:rsidR="00115C77" w:rsidRPr="00115C77">
              <w:rPr>
                <w:rFonts w:ascii="宋体" w:hAnsi="宋体"/>
                <w:szCs w:val="21"/>
              </w:rPr>
              <w:t>，；</w:t>
            </w:r>
            <w:proofErr w:type="gramEnd"/>
            <w:r w:rsidR="00115C77" w:rsidRPr="00115C77">
              <w:rPr>
                <w:rFonts w:ascii="宋体" w:hAnsi="宋体"/>
                <w:szCs w:val="21"/>
              </w:rPr>
              <w:t>实</w:t>
            </w:r>
            <w:r w:rsidR="0042207E" w:rsidRPr="00115C77">
              <w:rPr>
                <w:rFonts w:ascii="宋体" w:hAnsi="宋体"/>
                <w:szCs w:val="21"/>
              </w:rPr>
              <w:t>满足正常运行与设备检修需求</w:t>
            </w:r>
            <w:r w:rsidR="00115C77" w:rsidRPr="00115C77">
              <w:rPr>
                <w:rFonts w:ascii="宋体" w:hAnsi="宋体"/>
                <w:szCs w:val="21"/>
              </w:rPr>
              <w:t>现水泵变频软启动，降低设备冲击与能耗；同时具备高低压超限、水泵过载、缺水保护及声光报警功能。系统整体运行稳定、响应迅速、节能降噪，可实现无人值守全自动供水，满足厂区、小区等场景的常态化供水使用要求。</w:t>
            </w:r>
          </w:p>
        </w:tc>
      </w:tr>
      <w:tr w:rsidR="00992A36" w14:paraId="3485341A" w14:textId="77777777">
        <w:trPr>
          <w:trHeight w:val="1406"/>
        </w:trPr>
        <w:tc>
          <w:tcPr>
            <w:tcW w:w="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A363D" w14:textId="77777777" w:rsidR="00992A36" w:rsidRDefault="00000000">
            <w:pPr>
              <w:spacing w:line="280" w:lineRule="exact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选题意义或目的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5A23" w14:textId="4703EF0F" w:rsidR="00992A36" w:rsidRDefault="00345D83" w:rsidP="00345D83">
            <w:pPr>
              <w:spacing w:line="320" w:lineRule="exact"/>
              <w:ind w:firstLineChars="100" w:firstLine="210"/>
              <w:rPr>
                <w:rFonts w:ascii="宋体" w:hAnsi="宋体" w:cs="宋体" w:hint="eastAsia"/>
                <w:color w:val="000000"/>
              </w:rPr>
            </w:pPr>
            <w:r w:rsidRPr="00345D83">
              <w:rPr>
                <w:rFonts w:ascii="宋体" w:hAnsi="宋体" w:cs="宋体"/>
                <w:color w:val="000000"/>
              </w:rPr>
              <w:t>本课题设计一套基于西门子S7</w:t>
            </w:r>
            <w:r w:rsidRPr="00345D83">
              <w:rPr>
                <w:rFonts w:ascii="宋体" w:hAnsi="宋体" w:cs="宋体"/>
                <w:color w:val="000000"/>
              </w:rPr>
              <w:noBreakHyphen/>
              <w:t>1200 PLC的恒压供水控制系统，以管网压力为控制目标，通过压力传感器采集实时压力信号，利用PID算法调节变频器输出频率，动态改变水泵电机转速。目的是维持供水管网压力稳定，满足用户用水需求；同时实现水泵软启动、自动调节、故障报警，减少人工值守，降低能耗，提升供水系统运行可靠性与自动化水平</w:t>
            </w:r>
            <w:r w:rsidR="000E2BDA">
              <w:rPr>
                <w:rFonts w:ascii="宋体" w:hAnsi="宋体" w:cs="宋体" w:hint="eastAsia"/>
                <w:color w:val="000000"/>
              </w:rPr>
              <w:t>。</w:t>
            </w:r>
          </w:p>
          <w:p w14:paraId="0C1FA18C" w14:textId="106A1C30" w:rsidR="000E2BDA" w:rsidRDefault="000E2BDA" w:rsidP="000E2BDA">
            <w:pPr>
              <w:spacing w:line="320" w:lineRule="exact"/>
              <w:ind w:firstLineChars="200" w:firstLine="420"/>
              <w:rPr>
                <w:rFonts w:ascii="宋体" w:hAnsi="宋体" w:hint="eastAsia"/>
                <w:szCs w:val="21"/>
              </w:rPr>
            </w:pPr>
          </w:p>
        </w:tc>
      </w:tr>
      <w:tr w:rsidR="00992A36" w14:paraId="42C477D3" w14:textId="77777777" w:rsidTr="000E2BDA">
        <w:trPr>
          <w:trHeight w:val="2234"/>
        </w:trPr>
        <w:tc>
          <w:tcPr>
            <w:tcW w:w="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CA4C8" w14:textId="77777777" w:rsidR="00992A36" w:rsidRDefault="00000000">
            <w:pPr>
              <w:spacing w:line="280" w:lineRule="exact"/>
              <w:jc w:val="lef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毕业论文（设计）</w:t>
            </w:r>
            <w:r>
              <w:rPr>
                <w:rFonts w:ascii="宋体" w:hAnsi="宋体" w:hint="eastAsia"/>
                <w:szCs w:val="21"/>
              </w:rPr>
              <w:t>教学安排</w:t>
            </w:r>
          </w:p>
        </w:tc>
        <w:tc>
          <w:tcPr>
            <w:tcW w:w="892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AFE1" w14:textId="77777777" w:rsidR="00627EEB" w:rsidRDefault="00627EEB" w:rsidP="000E2BDA">
            <w:pPr>
              <w:spacing w:line="320" w:lineRule="exact"/>
              <w:ind w:firstLineChars="100" w:firstLine="210"/>
              <w:rPr>
                <w:rStyle w:val="ad"/>
              </w:rPr>
            </w:pPr>
          </w:p>
          <w:p w14:paraId="603E3173" w14:textId="43261104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2026.09.08-2026.11.22   </w:t>
            </w:r>
            <w:r>
              <w:rPr>
                <w:rStyle w:val="ad"/>
                <w:rFonts w:hint="eastAsia"/>
              </w:rPr>
              <w:t>选题、撰写开题报告</w:t>
            </w:r>
          </w:p>
          <w:p w14:paraId="4CFBF666" w14:textId="77777777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2026.11.23-2026.12.07   </w:t>
            </w:r>
            <w:r>
              <w:rPr>
                <w:rStyle w:val="ad"/>
                <w:rFonts w:hint="eastAsia"/>
              </w:rPr>
              <w:t>开题答辩、审查</w:t>
            </w:r>
          </w:p>
          <w:p w14:paraId="792876ED" w14:textId="7D341149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2026.12.08-2027.04.05   </w:t>
            </w:r>
            <w:r>
              <w:rPr>
                <w:rStyle w:val="ad"/>
                <w:rFonts w:hint="eastAsia"/>
              </w:rPr>
              <w:t>按照要求开展后续工作、中期检查、论文撰写</w:t>
            </w:r>
          </w:p>
          <w:p w14:paraId="20675411" w14:textId="5188122F" w:rsidR="000E2BDA" w:rsidRDefault="000E2BDA" w:rsidP="000E2BDA">
            <w:pPr>
              <w:spacing w:line="320" w:lineRule="exact"/>
              <w:ind w:firstLineChars="100" w:firstLine="210"/>
            </w:pPr>
            <w:r>
              <w:rPr>
                <w:rStyle w:val="ad"/>
                <w:rFonts w:hint="eastAsia"/>
              </w:rPr>
              <w:t xml:space="preserve">2027.04.06-2027.04.19   </w:t>
            </w:r>
            <w:r>
              <w:rPr>
                <w:rStyle w:val="ad"/>
                <w:rFonts w:hint="eastAsia"/>
              </w:rPr>
              <w:t>论文审阅、查重、答辩资格审定</w:t>
            </w:r>
          </w:p>
          <w:p w14:paraId="4CBA769B" w14:textId="6C2E67DE" w:rsidR="00992A36" w:rsidRDefault="000E2BDA" w:rsidP="000E2BDA">
            <w:pPr>
              <w:spacing w:line="320" w:lineRule="exact"/>
              <w:ind w:firstLineChars="100" w:firstLine="210"/>
              <w:rPr>
                <w:rFonts w:ascii="宋体" w:hAnsi="宋体" w:hint="eastAsia"/>
                <w:szCs w:val="21"/>
              </w:rPr>
            </w:pPr>
            <w:r>
              <w:rPr>
                <w:rStyle w:val="ad"/>
                <w:rFonts w:hint="eastAsia"/>
              </w:rPr>
              <w:t xml:space="preserve">2027.04.20-2027.04.26   </w:t>
            </w:r>
            <w:r>
              <w:rPr>
                <w:rStyle w:val="ad"/>
                <w:rFonts w:hint="eastAsia"/>
              </w:rPr>
              <w:t>论文答辩、成绩评定</w:t>
            </w:r>
          </w:p>
        </w:tc>
      </w:tr>
      <w:tr w:rsidR="00992A36" w14:paraId="0DA7FC34" w14:textId="77777777">
        <w:trPr>
          <w:trHeight w:val="567"/>
        </w:trPr>
        <w:tc>
          <w:tcPr>
            <w:tcW w:w="4548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635A376" w14:textId="757E5851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下达任务日期：  </w:t>
            </w:r>
            <w:r w:rsidR="000E2BDA">
              <w:rPr>
                <w:rFonts w:ascii="宋体" w:hAnsi="宋体" w:hint="eastAsia"/>
                <w:szCs w:val="21"/>
              </w:rPr>
              <w:t>2026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20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  <w:tc>
          <w:tcPr>
            <w:tcW w:w="5074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2CC961F" w14:textId="42C5CC2E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要求完成日期：  </w:t>
            </w:r>
            <w:r w:rsidR="000E2BDA">
              <w:rPr>
                <w:rFonts w:ascii="宋体" w:hAnsi="宋体" w:hint="eastAsia"/>
                <w:szCs w:val="21"/>
              </w:rPr>
              <w:t>2027</w:t>
            </w:r>
            <w:r>
              <w:rPr>
                <w:rFonts w:ascii="宋体" w:hAnsi="宋体" w:hint="eastAsia"/>
                <w:szCs w:val="21"/>
              </w:rPr>
              <w:t xml:space="preserve"> 年 </w:t>
            </w:r>
            <w:r w:rsidR="000E2BDA">
              <w:rPr>
                <w:rFonts w:ascii="宋体" w:hAnsi="宋体" w:hint="eastAsia"/>
                <w:szCs w:val="21"/>
              </w:rPr>
              <w:t>04</w:t>
            </w:r>
            <w:r>
              <w:rPr>
                <w:rFonts w:ascii="宋体" w:hAnsi="宋体" w:hint="eastAsia"/>
                <w:szCs w:val="21"/>
              </w:rPr>
              <w:t xml:space="preserve"> 月 </w:t>
            </w:r>
            <w:r w:rsidR="000E2BDA">
              <w:rPr>
                <w:rFonts w:ascii="宋体" w:hAnsi="宋体" w:hint="eastAsia"/>
                <w:szCs w:val="21"/>
              </w:rPr>
              <w:t>10</w:t>
            </w:r>
            <w:r>
              <w:rPr>
                <w:rFonts w:ascii="宋体" w:hAnsi="宋体" w:hint="eastAsia"/>
                <w:szCs w:val="21"/>
              </w:rPr>
              <w:t xml:space="preserve"> 日</w:t>
            </w:r>
          </w:p>
        </w:tc>
      </w:tr>
      <w:tr w:rsidR="00992A36" w14:paraId="050BBAAE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08321AC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指导教师（签名）：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1AF819A" w14:textId="77777777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专业负责人审定（签名）：</w:t>
            </w:r>
          </w:p>
        </w:tc>
      </w:tr>
      <w:tr w:rsidR="00992A36" w14:paraId="587E2734" w14:textId="77777777">
        <w:trPr>
          <w:trHeight w:val="567"/>
        </w:trPr>
        <w:tc>
          <w:tcPr>
            <w:tcW w:w="4548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E0559F6" w14:textId="19DC327C" w:rsidR="00992A36" w:rsidRDefault="00000000">
            <w:pPr>
              <w:spacing w:line="24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学生接受任务（签名）：</w:t>
            </w:r>
            <w:r w:rsidR="00345D83">
              <w:rPr>
                <w:rFonts w:ascii="宋体" w:hAnsi="宋体" w:hint="eastAsia"/>
                <w:szCs w:val="21"/>
              </w:rPr>
              <w:t>张倍瑞</w:t>
            </w:r>
          </w:p>
        </w:tc>
        <w:tc>
          <w:tcPr>
            <w:tcW w:w="5074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59076A" w14:textId="77777777" w:rsidR="00992A36" w:rsidRDefault="00992A36">
            <w:pPr>
              <w:spacing w:line="240" w:lineRule="exact"/>
              <w:rPr>
                <w:rFonts w:ascii="宋体" w:hAnsi="宋体" w:hint="eastAsia"/>
                <w:szCs w:val="21"/>
              </w:rPr>
            </w:pPr>
          </w:p>
        </w:tc>
      </w:tr>
    </w:tbl>
    <w:p w14:paraId="7AB2CA7B" w14:textId="77777777" w:rsidR="00992A36" w:rsidRDefault="00000000">
      <w:pPr>
        <w:spacing w:beforeLines="30" w:before="97"/>
        <w:rPr>
          <w:rFonts w:ascii="宋体" w:hAnsi="宋体" w:hint="eastAsia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>注：在表中“□”上打“</w:t>
      </w:r>
      <w:r>
        <w:rPr>
          <w:rFonts w:ascii="宋体" w:hAnsi="宋体"/>
          <w:sz w:val="18"/>
          <w:szCs w:val="18"/>
        </w:rPr>
        <w:t>√</w:t>
      </w:r>
      <w:r>
        <w:rPr>
          <w:rFonts w:ascii="宋体" w:hAnsi="宋体" w:hint="eastAsia"/>
          <w:sz w:val="18"/>
          <w:szCs w:val="18"/>
        </w:rPr>
        <w:t>”表示选中该选项</w:t>
      </w:r>
    </w:p>
    <w:sectPr w:rsidR="00992A36">
      <w:pgSz w:w="11907" w:h="16839"/>
      <w:pgMar w:top="1134" w:right="1134" w:bottom="1134" w:left="1134" w:header="1021" w:footer="850" w:gutter="0"/>
      <w:cols w:space="720"/>
      <w:docGrid w:type="linesAndChar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46A0F4"/>
    <w:multiLevelType w:val="singleLevel"/>
    <w:tmpl w:val="B430369E"/>
    <w:lvl w:ilvl="0">
      <w:start w:val="1"/>
      <w:numFmt w:val="decimal"/>
      <w:suff w:val="space"/>
      <w:lvlText w:val="%1、"/>
      <w:lvlJc w:val="left"/>
      <w:rPr>
        <w:rFonts w:ascii="宋体" w:eastAsia="宋体" w:hAnsi="宋体" w:cs="Times New Roman"/>
      </w:rPr>
    </w:lvl>
  </w:abstractNum>
  <w:num w:numId="1" w16cid:durableId="212592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14F"/>
    <w:rsid w:val="0000641B"/>
    <w:rsid w:val="00030B44"/>
    <w:rsid w:val="00072649"/>
    <w:rsid w:val="0007689A"/>
    <w:rsid w:val="000B114F"/>
    <w:rsid w:val="000C6078"/>
    <w:rsid w:val="000D0096"/>
    <w:rsid w:val="000D1D5E"/>
    <w:rsid w:val="000E25A5"/>
    <w:rsid w:val="000E2BDA"/>
    <w:rsid w:val="00115C77"/>
    <w:rsid w:val="00126FCC"/>
    <w:rsid w:val="00154320"/>
    <w:rsid w:val="00155B2A"/>
    <w:rsid w:val="00165666"/>
    <w:rsid w:val="00180CD1"/>
    <w:rsid w:val="00182042"/>
    <w:rsid w:val="00190A17"/>
    <w:rsid w:val="001A6944"/>
    <w:rsid w:val="001B3D81"/>
    <w:rsid w:val="001B6621"/>
    <w:rsid w:val="001D7B13"/>
    <w:rsid w:val="001F79D7"/>
    <w:rsid w:val="002343FD"/>
    <w:rsid w:val="0027413E"/>
    <w:rsid w:val="002C063A"/>
    <w:rsid w:val="002E63EA"/>
    <w:rsid w:val="002F79BE"/>
    <w:rsid w:val="00327E98"/>
    <w:rsid w:val="0034303B"/>
    <w:rsid w:val="00345D83"/>
    <w:rsid w:val="00346BC2"/>
    <w:rsid w:val="0035769A"/>
    <w:rsid w:val="003773E0"/>
    <w:rsid w:val="003B60C9"/>
    <w:rsid w:val="00413812"/>
    <w:rsid w:val="0042207E"/>
    <w:rsid w:val="00427CB3"/>
    <w:rsid w:val="0043339E"/>
    <w:rsid w:val="00436145"/>
    <w:rsid w:val="00450DD9"/>
    <w:rsid w:val="0047195C"/>
    <w:rsid w:val="00487AF7"/>
    <w:rsid w:val="004A55D7"/>
    <w:rsid w:val="004B6EAD"/>
    <w:rsid w:val="004C49F8"/>
    <w:rsid w:val="004E53D0"/>
    <w:rsid w:val="004F28EA"/>
    <w:rsid w:val="005138C1"/>
    <w:rsid w:val="0056315E"/>
    <w:rsid w:val="00566A7C"/>
    <w:rsid w:val="00570A86"/>
    <w:rsid w:val="005B52F0"/>
    <w:rsid w:val="005C7FDA"/>
    <w:rsid w:val="005D2405"/>
    <w:rsid w:val="005E4718"/>
    <w:rsid w:val="005E549B"/>
    <w:rsid w:val="005F265C"/>
    <w:rsid w:val="0060320F"/>
    <w:rsid w:val="00612AAB"/>
    <w:rsid w:val="00614CD8"/>
    <w:rsid w:val="00627EEB"/>
    <w:rsid w:val="0069547C"/>
    <w:rsid w:val="006B029F"/>
    <w:rsid w:val="006E70AF"/>
    <w:rsid w:val="006F49D1"/>
    <w:rsid w:val="00702313"/>
    <w:rsid w:val="007141B5"/>
    <w:rsid w:val="0074199F"/>
    <w:rsid w:val="00755F6F"/>
    <w:rsid w:val="007B7420"/>
    <w:rsid w:val="007C15B4"/>
    <w:rsid w:val="007F667D"/>
    <w:rsid w:val="0081726B"/>
    <w:rsid w:val="008201B3"/>
    <w:rsid w:val="00826628"/>
    <w:rsid w:val="008602EB"/>
    <w:rsid w:val="00873734"/>
    <w:rsid w:val="008974F6"/>
    <w:rsid w:val="008A0768"/>
    <w:rsid w:val="008A7E5F"/>
    <w:rsid w:val="008D5C79"/>
    <w:rsid w:val="008E2E93"/>
    <w:rsid w:val="008F0F96"/>
    <w:rsid w:val="008F2F67"/>
    <w:rsid w:val="008F4BA7"/>
    <w:rsid w:val="00912FB8"/>
    <w:rsid w:val="00950A67"/>
    <w:rsid w:val="009751CF"/>
    <w:rsid w:val="009820B6"/>
    <w:rsid w:val="00992A36"/>
    <w:rsid w:val="009A7EF4"/>
    <w:rsid w:val="00A57342"/>
    <w:rsid w:val="00A75965"/>
    <w:rsid w:val="00A93ABD"/>
    <w:rsid w:val="00A9744A"/>
    <w:rsid w:val="00AE1346"/>
    <w:rsid w:val="00AF518E"/>
    <w:rsid w:val="00B26B96"/>
    <w:rsid w:val="00B3342D"/>
    <w:rsid w:val="00B334CE"/>
    <w:rsid w:val="00B444D5"/>
    <w:rsid w:val="00B65AC8"/>
    <w:rsid w:val="00BA1378"/>
    <w:rsid w:val="00BA4533"/>
    <w:rsid w:val="00BD54BC"/>
    <w:rsid w:val="00BF20C8"/>
    <w:rsid w:val="00C02DF7"/>
    <w:rsid w:val="00C73846"/>
    <w:rsid w:val="00CF70D2"/>
    <w:rsid w:val="00D11B41"/>
    <w:rsid w:val="00D41BAB"/>
    <w:rsid w:val="00D46F46"/>
    <w:rsid w:val="00D97E3A"/>
    <w:rsid w:val="00E14170"/>
    <w:rsid w:val="00E36F71"/>
    <w:rsid w:val="00E43A7E"/>
    <w:rsid w:val="00E448CC"/>
    <w:rsid w:val="00E75758"/>
    <w:rsid w:val="00ED5308"/>
    <w:rsid w:val="00EF7FF3"/>
    <w:rsid w:val="00FA7BB1"/>
    <w:rsid w:val="00FA7F1B"/>
    <w:rsid w:val="00FB2FC9"/>
    <w:rsid w:val="00FF4F79"/>
    <w:rsid w:val="00FF6AC1"/>
    <w:rsid w:val="021E4360"/>
    <w:rsid w:val="44D7737D"/>
    <w:rsid w:val="51E315A0"/>
    <w:rsid w:val="66BE0F4F"/>
    <w:rsid w:val="691F4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FEA49"/>
  <w15:docId w15:val="{3D6043B1-6F5B-47C9-A57E-BB740F13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">
    <w:name w:val="Body Text 2"/>
    <w:basedOn w:val="a"/>
    <w:link w:val="20"/>
    <w:unhideWhenUsed/>
    <w:pPr>
      <w:widowControl/>
      <w:jc w:val="center"/>
    </w:pPr>
    <w:rPr>
      <w:rFonts w:eastAsia="楷体_GB2312"/>
      <w:sz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20">
    <w:name w:val="正文文本 2 字符"/>
    <w:basedOn w:val="a0"/>
    <w:link w:val="2"/>
    <w:rPr>
      <w:rFonts w:ascii="Times New Roman" w:eastAsia="楷体_GB2312" w:hAnsi="Times New Roman" w:cs="Times New Roman"/>
      <w:sz w:val="24"/>
      <w:szCs w:val="24"/>
    </w:rPr>
  </w:style>
  <w:style w:type="character" w:customStyle="1" w:styleId="a6">
    <w:name w:val="批注框文本 字符"/>
    <w:basedOn w:val="a0"/>
    <w:link w:val="a5"/>
    <w:uiPriority w:val="99"/>
    <w:semiHidden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Times New Roman" w:eastAsia="宋体" w:hAnsi="Times New Roman" w:cs="Times New Roman"/>
      <w:szCs w:val="24"/>
    </w:rPr>
  </w:style>
  <w:style w:type="character" w:customStyle="1" w:styleId="ac">
    <w:name w:val="批注主题 字符"/>
    <w:basedOn w:val="a4"/>
    <w:link w:val="ab"/>
    <w:uiPriority w:val="99"/>
    <w:semiHidden/>
    <w:rPr>
      <w:rFonts w:ascii="Times New Roman" w:eastAsia="宋体" w:hAnsi="Times New Roman" w:cs="Times New Roman"/>
      <w:b/>
      <w:bCs/>
      <w:szCs w:val="24"/>
    </w:rPr>
  </w:style>
  <w:style w:type="paragraph" w:customStyle="1" w:styleId="1">
    <w:name w:val="修订1"/>
    <w:hidden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paragraph" w:styleId="ae">
    <w:name w:val="List Paragraph"/>
    <w:basedOn w:val="a"/>
    <w:uiPriority w:val="99"/>
    <w:unhideWhenUsed/>
    <w:rsid w:val="000E2B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169</Words>
  <Characters>968</Characters>
  <Application>Microsoft Office Word</Application>
  <DocSecurity>0</DocSecurity>
  <Lines>8</Lines>
  <Paragraphs>2</Paragraphs>
  <ScaleCrop>false</ScaleCrop>
  <Company>datathink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8618882580874</cp:lastModifiedBy>
  <cp:revision>23</cp:revision>
  <cp:lastPrinted>2019-09-19T08:54:00Z</cp:lastPrinted>
  <dcterms:created xsi:type="dcterms:W3CDTF">2020-10-27T03:12:00Z</dcterms:created>
  <dcterms:modified xsi:type="dcterms:W3CDTF">2026-10-13T02:38:00Z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2052-11.8.2.12195</vt:lpwstr>
  </property>
  <property fmtid="{D5CDD505-2E9C-101B-9397-08002B2CF9AE}" pid="3" name="ICV">
    <vt:lpwstr>0030D6ADA5BF44F892D0335C9360E58C</vt:lpwstr>
  </property>
</Properties>
</file>