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SIPRA-VR-RS01</w:t>
      </w:r>
    </w:p>
    <w:p w14:paraId="3377FD7A" w14:textId="7A58865C" w:rsidR="004736E7" w:rsidRDefault="004736E7">
      <w:pPr>
        <w:rPr>
          <w:lang w:val="es-ES"/>
        </w:rPr>
      </w:pPr>
    </w:p>
    <w:p w14:paraId="4FF5E659" w14:textId="77777777" w:rsidR="00962F81" w:rsidRDefault="00962F81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2F81">
        <w:rPr>
          <w:rFonts w:ascii="Times New Roman" w:hAnsi="Times New Roman" w:cs="Times New Roman"/>
          <w:sz w:val="28"/>
          <w:szCs w:val="28"/>
        </w:rPr>
        <w:t>Registrar eventos en base de datos</w:t>
      </w:r>
    </w:p>
    <w:p w14:paraId="4C39A0A8" w14:textId="417C131C" w:rsidR="004736E7" w:rsidRPr="0070288B" w:rsidRDefault="0070288B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88B">
        <w:rPr>
          <w:rFonts w:ascii="Times New Roman" w:hAnsi="Times New Roman" w:cs="Times New Roman"/>
          <w:sz w:val="28"/>
          <w:szCs w:val="28"/>
        </w:rPr>
        <w:t>RF0</w:t>
      </w:r>
      <w:r w:rsidR="00962F81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490"/>
        <w:gridCol w:w="2004"/>
        <w:gridCol w:w="2005"/>
        <w:gridCol w:w="2005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Default="0070288B">
            <w:r>
              <w:rPr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Default="004736E7">
            <w:r>
              <w:t>Requisito</w:t>
            </w:r>
          </w:p>
        </w:tc>
        <w:tc>
          <w:tcPr>
            <w:tcW w:w="1211" w:type="pct"/>
          </w:tcPr>
          <w:p w14:paraId="58BFE313" w14:textId="18417942" w:rsidR="004736E7" w:rsidRDefault="004736E7">
            <w:r>
              <w:t>Versión</w:t>
            </w:r>
          </w:p>
        </w:tc>
        <w:tc>
          <w:tcPr>
            <w:tcW w:w="1211" w:type="pct"/>
          </w:tcPr>
          <w:p w14:paraId="5477264B" w14:textId="34D81543" w:rsidR="004736E7" w:rsidRDefault="004736E7">
            <w:r>
              <w:rPr>
                <w:lang w:val="es-ES"/>
              </w:rPr>
              <w:t>Fecha</w:t>
            </w:r>
            <w:r w:rsidR="0070288B">
              <w:rPr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3388DE50" w:rsidR="004736E7" w:rsidRDefault="005A32C4">
            <w:r>
              <w:t>Fabricio Chuquispuma</w:t>
            </w:r>
          </w:p>
        </w:tc>
        <w:tc>
          <w:tcPr>
            <w:tcW w:w="1211" w:type="pct"/>
          </w:tcPr>
          <w:p w14:paraId="4D01130F" w14:textId="5DF3E855" w:rsidR="004736E7" w:rsidRDefault="0070288B">
            <w:pPr>
              <w:rPr>
                <w:rStyle w:val="nfasissutil"/>
              </w:rPr>
            </w:pPr>
            <w:r>
              <w:rPr>
                <w:rStyle w:val="nfasissutil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Default="0070288B">
            <w:r>
              <w:t>1.0</w:t>
            </w:r>
          </w:p>
        </w:tc>
        <w:tc>
          <w:tcPr>
            <w:tcW w:w="1211" w:type="pct"/>
          </w:tcPr>
          <w:p w14:paraId="1B5F861A" w14:textId="2DD18241" w:rsidR="004736E7" w:rsidRDefault="0070288B">
            <w:r w:rsidRPr="0070288B">
              <w:t>01/04/2025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P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p w14:paraId="111192A2" w14:textId="7A1D97ED" w:rsidR="00A04A2B" w:rsidRDefault="00A04A2B" w:rsidP="004736E7">
      <w:pPr>
        <w:rPr>
          <w:rFonts w:ascii="Times New Roman" w:hAnsi="Times New Roman" w:cs="Times New Roman"/>
          <w:b/>
          <w:bCs/>
        </w:rPr>
      </w:pPr>
    </w:p>
    <w:p w14:paraId="6A99E3A1" w14:textId="77777777" w:rsidR="004736E7" w:rsidRPr="004736E7" w:rsidRDefault="004736E7" w:rsidP="004736E7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4736E7">
        <w:rPr>
          <w:rFonts w:ascii="Times New Roman" w:hAnsi="Times New Roman" w:cs="Times New Roman"/>
          <w:b/>
          <w:bCs/>
          <w:sz w:val="24"/>
          <w:szCs w:val="24"/>
        </w:rPr>
        <w:t>Historial de Cambios</w:t>
      </w:r>
    </w:p>
    <w:tbl>
      <w:tblPr>
        <w:tblStyle w:val="Listamedia2-nfasis1"/>
        <w:tblW w:w="4995" w:type="pct"/>
        <w:tblInd w:w="10" w:type="dxa"/>
        <w:tblLook w:val="04A0" w:firstRow="1" w:lastRow="0" w:firstColumn="1" w:lastColumn="0" w:noHBand="0" w:noVBand="1"/>
      </w:tblPr>
      <w:tblGrid>
        <w:gridCol w:w="1693"/>
        <w:gridCol w:w="1314"/>
        <w:gridCol w:w="1387"/>
        <w:gridCol w:w="1366"/>
        <w:gridCol w:w="2735"/>
      </w:tblGrid>
      <w:tr w:rsidR="004736E7" w14:paraId="5FEB253D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  <w:noWrap/>
          </w:tcPr>
          <w:p w14:paraId="72703A6E" w14:textId="75735CBC" w:rsidR="004736E7" w:rsidRDefault="004736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773" w:type="pct"/>
          </w:tcPr>
          <w:p w14:paraId="567E6FBE" w14:textId="45874CF4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816" w:type="pct"/>
          </w:tcPr>
          <w:p w14:paraId="4B91A783" w14:textId="7C9552EB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Secciones Modificadas</w:t>
            </w:r>
          </w:p>
        </w:tc>
        <w:tc>
          <w:tcPr>
            <w:tcW w:w="804" w:type="pct"/>
          </w:tcPr>
          <w:p w14:paraId="2DD41E1D" w14:textId="092934AF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610" w:type="pct"/>
          </w:tcPr>
          <w:p w14:paraId="73500560" w14:textId="0D7D8540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Responsable</w:t>
            </w:r>
          </w:p>
        </w:tc>
      </w:tr>
      <w:tr w:rsidR="004736E7" w14:paraId="7842A06C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5B008E9E" w14:textId="27624529" w:rsidR="004736E7" w:rsidRDefault="006A095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1.0</w:t>
            </w:r>
          </w:p>
        </w:tc>
        <w:tc>
          <w:tcPr>
            <w:tcW w:w="773" w:type="pct"/>
          </w:tcPr>
          <w:p w14:paraId="3F6C2E19" w14:textId="6931B9EA" w:rsidR="004736E7" w:rsidRDefault="006A0953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01/04/2025</w:t>
            </w:r>
          </w:p>
        </w:tc>
        <w:tc>
          <w:tcPr>
            <w:tcW w:w="816" w:type="pct"/>
          </w:tcPr>
          <w:p w14:paraId="343141BC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0B39C2A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8D90286" w14:textId="27F9A19C" w:rsidR="004736E7" w:rsidRDefault="00962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Fabricio Chuquispuma</w:t>
            </w:r>
          </w:p>
        </w:tc>
      </w:tr>
      <w:tr w:rsidR="004736E7" w14:paraId="40D34998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2F1155F5" w14:textId="3A60E82E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471B6242" w14:textId="3AFEB19E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095580B" w14:textId="57F0DD74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7C5F5E3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CDB36D4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33F4AC4D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04BB1940" w14:textId="6896440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18C4553D" w14:textId="00B2988A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3F06C659" w14:textId="34F41A52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1F41F39" w14:textId="09F15966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7F7483E4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64376C84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4C82E428" w14:textId="30EFD26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5477B8BC" w14:textId="4978CB0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FF6D4D9" w14:textId="5EBD99E2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B50466D" w14:textId="506B1FF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56D112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1DCCB3D0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3D4AE702" w14:textId="540275D0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7D8D1682" w14:textId="181DA17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28A570D0" w14:textId="7172A533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DE5B181" w14:textId="6B0A6C80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AA88395" w14:textId="0AFF4AF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469A8F9" w14:textId="77777777" w:rsidR="005C2331" w:rsidRDefault="005C2331"/>
    <w:p w14:paraId="2EBE8730" w14:textId="48547DB7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General</w:t>
      </w:r>
    </w:p>
    <w:p w14:paraId="10A4603A" w14:textId="68E9365A" w:rsidR="004736E7" w:rsidRPr="004736E7" w:rsidRDefault="008B23B1" w:rsidP="008B23B1">
      <w:pPr>
        <w:ind w:left="360"/>
      </w:pPr>
      <w:r w:rsidRPr="008B23B1">
        <w:t>El sistema</w:t>
      </w:r>
      <w:r w:rsidR="00962F81">
        <w:t xml:space="preserve"> </w:t>
      </w:r>
      <w:r w:rsidR="00962F81" w:rsidRPr="00962F81">
        <w:t>debe registrar en una base de datos cada evento detectado por los módulos de visión por computadora, incluyendo información relevante como el tipo de incidente, fecha y hora, ubicación, nivel de severidad y estado de la alerta.</w:t>
      </w:r>
    </w:p>
    <w:p w14:paraId="12F9EAC7" w14:textId="00634CB9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5A737D6D" w14:textId="4B4D7160" w:rsidR="0070288B" w:rsidRPr="0070288B" w:rsidRDefault="00962F81" w:rsidP="0070288B">
      <w:pPr>
        <w:ind w:left="360"/>
      </w:pPr>
      <w:r>
        <w:t>El</w:t>
      </w:r>
      <w:r w:rsidR="008B23B1" w:rsidRPr="008B23B1">
        <w:t xml:space="preserve"> </w:t>
      </w:r>
      <w:r w:rsidRPr="00962F81">
        <w:t>registro de eventos permite mantener un historial completo de las incidencias detectadas, facilitando la trazabilidad, el análisis estadístico y la evaluación de la efectividad del sistema. Además, es clave para auditorías, reportes automáticos y toma de decisiones a futuro</w:t>
      </w:r>
      <w:r w:rsidR="008B23B1" w:rsidRPr="008B23B1">
        <w:t>.</w:t>
      </w:r>
    </w:p>
    <w:p w14:paraId="7DECC926" w14:textId="77777777" w:rsidR="0070288B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288B">
        <w:rPr>
          <w:rFonts w:ascii="Times New Roman" w:hAnsi="Times New Roman" w:cs="Times New Roman"/>
          <w:b/>
          <w:bCs/>
          <w:sz w:val="24"/>
          <w:szCs w:val="24"/>
        </w:rPr>
        <w:t>Entradas Esperadas</w:t>
      </w:r>
    </w:p>
    <w:p w14:paraId="7A74C52A" w14:textId="67908316" w:rsidR="00962F81" w:rsidRDefault="00962F81" w:rsidP="00962F81">
      <w:pPr>
        <w:pStyle w:val="Prrafodelista"/>
        <w:numPr>
          <w:ilvl w:val="0"/>
          <w:numId w:val="3"/>
        </w:numPr>
      </w:pPr>
      <w:r>
        <w:t>Tipo de incidente (ej. aglomeración, vandalismo, incendio, accidente).</w:t>
      </w:r>
    </w:p>
    <w:p w14:paraId="25230407" w14:textId="4CA60746" w:rsidR="00962F81" w:rsidRDefault="00962F81" w:rsidP="00962F81">
      <w:pPr>
        <w:pStyle w:val="Prrafodelista"/>
        <w:numPr>
          <w:ilvl w:val="0"/>
          <w:numId w:val="3"/>
        </w:numPr>
      </w:pPr>
      <w:proofErr w:type="spellStart"/>
      <w:r>
        <w:t>Timestamp</w:t>
      </w:r>
      <w:proofErr w:type="spellEnd"/>
      <w:r>
        <w:t xml:space="preserve"> (fecha y hora de la detección).</w:t>
      </w:r>
    </w:p>
    <w:p w14:paraId="78E46B24" w14:textId="5AEE79B9" w:rsidR="00962F81" w:rsidRDefault="00962F81" w:rsidP="00962F81">
      <w:pPr>
        <w:pStyle w:val="Prrafodelista"/>
        <w:numPr>
          <w:ilvl w:val="0"/>
          <w:numId w:val="3"/>
        </w:numPr>
      </w:pPr>
      <w:r>
        <w:t>Ubicación del incidente (coordenadas o identificador de cámara).</w:t>
      </w:r>
    </w:p>
    <w:p w14:paraId="0BA037FF" w14:textId="5F5A64A7" w:rsidR="00962F81" w:rsidRDefault="00962F81" w:rsidP="00962F81">
      <w:pPr>
        <w:pStyle w:val="Prrafodelista"/>
        <w:numPr>
          <w:ilvl w:val="0"/>
          <w:numId w:val="3"/>
        </w:numPr>
      </w:pPr>
      <w:r>
        <w:t>Nivel de severidad (bajo, medio, alto).</w:t>
      </w:r>
    </w:p>
    <w:p w14:paraId="18AE947C" w14:textId="7CF1F32E" w:rsidR="00962F81" w:rsidRPr="008B23B1" w:rsidRDefault="00962F81" w:rsidP="00962F81">
      <w:pPr>
        <w:pStyle w:val="Prrafodelista"/>
        <w:numPr>
          <w:ilvl w:val="0"/>
          <w:numId w:val="3"/>
        </w:numPr>
      </w:pPr>
      <w:r>
        <w:t>Evidencia visual (opcional, imagen o video recortado del incidente).</w:t>
      </w:r>
    </w:p>
    <w:p w14:paraId="6DDCFCF2" w14:textId="43B9DDC5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Procesamiento o Lógica</w:t>
      </w:r>
    </w:p>
    <w:p w14:paraId="065996C1" w14:textId="40FFA4C9" w:rsidR="00962F81" w:rsidRDefault="00962F81" w:rsidP="00962F81">
      <w:pPr>
        <w:pStyle w:val="Prrafodelista"/>
        <w:numPr>
          <w:ilvl w:val="0"/>
          <w:numId w:val="4"/>
        </w:numPr>
      </w:pPr>
      <w:r>
        <w:t>Validar los datos recibidos desde el módulo de detección.</w:t>
      </w:r>
    </w:p>
    <w:p w14:paraId="2F6FCCDC" w14:textId="79C4FA49" w:rsidR="00962F81" w:rsidRDefault="00962F81" w:rsidP="00962F81">
      <w:pPr>
        <w:pStyle w:val="Prrafodelista"/>
        <w:numPr>
          <w:ilvl w:val="0"/>
          <w:numId w:val="4"/>
        </w:numPr>
      </w:pPr>
      <w:r>
        <w:t>Generar un identificador único para el evento.</w:t>
      </w:r>
    </w:p>
    <w:p w14:paraId="40ABCC61" w14:textId="70658868" w:rsidR="00962F81" w:rsidRDefault="00962F81" w:rsidP="00962F81">
      <w:pPr>
        <w:pStyle w:val="Prrafodelista"/>
        <w:numPr>
          <w:ilvl w:val="0"/>
          <w:numId w:val="4"/>
        </w:numPr>
      </w:pPr>
      <w:r>
        <w:t>Insertar el evento en la base de datos con todos los campos requeridos.</w:t>
      </w:r>
    </w:p>
    <w:p w14:paraId="57B5F942" w14:textId="19CC7CAF" w:rsidR="00962F81" w:rsidRPr="0070288B" w:rsidRDefault="00962F81" w:rsidP="00962F81">
      <w:pPr>
        <w:pStyle w:val="Prrafodelista"/>
        <w:numPr>
          <w:ilvl w:val="0"/>
          <w:numId w:val="4"/>
        </w:numPr>
      </w:pPr>
      <w:r>
        <w:t>Confirmar el registro o generar una excepción en caso de error.</w:t>
      </w:r>
    </w:p>
    <w:p w14:paraId="78C39796" w14:textId="1C1974B6" w:rsidR="0070288B" w:rsidRDefault="0070288B" w:rsidP="008B23B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Salidas Esperadas</w:t>
      </w:r>
    </w:p>
    <w:p w14:paraId="2E860239" w14:textId="2B484FF8" w:rsidR="00962F81" w:rsidRPr="00392718" w:rsidRDefault="00962F81" w:rsidP="00962F81">
      <w:pPr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92718">
        <w:rPr>
          <w:rFonts w:eastAsia="Times New Roman" w:cs="Times New Roman"/>
          <w:kern w:val="0"/>
          <w:lang w:eastAsia="es-PE"/>
          <w14:ligatures w14:val="none"/>
        </w:rPr>
        <w:t>Evento registrado correctamente en la base de datos.</w:t>
      </w:r>
    </w:p>
    <w:p w14:paraId="12B8BAD0" w14:textId="612C30FA" w:rsidR="00962F81" w:rsidRPr="00392718" w:rsidRDefault="00962F81" w:rsidP="00962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92718">
        <w:rPr>
          <w:rFonts w:eastAsia="Times New Roman" w:cs="Times New Roman"/>
          <w:kern w:val="0"/>
          <w:lang w:eastAsia="es-PE"/>
          <w14:ligatures w14:val="none"/>
        </w:rPr>
        <w:lastRenderedPageBreak/>
        <w:t>Respuesta de confirmación al módulo de control o interfaz de administración.</w:t>
      </w:r>
    </w:p>
    <w:p w14:paraId="106EB7B6" w14:textId="53E36BCB" w:rsidR="00962F81" w:rsidRPr="00392718" w:rsidRDefault="00962F81" w:rsidP="00962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92718">
        <w:rPr>
          <w:rFonts w:eastAsia="Times New Roman" w:cs="Times New Roman"/>
          <w:kern w:val="0"/>
          <w:lang w:eastAsia="es-PE"/>
          <w14:ligatures w14:val="none"/>
        </w:rPr>
        <w:t xml:space="preserve">Disponibilidad del evento para consulta posterior o visualización en </w:t>
      </w:r>
      <w:proofErr w:type="spellStart"/>
      <w:r w:rsidRPr="00392718">
        <w:rPr>
          <w:rFonts w:eastAsia="Times New Roman" w:cs="Times New Roman"/>
          <w:kern w:val="0"/>
          <w:lang w:eastAsia="es-PE"/>
          <w14:ligatures w14:val="none"/>
        </w:rPr>
        <w:t>dashboards</w:t>
      </w:r>
      <w:proofErr w:type="spellEnd"/>
      <w:r w:rsidRPr="00392718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146997EB" w14:textId="21203C70" w:rsidR="0070288B" w:rsidRDefault="0070288B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Relacionados</w:t>
      </w:r>
    </w:p>
    <w:p w14:paraId="52F36D0D" w14:textId="313F46F4" w:rsidR="00D04C93" w:rsidRDefault="00D04C93" w:rsidP="00D04C93">
      <w:pPr>
        <w:pStyle w:val="Prrafodelista"/>
        <w:numPr>
          <w:ilvl w:val="0"/>
          <w:numId w:val="7"/>
        </w:numPr>
      </w:pPr>
      <w:r>
        <w:t>RF-02: Identificar situaciones peligrosas como caídas, incendios, objetos sospechosos</w:t>
      </w:r>
    </w:p>
    <w:p w14:paraId="692F8468" w14:textId="0711B84D" w:rsidR="00D04C93" w:rsidRDefault="00D04C93" w:rsidP="00D04C93">
      <w:pPr>
        <w:pStyle w:val="Prrafodelista"/>
        <w:numPr>
          <w:ilvl w:val="0"/>
          <w:numId w:val="7"/>
        </w:numPr>
      </w:pPr>
      <w:r>
        <w:t>RF-04: Clasificar tipos de riesgos detectados</w:t>
      </w:r>
    </w:p>
    <w:p w14:paraId="24D3BB91" w14:textId="117B8114" w:rsidR="00D04C93" w:rsidRPr="0070288B" w:rsidRDefault="00D04C93" w:rsidP="00D04C93">
      <w:pPr>
        <w:pStyle w:val="Prrafodelista"/>
        <w:numPr>
          <w:ilvl w:val="0"/>
          <w:numId w:val="7"/>
        </w:numPr>
      </w:pPr>
      <w:r>
        <w:t>RF-08: Guardar grabaciones de video asociadas a eventos detectados</w:t>
      </w:r>
    </w:p>
    <w:p w14:paraId="473BEB40" w14:textId="135FE2AD" w:rsidR="0070288B" w:rsidRDefault="0070288B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Reglas de Negocio Asociadas</w:t>
      </w:r>
    </w:p>
    <w:p w14:paraId="761EA53F" w14:textId="609C9AA9" w:rsidR="00962F81" w:rsidRDefault="00962F81" w:rsidP="00962F81">
      <w:pPr>
        <w:pStyle w:val="Prrafodelista"/>
        <w:numPr>
          <w:ilvl w:val="0"/>
          <w:numId w:val="8"/>
        </w:numPr>
      </w:pPr>
      <w:r>
        <w:t>Todo evento debe registrarse en menos de 2 segundos después de su detección.</w:t>
      </w:r>
    </w:p>
    <w:p w14:paraId="3F794E18" w14:textId="7512B550" w:rsidR="00962F81" w:rsidRDefault="00962F81" w:rsidP="00962F81">
      <w:pPr>
        <w:pStyle w:val="Prrafodelista"/>
        <w:numPr>
          <w:ilvl w:val="0"/>
          <w:numId w:val="8"/>
        </w:numPr>
      </w:pPr>
      <w:r>
        <w:t>Los eventos deben conservarse por un mínimo de 12 meses.</w:t>
      </w:r>
    </w:p>
    <w:p w14:paraId="0A6646D8" w14:textId="2BB5BDD8" w:rsidR="00962F81" w:rsidRPr="0070288B" w:rsidRDefault="00962F81" w:rsidP="00962F81">
      <w:pPr>
        <w:pStyle w:val="Prrafodelista"/>
        <w:numPr>
          <w:ilvl w:val="0"/>
          <w:numId w:val="8"/>
        </w:numPr>
      </w:pPr>
      <w:r>
        <w:t>No se permite modificar eventos registrados, solo actualizar el estado.</w:t>
      </w:r>
    </w:p>
    <w:p w14:paraId="2B1B243F" w14:textId="730B9DD2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</w:t>
      </w:r>
    </w:p>
    <w:p w14:paraId="1E1E9086" w14:textId="3E6DD5AF" w:rsidR="007B5F07" w:rsidRPr="007B5F07" w:rsidRDefault="007B5F07" w:rsidP="007B5F07">
      <w:pPr>
        <w:ind w:left="360"/>
      </w:pPr>
      <w:r w:rsidRPr="007B5F07">
        <w:t>Alta</w:t>
      </w:r>
    </w:p>
    <w:p w14:paraId="3B99EF30" w14:textId="44B3E25C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Criterios de Aceptación</w:t>
      </w:r>
    </w:p>
    <w:p w14:paraId="6B65EA99" w14:textId="7F4B23C8" w:rsidR="00962F81" w:rsidRDefault="00962F81" w:rsidP="00962F81">
      <w:pPr>
        <w:pStyle w:val="Prrafodelista"/>
        <w:numPr>
          <w:ilvl w:val="0"/>
          <w:numId w:val="2"/>
        </w:numPr>
      </w:pPr>
      <w:r>
        <w:t>El evento se registra correctamente en la base de datos tras una detección.</w:t>
      </w:r>
    </w:p>
    <w:p w14:paraId="6FFC687E" w14:textId="40F37D1B" w:rsidR="00962F81" w:rsidRDefault="00962F81" w:rsidP="00962F81">
      <w:pPr>
        <w:pStyle w:val="Prrafodelista"/>
        <w:numPr>
          <w:ilvl w:val="0"/>
          <w:numId w:val="2"/>
        </w:numPr>
      </w:pPr>
      <w:r>
        <w:t>Todos los campos obligatorios están presentes y validados.</w:t>
      </w:r>
    </w:p>
    <w:p w14:paraId="0D4862FC" w14:textId="6AEE2897" w:rsidR="00962F81" w:rsidRDefault="00962F81" w:rsidP="00962F81">
      <w:pPr>
        <w:pStyle w:val="Prrafodelista"/>
        <w:numPr>
          <w:ilvl w:val="0"/>
          <w:numId w:val="2"/>
        </w:numPr>
      </w:pPr>
      <w:r>
        <w:t>El evento puede ser consultado posteriormente desde el panel de administración.</w:t>
      </w:r>
    </w:p>
    <w:p w14:paraId="0F7F2FEA" w14:textId="2D0A13F2" w:rsidR="00962F81" w:rsidRDefault="00962F81" w:rsidP="00962F81">
      <w:pPr>
        <w:pStyle w:val="Prrafodelista"/>
        <w:numPr>
          <w:ilvl w:val="0"/>
          <w:numId w:val="2"/>
        </w:numPr>
      </w:pPr>
      <w:r>
        <w:t>Se emite una confirmación tras el registro exitoso.</w:t>
      </w:r>
    </w:p>
    <w:p w14:paraId="49F15FF0" w14:textId="77777777" w:rsidR="00962F81" w:rsidRPr="007B5F07" w:rsidRDefault="00962F81" w:rsidP="00962F81"/>
    <w:p w14:paraId="5F26444A" w14:textId="73F3432D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 Técnicas</w:t>
      </w:r>
    </w:p>
    <w:p w14:paraId="75206325" w14:textId="7AE8AD8F" w:rsidR="00962F81" w:rsidRDefault="00962F81" w:rsidP="00962F81">
      <w:pPr>
        <w:pStyle w:val="Prrafodelista"/>
        <w:numPr>
          <w:ilvl w:val="0"/>
          <w:numId w:val="9"/>
        </w:numPr>
      </w:pPr>
      <w:r>
        <w:t>La base de datos debe permitir operaciones de escritura concurrentes y asegurar integridad de datos.</w:t>
      </w:r>
    </w:p>
    <w:p w14:paraId="768868DE" w14:textId="77777777" w:rsidR="00962F81" w:rsidRDefault="00962F81" w:rsidP="00962F81">
      <w:pPr>
        <w:pStyle w:val="Prrafodelista"/>
        <w:numPr>
          <w:ilvl w:val="0"/>
          <w:numId w:val="9"/>
        </w:numPr>
      </w:pPr>
      <w:r>
        <w:t>Se considerará el uso de almacenamiento externo (S3 o similar) para evidencias visuales si estas son pesadas.</w:t>
      </w:r>
    </w:p>
    <w:p w14:paraId="71093920" w14:textId="32F686FC" w:rsidR="0070288B" w:rsidRPr="0070288B" w:rsidRDefault="00962F81" w:rsidP="00962F81">
      <w:pPr>
        <w:pStyle w:val="Prrafodelista"/>
        <w:numPr>
          <w:ilvl w:val="0"/>
          <w:numId w:val="9"/>
        </w:numPr>
      </w:pPr>
      <w:r>
        <w:t>Debe implementarse manejo de errores en la inserción y mecanismos de reintento automático.</w:t>
      </w:r>
    </w:p>
    <w:sectPr w:rsidR="0070288B" w:rsidRPr="007028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A80F" w14:textId="77777777" w:rsidR="00407C0C" w:rsidRDefault="00407C0C" w:rsidP="00A04A2B">
      <w:pPr>
        <w:spacing w:after="0" w:line="240" w:lineRule="auto"/>
      </w:pPr>
      <w:r>
        <w:separator/>
      </w:r>
    </w:p>
  </w:endnote>
  <w:endnote w:type="continuationSeparator" w:id="0">
    <w:p w14:paraId="0C8FEABB" w14:textId="77777777" w:rsidR="00407C0C" w:rsidRDefault="00407C0C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5A71B" w14:textId="77777777" w:rsidR="00407C0C" w:rsidRDefault="00407C0C" w:rsidP="00A04A2B">
      <w:pPr>
        <w:spacing w:after="0" w:line="240" w:lineRule="auto"/>
      </w:pPr>
      <w:r>
        <w:separator/>
      </w:r>
    </w:p>
  </w:footnote>
  <w:footnote w:type="continuationSeparator" w:id="0">
    <w:p w14:paraId="3903B954" w14:textId="77777777" w:rsidR="00407C0C" w:rsidRDefault="00407C0C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086406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B79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AB12F6"/>
    <w:multiLevelType w:val="hybridMultilevel"/>
    <w:tmpl w:val="447843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340382">
    <w:abstractNumId w:val="3"/>
  </w:num>
  <w:num w:numId="2" w16cid:durableId="1871337257">
    <w:abstractNumId w:val="0"/>
  </w:num>
  <w:num w:numId="3" w16cid:durableId="1998731333">
    <w:abstractNumId w:val="8"/>
  </w:num>
  <w:num w:numId="4" w16cid:durableId="1772122109">
    <w:abstractNumId w:val="1"/>
  </w:num>
  <w:num w:numId="5" w16cid:durableId="108089337">
    <w:abstractNumId w:val="7"/>
  </w:num>
  <w:num w:numId="6" w16cid:durableId="2099250334">
    <w:abstractNumId w:val="6"/>
  </w:num>
  <w:num w:numId="7" w16cid:durableId="407187994">
    <w:abstractNumId w:val="5"/>
  </w:num>
  <w:num w:numId="8" w16cid:durableId="1395003860">
    <w:abstractNumId w:val="2"/>
  </w:num>
  <w:num w:numId="9" w16cid:durableId="278683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11624A"/>
    <w:rsid w:val="001A7619"/>
    <w:rsid w:val="0031028C"/>
    <w:rsid w:val="00392718"/>
    <w:rsid w:val="00407C0C"/>
    <w:rsid w:val="004736E7"/>
    <w:rsid w:val="004775CC"/>
    <w:rsid w:val="005A32C4"/>
    <w:rsid w:val="005C2331"/>
    <w:rsid w:val="00660D4F"/>
    <w:rsid w:val="006A0953"/>
    <w:rsid w:val="006E1D8E"/>
    <w:rsid w:val="0070288B"/>
    <w:rsid w:val="007B4281"/>
    <w:rsid w:val="007B5F07"/>
    <w:rsid w:val="008B23B1"/>
    <w:rsid w:val="008D2853"/>
    <w:rsid w:val="00905C25"/>
    <w:rsid w:val="00962F81"/>
    <w:rsid w:val="009A1B29"/>
    <w:rsid w:val="00A04A2B"/>
    <w:rsid w:val="00A526BE"/>
    <w:rsid w:val="00A906A5"/>
    <w:rsid w:val="00AA0879"/>
    <w:rsid w:val="00BB6137"/>
    <w:rsid w:val="00D04C93"/>
    <w:rsid w:val="00D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Fabricio Vidal Chuquispuma Merino</cp:lastModifiedBy>
  <cp:revision>6</cp:revision>
  <dcterms:created xsi:type="dcterms:W3CDTF">2025-04-08T20:01:00Z</dcterms:created>
  <dcterms:modified xsi:type="dcterms:W3CDTF">2025-04-09T23:18:00Z</dcterms:modified>
</cp:coreProperties>
</file>