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A0A8" w14:textId="2148D908" w:rsidR="004736E7" w:rsidRDefault="004736E7" w:rsidP="00A243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36E7">
        <w:rPr>
          <w:rFonts w:ascii="Times New Roman" w:hAnsi="Times New Roman" w:cs="Times New Roman"/>
          <w:b/>
          <w:bCs/>
          <w:sz w:val="40"/>
          <w:szCs w:val="40"/>
        </w:rPr>
        <w:t>SIPRA-VR-</w:t>
      </w:r>
      <w:r w:rsidR="00A60494">
        <w:rPr>
          <w:rFonts w:ascii="Times New Roman" w:hAnsi="Times New Roman" w:cs="Times New Roman"/>
          <w:b/>
          <w:bCs/>
          <w:sz w:val="40"/>
          <w:szCs w:val="40"/>
        </w:rPr>
        <w:t>CU</w:t>
      </w:r>
    </w:p>
    <w:p w14:paraId="1BA14A45" w14:textId="77777777" w:rsidR="00C76EBA" w:rsidRDefault="00C76EBA" w:rsidP="00A243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6650B0" w14:textId="04EB2DE3" w:rsidR="00A24365" w:rsidRDefault="00B84ACC" w:rsidP="00C76E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Documento de los casos de uso</w:t>
      </w:r>
    </w:p>
    <w:p w14:paraId="00D9D7F0" w14:textId="77777777" w:rsidR="00C76EBA" w:rsidRPr="00C76EBA" w:rsidRDefault="00C76EBA" w:rsidP="00C76E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Sombreadoclaro-nfasis1"/>
        <w:tblW w:w="5001" w:type="pct"/>
        <w:tblLook w:val="0660" w:firstRow="1" w:lastRow="1" w:firstColumn="0" w:lastColumn="0" w:noHBand="1" w:noVBand="1"/>
      </w:tblPr>
      <w:tblGrid>
        <w:gridCol w:w="3545"/>
        <w:gridCol w:w="2268"/>
        <w:gridCol w:w="2693"/>
      </w:tblGrid>
      <w:tr w:rsidR="00A24365" w14:paraId="7A04F5A4" w14:textId="77777777" w:rsidTr="00A24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4" w:type="pct"/>
            <w:noWrap/>
          </w:tcPr>
          <w:p w14:paraId="1D43FD73" w14:textId="613CE3C1" w:rsidR="00A24365" w:rsidRDefault="00A24365">
            <w:r>
              <w:rPr>
                <w:lang w:val="es-ES"/>
              </w:rPr>
              <w:t>Responsable</w:t>
            </w:r>
          </w:p>
        </w:tc>
        <w:tc>
          <w:tcPr>
            <w:tcW w:w="1333" w:type="pct"/>
          </w:tcPr>
          <w:p w14:paraId="58BFE313" w14:textId="18417942" w:rsidR="00A24365" w:rsidRDefault="00A24365">
            <w:r>
              <w:t>Versión</w:t>
            </w:r>
          </w:p>
        </w:tc>
        <w:tc>
          <w:tcPr>
            <w:tcW w:w="1583" w:type="pct"/>
          </w:tcPr>
          <w:p w14:paraId="5477264B" w14:textId="34D81543" w:rsidR="00A24365" w:rsidRDefault="00A24365">
            <w:r>
              <w:rPr>
                <w:lang w:val="es-ES"/>
              </w:rPr>
              <w:t>Fecha de Creación</w:t>
            </w:r>
          </w:p>
        </w:tc>
      </w:tr>
      <w:tr w:rsidR="00A24365" w14:paraId="3AA844E6" w14:textId="77777777" w:rsidTr="00A243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84" w:type="pct"/>
            <w:noWrap/>
          </w:tcPr>
          <w:p w14:paraId="700D865C" w14:textId="593FE935" w:rsidR="00A24365" w:rsidRPr="00A24365" w:rsidRDefault="00A24365">
            <w:r w:rsidRPr="00A24365">
              <w:t>Fabricio Chuquispuma</w:t>
            </w:r>
          </w:p>
          <w:p w14:paraId="2B509216" w14:textId="7E32705C" w:rsidR="00A24365" w:rsidRDefault="00A24365">
            <w:r>
              <w:t>Max Saavedra</w:t>
            </w:r>
          </w:p>
        </w:tc>
        <w:tc>
          <w:tcPr>
            <w:tcW w:w="1333" w:type="pct"/>
          </w:tcPr>
          <w:p w14:paraId="3D4501B6" w14:textId="50FC7926" w:rsidR="00A24365" w:rsidRDefault="00A24365">
            <w:r>
              <w:t>1.0</w:t>
            </w:r>
          </w:p>
        </w:tc>
        <w:tc>
          <w:tcPr>
            <w:tcW w:w="1583" w:type="pct"/>
          </w:tcPr>
          <w:p w14:paraId="1B5F861A" w14:textId="2CB1B787" w:rsidR="00A24365" w:rsidRDefault="00C76EBA">
            <w:r>
              <w:t>20</w:t>
            </w:r>
            <w:r w:rsidR="00A24365" w:rsidRPr="0070288B">
              <w:t>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P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p w14:paraId="111192A2" w14:textId="7A1D97ED" w:rsidR="00A04A2B" w:rsidRDefault="00A04A2B" w:rsidP="004736E7">
      <w:pPr>
        <w:rPr>
          <w:rFonts w:ascii="Times New Roman" w:hAnsi="Times New Roman" w:cs="Times New Roman"/>
          <w:b/>
          <w:bCs/>
        </w:rPr>
      </w:pPr>
    </w:p>
    <w:p w14:paraId="6A99E3A1" w14:textId="78F6A805" w:rsidR="004736E7" w:rsidRPr="004736E7" w:rsidRDefault="004736E7" w:rsidP="00F91A97">
      <w:pPr>
        <w:pStyle w:val="Ttulo1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736E7">
        <w:rPr>
          <w:rFonts w:ascii="Times New Roman" w:hAnsi="Times New Roman" w:cs="Times New Roman"/>
          <w:b/>
          <w:bCs/>
          <w:sz w:val="24"/>
          <w:szCs w:val="24"/>
        </w:rPr>
        <w:t>Historial de Cambios</w:t>
      </w:r>
    </w:p>
    <w:tbl>
      <w:tblPr>
        <w:tblStyle w:val="Listamedia2-nfasis1"/>
        <w:tblW w:w="4995" w:type="pct"/>
        <w:tblInd w:w="10" w:type="dxa"/>
        <w:tblLook w:val="04A0" w:firstRow="1" w:lastRow="0" w:firstColumn="1" w:lastColumn="0" w:noHBand="0" w:noVBand="1"/>
      </w:tblPr>
      <w:tblGrid>
        <w:gridCol w:w="1693"/>
        <w:gridCol w:w="1314"/>
        <w:gridCol w:w="1387"/>
        <w:gridCol w:w="1366"/>
        <w:gridCol w:w="2735"/>
      </w:tblGrid>
      <w:tr w:rsidR="004736E7" w14:paraId="5FEB253D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  <w:noWrap/>
          </w:tcPr>
          <w:p w14:paraId="72703A6E" w14:textId="75735CBC" w:rsidR="004736E7" w:rsidRDefault="004736E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773" w:type="pct"/>
          </w:tcPr>
          <w:p w14:paraId="567E6FBE" w14:textId="45874CF4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816" w:type="pct"/>
          </w:tcPr>
          <w:p w14:paraId="4B91A783" w14:textId="7C9552EB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Secciones Modificadas</w:t>
            </w:r>
          </w:p>
        </w:tc>
        <w:tc>
          <w:tcPr>
            <w:tcW w:w="804" w:type="pct"/>
          </w:tcPr>
          <w:p w14:paraId="2DD41E1D" w14:textId="092934AF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610" w:type="pct"/>
          </w:tcPr>
          <w:p w14:paraId="73500560" w14:textId="0D7D8540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Responsable</w:t>
            </w:r>
          </w:p>
        </w:tc>
      </w:tr>
      <w:tr w:rsidR="004736E7" w14:paraId="7842A06C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5B008E9E" w14:textId="27624529" w:rsidR="004736E7" w:rsidRDefault="006A095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1.0</w:t>
            </w:r>
          </w:p>
        </w:tc>
        <w:tc>
          <w:tcPr>
            <w:tcW w:w="773" w:type="pct"/>
          </w:tcPr>
          <w:p w14:paraId="3F6C2E19" w14:textId="4B0301BA" w:rsidR="004736E7" w:rsidRDefault="006A0953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 w:rsidR="006A5A65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/04/2025</w:t>
            </w:r>
          </w:p>
        </w:tc>
        <w:tc>
          <w:tcPr>
            <w:tcW w:w="816" w:type="pct"/>
          </w:tcPr>
          <w:p w14:paraId="343141BC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0B39C2A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8D90286" w14:textId="1100CBEB" w:rsidR="004736E7" w:rsidRDefault="00A2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Fabricio Chuquispuma, </w:t>
            </w:r>
            <w:r w:rsidR="008B23B1">
              <w:rPr>
                <w:rFonts w:asciiTheme="minorHAnsi" w:eastAsiaTheme="minorEastAsia" w:hAnsiTheme="minorHAnsi" w:cstheme="minorBidi"/>
                <w:color w:val="auto"/>
              </w:rPr>
              <w:t>Max Saavedra</w:t>
            </w:r>
          </w:p>
        </w:tc>
      </w:tr>
      <w:tr w:rsidR="004736E7" w14:paraId="40D34998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2F1155F5" w14:textId="3A60E82E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471B6242" w14:textId="3AFEB19E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095580B" w14:textId="57F0DD74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7C5F5E3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CDB36D4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0469A8F9" w14:textId="77777777" w:rsidR="005C2331" w:rsidRDefault="005C2331"/>
    <w:p w14:paraId="3FCA42D7" w14:textId="5C38F653" w:rsidR="00F91A97" w:rsidRDefault="00C76EBA" w:rsidP="00F91A97">
      <w:pPr>
        <w:pStyle w:val="Ttulo1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Breve Descripción</w:t>
      </w:r>
    </w:p>
    <w:p w14:paraId="7BC7BAA8" w14:textId="5C136416" w:rsidR="00F91A97" w:rsidRDefault="00B84ACC" w:rsidP="00F91A97">
      <w:pPr>
        <w:ind w:left="426"/>
      </w:pPr>
      <w:r w:rsidRPr="00B84ACC">
        <w:t>Este documento describe los casos de uso del sistema. Su objetivo es definir las interacciones entre los actores y el sistema para lograr objetivos específicos, complementando la información detallada en el documento de Requisitos Funcionales</w:t>
      </w:r>
      <w:r w:rsidR="00F91A97" w:rsidRPr="00F91A97">
        <w:t>.</w:t>
      </w:r>
    </w:p>
    <w:p w14:paraId="4147E1B1" w14:textId="12BF6927" w:rsidR="00F91A97" w:rsidRDefault="00C76EBA" w:rsidP="00F91A97">
      <w:pPr>
        <w:pStyle w:val="Ttulo1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  <w:r w:rsidR="00B84ACC">
        <w:rPr>
          <w:rFonts w:ascii="Times New Roman" w:hAnsi="Times New Roman" w:cs="Times New Roman"/>
          <w:b/>
          <w:bCs/>
          <w:sz w:val="24"/>
          <w:szCs w:val="24"/>
        </w:rPr>
        <w:t>es del sistema</w:t>
      </w:r>
    </w:p>
    <w:p w14:paraId="07D42551" w14:textId="45B7B77D" w:rsidR="00B84ACC" w:rsidRDefault="00B84ACC" w:rsidP="00B84ACC">
      <w:pPr>
        <w:pStyle w:val="Prrafodelista"/>
        <w:numPr>
          <w:ilvl w:val="0"/>
          <w:numId w:val="16"/>
        </w:numPr>
      </w:pPr>
      <w:r>
        <w:t>Personal de Monitoreo: Es el usuario encargado de supervisar en tiempo real el sistema y responder ante los eventos detectados.</w:t>
      </w:r>
    </w:p>
    <w:p w14:paraId="3C66A4EC" w14:textId="3F5EB274" w:rsidR="00F91A97" w:rsidRPr="00F91A97" w:rsidRDefault="00B84ACC" w:rsidP="00B84ACC">
      <w:pPr>
        <w:pStyle w:val="Prrafodelista"/>
        <w:numPr>
          <w:ilvl w:val="0"/>
          <w:numId w:val="16"/>
        </w:numPr>
      </w:pPr>
      <w:r>
        <w:t>Administrador: Es el usuario responsable de la configuración, revisión de grabaciones, y administración general del sistema.</w:t>
      </w:r>
    </w:p>
    <w:p w14:paraId="0DB6BC8C" w14:textId="57B77E26" w:rsidR="00B84ACC" w:rsidRDefault="00B84ACC" w:rsidP="00F91A97">
      <w:pPr>
        <w:pStyle w:val="Ttulo1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casos de uso</w:t>
      </w:r>
    </w:p>
    <w:p w14:paraId="0E4E1EAA" w14:textId="7B53BBDA" w:rsidR="00B84ACC" w:rsidRPr="00B84ACC" w:rsidRDefault="00B84ACC" w:rsidP="00B84ACC">
      <w:r>
        <w:rPr>
          <w:noProof/>
        </w:rPr>
        <w:drawing>
          <wp:inline distT="0" distB="0" distL="0" distR="0" wp14:anchorId="35E3824C" wp14:editId="0E6CB476">
            <wp:extent cx="5396230" cy="3221355"/>
            <wp:effectExtent l="0" t="0" r="0" b="0"/>
            <wp:docPr id="17758001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FBBF" w14:textId="0F2EC7F9" w:rsidR="00F91A97" w:rsidRPr="00F91A97" w:rsidRDefault="00402326" w:rsidP="00F91A97">
      <w:pPr>
        <w:pStyle w:val="Ttulo1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Especificación de Casos de Uso</w:t>
      </w:r>
    </w:p>
    <w:p w14:paraId="09911886" w14:textId="6C033971" w:rsidR="005A1382" w:rsidRPr="0014451C" w:rsidRDefault="00402326" w:rsidP="0014451C">
      <w:pPr>
        <w:pStyle w:val="Ttulo1"/>
        <w:numPr>
          <w:ilvl w:val="1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B07C1">
        <w:rPr>
          <w:rFonts w:ascii="Times New Roman" w:hAnsi="Times New Roman" w:cs="Times New Roman"/>
          <w:b/>
          <w:bCs/>
          <w:sz w:val="24"/>
          <w:szCs w:val="24"/>
        </w:rPr>
        <w:t>U01</w:t>
      </w:r>
      <w:r>
        <w:rPr>
          <w:rFonts w:ascii="Times New Roman" w:hAnsi="Times New Roman" w:cs="Times New Roman"/>
          <w:b/>
          <w:bCs/>
          <w:sz w:val="24"/>
          <w:szCs w:val="24"/>
        </w:rPr>
        <w:t>: Detección de personas</w:t>
      </w:r>
    </w:p>
    <w:p w14:paraId="1F97BE2A" w14:textId="693B86A1" w:rsidR="00C76EBA" w:rsidRDefault="001B07C1" w:rsidP="00C76EBA">
      <w:pPr>
        <w:pStyle w:val="Prrafodelista"/>
        <w:numPr>
          <w:ilvl w:val="0"/>
          <w:numId w:val="10"/>
        </w:numPr>
        <w:spacing w:line="360" w:lineRule="auto"/>
      </w:pPr>
      <w:r w:rsidRPr="001B07C1">
        <w:t>Actor principal: Personal de Monitoreo</w:t>
      </w:r>
    </w:p>
    <w:p w14:paraId="061F6D33" w14:textId="2518336B" w:rsidR="001B07C1" w:rsidRPr="00C76EBA" w:rsidRDefault="001B07C1" w:rsidP="001B07C1">
      <w:pPr>
        <w:pStyle w:val="Prrafodelista"/>
        <w:numPr>
          <w:ilvl w:val="0"/>
          <w:numId w:val="10"/>
        </w:numPr>
        <w:spacing w:line="360" w:lineRule="auto"/>
      </w:pPr>
      <w:r>
        <w:t>Descripción: El sistema detecta automáticamente la presencia de personas en las zonas públicas monitoreadas usando análisis en tiempo real del video capturado por las cámaras conectadas.</w:t>
      </w:r>
    </w:p>
    <w:p w14:paraId="6F1CCA93" w14:textId="77777777" w:rsidR="001B07C1" w:rsidRDefault="001B07C1" w:rsidP="001B07C1">
      <w:pPr>
        <w:pStyle w:val="Prrafodelista"/>
        <w:numPr>
          <w:ilvl w:val="0"/>
          <w:numId w:val="10"/>
        </w:numPr>
        <w:spacing w:line="360" w:lineRule="auto"/>
      </w:pPr>
      <w:r>
        <w:t xml:space="preserve">Precondición: </w:t>
      </w:r>
    </w:p>
    <w:p w14:paraId="5AB8FE44" w14:textId="77777777" w:rsidR="001B07C1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>El sistema debe estar ejecutándose y conectado a al menos una cámara activa.</w:t>
      </w:r>
    </w:p>
    <w:p w14:paraId="1B6707A9" w14:textId="3E944F75" w:rsidR="00C76EBA" w:rsidRPr="00C76EBA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>Las zonas monitoreadas deben estar correctamente configuradas.</w:t>
      </w:r>
    </w:p>
    <w:p w14:paraId="5A9D8CEC" w14:textId="0ED6CDB6" w:rsidR="00C76EBA" w:rsidRDefault="001B07C1" w:rsidP="00C76EBA">
      <w:pPr>
        <w:pStyle w:val="Prrafodelista"/>
        <w:numPr>
          <w:ilvl w:val="0"/>
          <w:numId w:val="10"/>
        </w:numPr>
        <w:spacing w:line="360" w:lineRule="auto"/>
      </w:pPr>
      <w:r>
        <w:t>Flujo básico</w:t>
      </w:r>
    </w:p>
    <w:p w14:paraId="024EC66F" w14:textId="6D3D0122" w:rsidR="001B07C1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>El sistema recibe una señal de video de la cámara.</w:t>
      </w:r>
    </w:p>
    <w:p w14:paraId="018E702E" w14:textId="47A8ACBA" w:rsidR="001B07C1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 xml:space="preserve">Se ejecuta el modelo de detección (YOLOv8) sobre el </w:t>
      </w:r>
      <w:proofErr w:type="spellStart"/>
      <w:proofErr w:type="gramStart"/>
      <w:r>
        <w:t>frame</w:t>
      </w:r>
      <w:proofErr w:type="spellEnd"/>
      <w:proofErr w:type="gramEnd"/>
      <w:r>
        <w:t xml:space="preserve"> capturado.</w:t>
      </w:r>
    </w:p>
    <w:p w14:paraId="183A1066" w14:textId="50725303" w:rsidR="001B07C1" w:rsidRPr="00C76EBA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>Si se detecta una persona con confianza aceptable, se marca visualmente en la interfaz.</w:t>
      </w:r>
    </w:p>
    <w:p w14:paraId="11320DC4" w14:textId="1183C812" w:rsidR="00F91A97" w:rsidRDefault="001B07C1" w:rsidP="00C76EBA">
      <w:pPr>
        <w:pStyle w:val="Prrafodelista"/>
        <w:numPr>
          <w:ilvl w:val="0"/>
          <w:numId w:val="10"/>
        </w:numPr>
        <w:spacing w:line="360" w:lineRule="auto"/>
      </w:pPr>
      <w:r>
        <w:t>Flujo alternativo:</w:t>
      </w:r>
    </w:p>
    <w:p w14:paraId="7E61E4AB" w14:textId="24A27BBD" w:rsidR="001B07C1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 w:rsidRPr="001B07C1">
        <w:t>Si la cámara está inactiva o no hay conexión, se muestra una advertencia en la interfaz.</w:t>
      </w:r>
    </w:p>
    <w:p w14:paraId="1060CD4F" w14:textId="10345D08" w:rsidR="001B07C1" w:rsidRDefault="001B07C1" w:rsidP="001B07C1">
      <w:pPr>
        <w:pStyle w:val="Prrafodelista"/>
        <w:numPr>
          <w:ilvl w:val="0"/>
          <w:numId w:val="10"/>
        </w:numPr>
        <w:spacing w:line="360" w:lineRule="auto"/>
      </w:pPr>
      <w:r>
        <w:t>Postcondiciones:</w:t>
      </w:r>
    </w:p>
    <w:p w14:paraId="1F28E7BF" w14:textId="2285BB78" w:rsidR="001B07C1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>El operador puede visualizar la detección en tiempo real.</w:t>
      </w:r>
    </w:p>
    <w:p w14:paraId="46E393D0" w14:textId="7F4F46C6" w:rsidR="001B07C1" w:rsidRPr="00C76EBA" w:rsidRDefault="001B07C1" w:rsidP="001B07C1">
      <w:pPr>
        <w:pStyle w:val="Prrafodelista"/>
        <w:numPr>
          <w:ilvl w:val="1"/>
          <w:numId w:val="10"/>
        </w:numPr>
        <w:spacing w:line="360" w:lineRule="auto"/>
      </w:pPr>
      <w:r>
        <w:t>La detección puede generar un evento si está vinculada a otro caso de uso.</w:t>
      </w:r>
    </w:p>
    <w:p w14:paraId="27BEE4E4" w14:textId="3964BC5C" w:rsidR="00402326" w:rsidRDefault="001B07C1" w:rsidP="001B07C1">
      <w:pPr>
        <w:pStyle w:val="Ttulo1"/>
        <w:numPr>
          <w:ilvl w:val="1"/>
          <w:numId w:val="1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CU02 : Identificación de situaciones peligrosas</w:t>
      </w:r>
    </w:p>
    <w:p w14:paraId="20E3B441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Actor principal: Personal de Monitoreo</w:t>
      </w:r>
    </w:p>
    <w:p w14:paraId="5A86DBC2" w14:textId="08313725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Descripción: </w:t>
      </w:r>
      <w:r w:rsidRPr="001B07C1">
        <w:t>El sistema identifica automáticamente eventos como caídas, incendios u objetos sospechosos mediante modelos de IA aplicados sobre las transmisiones de video</w:t>
      </w:r>
      <w:r>
        <w:t>.</w:t>
      </w:r>
    </w:p>
    <w:p w14:paraId="02A97985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Precondición: </w:t>
      </w:r>
    </w:p>
    <w:p w14:paraId="71B427E5" w14:textId="3ACF5EEB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El sistema debe estar operativo y ejecutando detecciones.</w:t>
      </w:r>
    </w:p>
    <w:p w14:paraId="4CC63F19" w14:textId="5F231C5F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lastRenderedPageBreak/>
        <w:t>Las clases de riesgo deben estar previamente entrenadas y configuradas.</w:t>
      </w:r>
    </w:p>
    <w:p w14:paraId="6C6F7E51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básico</w:t>
      </w:r>
    </w:p>
    <w:p w14:paraId="400F0D73" w14:textId="457286A0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 xml:space="preserve">El sistema analiza los </w:t>
      </w:r>
      <w:proofErr w:type="spellStart"/>
      <w:r>
        <w:t>frames</w:t>
      </w:r>
      <w:proofErr w:type="spellEnd"/>
      <w:r>
        <w:t xml:space="preserve"> de video.</w:t>
      </w:r>
    </w:p>
    <w:p w14:paraId="0497F7BC" w14:textId="451BE9B9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Detecta patrones asociados a situaciones peligrosas.</w:t>
      </w:r>
    </w:p>
    <w:p w14:paraId="2A3ECD71" w14:textId="1E81BE59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Se registra la situación y se genera una alerta (caso CU03).</w:t>
      </w:r>
    </w:p>
    <w:p w14:paraId="465C2DF5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alternativo:</w:t>
      </w:r>
    </w:p>
    <w:p w14:paraId="595BFBE6" w14:textId="52E9ECE6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 w:rsidRPr="001B07C1">
        <w:t>Si el modelo no puede inferir una situación con suficiente confianza, el evento no se genera</w:t>
      </w:r>
      <w:r>
        <w:t>.</w:t>
      </w:r>
    </w:p>
    <w:p w14:paraId="38DB95F9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Postcondiciones:</w:t>
      </w:r>
    </w:p>
    <w:p w14:paraId="4EF43395" w14:textId="4ACE0CFB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Se registra un evento de riesgo.</w:t>
      </w:r>
    </w:p>
    <w:p w14:paraId="20294602" w14:textId="077CEF12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Puede activarse un flujo de alerta y registro.</w:t>
      </w:r>
    </w:p>
    <w:p w14:paraId="6F9E59A4" w14:textId="138A7473" w:rsidR="001B07C1" w:rsidRDefault="001B07C1" w:rsidP="001B07C1">
      <w:pPr>
        <w:pStyle w:val="Ttulo1"/>
        <w:numPr>
          <w:ilvl w:val="1"/>
          <w:numId w:val="11"/>
        </w:numPr>
        <w:spacing w:line="360" w:lineRule="auto"/>
        <w:ind w:left="426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CU03: Generación de alertas</w:t>
      </w:r>
    </w:p>
    <w:p w14:paraId="28E1CC4F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Actor principal: Personal de Monitoreo</w:t>
      </w:r>
    </w:p>
    <w:p w14:paraId="7967C38B" w14:textId="67D223F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Descripción: </w:t>
      </w:r>
      <w:r w:rsidRPr="001B07C1">
        <w:t>Cuando se detecta una situación peligrosa, el sistema genera automáticamente una alerta visual y sonora en la interfaz para avisar al operador</w:t>
      </w:r>
      <w:r>
        <w:t>.</w:t>
      </w:r>
    </w:p>
    <w:p w14:paraId="1CC5AB54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Precondición: </w:t>
      </w:r>
    </w:p>
    <w:p w14:paraId="09CE2D0E" w14:textId="07616AB7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Debe haberse detectado una situación peligrosa.</w:t>
      </w:r>
    </w:p>
    <w:p w14:paraId="4EFE31B4" w14:textId="21CD557E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La interfaz debe estar activa y sincronizada.</w:t>
      </w:r>
    </w:p>
    <w:p w14:paraId="08C5B0DE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básico</w:t>
      </w:r>
    </w:p>
    <w:p w14:paraId="0D4202DB" w14:textId="0DCA7113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El sistema detecta un evento de riesgo.</w:t>
      </w:r>
    </w:p>
    <w:p w14:paraId="5F218840" w14:textId="3DFF393D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Se genera una alerta en menos de 2 segundos.</w:t>
      </w:r>
    </w:p>
    <w:p w14:paraId="333A47B3" w14:textId="43FD166C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Se muestra en pantalla y se emite un sonido.</w:t>
      </w:r>
    </w:p>
    <w:p w14:paraId="180601C5" w14:textId="11F66C39" w:rsidR="001B07C1" w:rsidRDefault="001B07C1" w:rsidP="001B07C1">
      <w:pPr>
        <w:pStyle w:val="Prrafodelista"/>
        <w:numPr>
          <w:ilvl w:val="1"/>
          <w:numId w:val="17"/>
        </w:numPr>
        <w:spacing w:line="360" w:lineRule="auto"/>
      </w:pPr>
      <w:r>
        <w:t>El operador puede silenciar o interactuar con la alerta.</w:t>
      </w:r>
    </w:p>
    <w:p w14:paraId="397E9FEF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alternativo:</w:t>
      </w:r>
    </w:p>
    <w:p w14:paraId="49CA6499" w14:textId="172D1F39" w:rsidR="001B07C1" w:rsidRDefault="003F2241" w:rsidP="001B07C1">
      <w:pPr>
        <w:pStyle w:val="Prrafodelista"/>
        <w:numPr>
          <w:ilvl w:val="1"/>
          <w:numId w:val="17"/>
        </w:numPr>
        <w:spacing w:line="360" w:lineRule="auto"/>
      </w:pPr>
      <w:r w:rsidRPr="003F2241">
        <w:t xml:space="preserve">Si la interfaz está caída, la alerta no se </w:t>
      </w:r>
      <w:proofErr w:type="gramStart"/>
      <w:r w:rsidRPr="003F2241">
        <w:t>muestra</w:t>
      </w:r>
      <w:proofErr w:type="gramEnd"/>
      <w:r w:rsidRPr="003F2241">
        <w:t xml:space="preserve"> pero sí se registra</w:t>
      </w:r>
      <w:r w:rsidR="001B07C1">
        <w:t>.</w:t>
      </w:r>
    </w:p>
    <w:p w14:paraId="74821413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Postcondiciones:</w:t>
      </w:r>
    </w:p>
    <w:p w14:paraId="50A741EA" w14:textId="162596C0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El operador ha sido notificado visual y acústicamente.</w:t>
      </w:r>
    </w:p>
    <w:p w14:paraId="43E8704D" w14:textId="57568717" w:rsidR="001B07C1" w:rsidRDefault="003F2241" w:rsidP="001B07C1">
      <w:pPr>
        <w:pStyle w:val="Prrafodelista"/>
        <w:numPr>
          <w:ilvl w:val="1"/>
          <w:numId w:val="17"/>
        </w:numPr>
        <w:spacing w:line="360" w:lineRule="auto"/>
      </w:pPr>
      <w:r>
        <w:t>El evento queda clasificado como “con alerta”</w:t>
      </w:r>
      <w:r w:rsidR="001B07C1">
        <w:t>.</w:t>
      </w:r>
    </w:p>
    <w:p w14:paraId="627327C3" w14:textId="165AC747" w:rsidR="001B07C1" w:rsidRDefault="003F2241" w:rsidP="001B07C1">
      <w:pPr>
        <w:pStyle w:val="Ttulo1"/>
        <w:numPr>
          <w:ilvl w:val="1"/>
          <w:numId w:val="11"/>
        </w:numPr>
        <w:spacing w:line="360" w:lineRule="auto"/>
        <w:ind w:left="426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CU04: Clasificación de tipos de riesgo</w:t>
      </w:r>
    </w:p>
    <w:p w14:paraId="76C94026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Actor principal: Personal de Monitoreo</w:t>
      </w:r>
    </w:p>
    <w:p w14:paraId="21AEE99E" w14:textId="0699A4C2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Descripción: </w:t>
      </w:r>
      <w:r w:rsidR="003F2241" w:rsidRPr="003F2241">
        <w:t xml:space="preserve">El sistema evalúa automáticamente </w:t>
      </w:r>
      <w:r w:rsidR="003F2241">
        <w:t xml:space="preserve">el tipo </w:t>
      </w:r>
      <w:r w:rsidR="003F2241" w:rsidRPr="003F2241">
        <w:t>de cada evento detectado y lo clasifica según reglas definidas</w:t>
      </w:r>
      <w:r>
        <w:t>.</w:t>
      </w:r>
    </w:p>
    <w:p w14:paraId="4E4516F5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Precondición: </w:t>
      </w:r>
    </w:p>
    <w:p w14:paraId="3832D8D2" w14:textId="0195A7E1" w:rsidR="001B07C1" w:rsidRDefault="003F2241" w:rsidP="001B07C1">
      <w:pPr>
        <w:pStyle w:val="Prrafodelista"/>
        <w:numPr>
          <w:ilvl w:val="1"/>
          <w:numId w:val="17"/>
        </w:numPr>
        <w:spacing w:line="360" w:lineRule="auto"/>
      </w:pPr>
      <w:r w:rsidRPr="003F2241">
        <w:t>Debe existir un evento detectado y registrado</w:t>
      </w:r>
      <w:r w:rsidR="001B07C1">
        <w:t>.</w:t>
      </w:r>
    </w:p>
    <w:p w14:paraId="11B4C736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básico</w:t>
      </w:r>
    </w:p>
    <w:p w14:paraId="47CC0D15" w14:textId="4F526AA9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El sistema identifica el evento.</w:t>
      </w:r>
    </w:p>
    <w:p w14:paraId="04F423A9" w14:textId="635C862F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Aplica reglas de clasificación.</w:t>
      </w:r>
    </w:p>
    <w:p w14:paraId="5CC1D62A" w14:textId="3C1D3946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Asigna una etiqueta de riesgo y la muestra en la interfaz.</w:t>
      </w:r>
    </w:p>
    <w:p w14:paraId="1131BE57" w14:textId="6241C149" w:rsidR="001B07C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Se guarda en la base de datos junto al evento</w:t>
      </w:r>
      <w:r w:rsidR="001B07C1">
        <w:t>.</w:t>
      </w:r>
    </w:p>
    <w:p w14:paraId="3C5FCB40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alternativo:</w:t>
      </w:r>
    </w:p>
    <w:p w14:paraId="42052034" w14:textId="70185C43" w:rsidR="001B07C1" w:rsidRDefault="003F2241" w:rsidP="001B07C1">
      <w:pPr>
        <w:pStyle w:val="Prrafodelista"/>
        <w:numPr>
          <w:ilvl w:val="1"/>
          <w:numId w:val="17"/>
        </w:numPr>
        <w:spacing w:line="360" w:lineRule="auto"/>
      </w:pPr>
      <w:r w:rsidRPr="003F2241">
        <w:t xml:space="preserve">Si no se puede determinar </w:t>
      </w:r>
      <w:r>
        <w:t>el tipo de riesgo</w:t>
      </w:r>
      <w:r w:rsidRPr="003F2241">
        <w:t>, se asigna como “no clasificado”</w:t>
      </w:r>
      <w:r w:rsidR="001B07C1">
        <w:t>.</w:t>
      </w:r>
    </w:p>
    <w:p w14:paraId="59B14F71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Postcondiciones:</w:t>
      </w:r>
    </w:p>
    <w:p w14:paraId="25995A79" w14:textId="755992E2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El evento tiene una clasificación visible.</w:t>
      </w:r>
    </w:p>
    <w:p w14:paraId="299BB911" w14:textId="6E5AC161" w:rsidR="001B07C1" w:rsidRPr="001B07C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Puede usarse para priorizar decisiones</w:t>
      </w:r>
      <w:r w:rsidR="001B07C1">
        <w:t>.</w:t>
      </w:r>
    </w:p>
    <w:p w14:paraId="27DCF36B" w14:textId="77777777" w:rsidR="001B07C1" w:rsidRDefault="001B07C1" w:rsidP="001B07C1">
      <w:pPr>
        <w:spacing w:line="360" w:lineRule="auto"/>
      </w:pPr>
    </w:p>
    <w:p w14:paraId="620E57B6" w14:textId="623C6F07" w:rsidR="001B07C1" w:rsidRDefault="003F2241" w:rsidP="001B07C1">
      <w:pPr>
        <w:pStyle w:val="Ttulo1"/>
        <w:numPr>
          <w:ilvl w:val="1"/>
          <w:numId w:val="11"/>
        </w:numPr>
        <w:spacing w:line="360" w:lineRule="auto"/>
        <w:ind w:left="426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CU05: Registro de eventos</w:t>
      </w:r>
    </w:p>
    <w:p w14:paraId="5B47DAA6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Actor principal: Personal de Monitoreo</w:t>
      </w:r>
    </w:p>
    <w:p w14:paraId="6E9C03F8" w14:textId="0416C73B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Descripción: </w:t>
      </w:r>
      <w:r w:rsidR="003F2241" w:rsidRPr="003F2241">
        <w:t xml:space="preserve">El sistema registra automáticamente en la base de datos todos los eventos detectados con su </w:t>
      </w:r>
      <w:proofErr w:type="spellStart"/>
      <w:r w:rsidR="003F2241" w:rsidRPr="003F2241">
        <w:t>metadata</w:t>
      </w:r>
      <w:proofErr w:type="spellEnd"/>
      <w:r w:rsidR="003F2241" w:rsidRPr="003F2241">
        <w:t xml:space="preserve">: tipo, hora, ubicación, </w:t>
      </w:r>
      <w:r w:rsidR="003F2241">
        <w:t>etc</w:t>
      </w:r>
      <w:r>
        <w:t>.</w:t>
      </w:r>
    </w:p>
    <w:p w14:paraId="72512FFC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Precondición: </w:t>
      </w:r>
    </w:p>
    <w:p w14:paraId="38515EAD" w14:textId="2273BDD8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Debe haberse detectado un evento.</w:t>
      </w:r>
    </w:p>
    <w:p w14:paraId="470060E1" w14:textId="250C9792" w:rsidR="001B07C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La base de datos debe estar disponible</w:t>
      </w:r>
      <w:r w:rsidR="001B07C1">
        <w:t>.</w:t>
      </w:r>
    </w:p>
    <w:p w14:paraId="7491631D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básico</w:t>
      </w:r>
    </w:p>
    <w:p w14:paraId="3D3C0CEA" w14:textId="3DCF7158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Se produce una detección o alerta.</w:t>
      </w:r>
    </w:p>
    <w:p w14:paraId="74B78B7C" w14:textId="009660DA" w:rsidR="003F224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>Se estructura un objeto evento.</w:t>
      </w:r>
    </w:p>
    <w:p w14:paraId="4E367C3A" w14:textId="406F0C28" w:rsidR="001B07C1" w:rsidRDefault="003F2241" w:rsidP="003F2241">
      <w:pPr>
        <w:pStyle w:val="Prrafodelista"/>
        <w:numPr>
          <w:ilvl w:val="1"/>
          <w:numId w:val="17"/>
        </w:numPr>
        <w:spacing w:line="360" w:lineRule="auto"/>
      </w:pPr>
      <w:r>
        <w:t xml:space="preserve">Se inserta en la base de datos con </w:t>
      </w:r>
      <w:proofErr w:type="spellStart"/>
      <w:r>
        <w:t>id_evento</w:t>
      </w:r>
      <w:proofErr w:type="spellEnd"/>
      <w:r>
        <w:t xml:space="preserve"> generado automáticamente</w:t>
      </w:r>
      <w:r w:rsidR="001B07C1">
        <w:t>.</w:t>
      </w:r>
    </w:p>
    <w:p w14:paraId="1B48A034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lastRenderedPageBreak/>
        <w:t>Flujo alternativo:</w:t>
      </w:r>
    </w:p>
    <w:p w14:paraId="4C36AA48" w14:textId="0FBD277E" w:rsidR="001B07C1" w:rsidRDefault="003F2241" w:rsidP="001B07C1">
      <w:pPr>
        <w:pStyle w:val="Prrafodelista"/>
        <w:numPr>
          <w:ilvl w:val="1"/>
          <w:numId w:val="17"/>
        </w:numPr>
        <w:spacing w:line="360" w:lineRule="auto"/>
      </w:pPr>
      <w:r w:rsidRPr="003F2241">
        <w:t>Si la base de datos está caída, se guarda en caché local o se omite registro</w:t>
      </w:r>
      <w:r w:rsidR="001B07C1">
        <w:t>.</w:t>
      </w:r>
    </w:p>
    <w:p w14:paraId="682F5941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Postcondiciones:</w:t>
      </w:r>
    </w:p>
    <w:p w14:paraId="3F3EAA0C" w14:textId="44FE8CA5" w:rsidR="001B07C1" w:rsidRDefault="003F2241" w:rsidP="003F2241">
      <w:pPr>
        <w:pStyle w:val="Prrafodelista"/>
        <w:numPr>
          <w:ilvl w:val="1"/>
          <w:numId w:val="17"/>
        </w:numPr>
      </w:pPr>
      <w:r w:rsidRPr="003F2241">
        <w:t>El evento queda disponible para consulta y análisis</w:t>
      </w:r>
      <w:r w:rsidR="001B07C1">
        <w:t>.</w:t>
      </w:r>
    </w:p>
    <w:p w14:paraId="4D26EE21" w14:textId="4FF02F10" w:rsidR="001B07C1" w:rsidRDefault="00AB7305" w:rsidP="001B07C1">
      <w:pPr>
        <w:pStyle w:val="Ttulo1"/>
        <w:numPr>
          <w:ilvl w:val="1"/>
          <w:numId w:val="11"/>
        </w:numPr>
        <w:spacing w:line="360" w:lineRule="auto"/>
        <w:ind w:left="426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CU06: Interfaz de monitoreo</w:t>
      </w:r>
    </w:p>
    <w:p w14:paraId="698A3457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Actor principal: Personal de Monitoreo</w:t>
      </w:r>
    </w:p>
    <w:p w14:paraId="7606CAF7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Descripción: El sistema detecta automáticamente la presencia de personas en las zonas públicas monitoreadas usando análisis en tiempo real del video capturado por las cámaras conectadas.</w:t>
      </w:r>
    </w:p>
    <w:p w14:paraId="7DA54C01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Precondición: </w:t>
      </w:r>
    </w:p>
    <w:p w14:paraId="74214C6B" w14:textId="3804E8C0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sistema debe estar ejecutando correctamente.</w:t>
      </w:r>
    </w:p>
    <w:p w14:paraId="3C7DA0CE" w14:textId="77777777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operador debe estar autenticado.</w:t>
      </w:r>
    </w:p>
    <w:p w14:paraId="332CD4E0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básico</w:t>
      </w:r>
    </w:p>
    <w:p w14:paraId="0DC33B7A" w14:textId="241264B1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operador accede a la interfaz.</w:t>
      </w:r>
    </w:p>
    <w:p w14:paraId="02F477E4" w14:textId="52AC5266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 xml:space="preserve">Visualiza los </w:t>
      </w:r>
      <w:proofErr w:type="spellStart"/>
      <w:r>
        <w:t>streams</w:t>
      </w:r>
      <w:proofErr w:type="spellEnd"/>
      <w:r>
        <w:t xml:space="preserve"> en vivo de las cámaras.</w:t>
      </w:r>
    </w:p>
    <w:p w14:paraId="0707D534" w14:textId="704F89A2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Se muestran marcadores de detección activos.</w:t>
      </w:r>
    </w:p>
    <w:p w14:paraId="31F2916B" w14:textId="35266522" w:rsidR="001B07C1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Se puede acceder al historial, silenciar alertas o escalar eventos</w:t>
      </w:r>
      <w:r w:rsidR="001B07C1">
        <w:t>.</w:t>
      </w:r>
    </w:p>
    <w:p w14:paraId="41C196AE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alternativo:</w:t>
      </w:r>
    </w:p>
    <w:p w14:paraId="3ABE5EC3" w14:textId="5A40484D" w:rsidR="001B07C1" w:rsidRDefault="00AB7305" w:rsidP="001B07C1">
      <w:pPr>
        <w:pStyle w:val="Prrafodelista"/>
        <w:numPr>
          <w:ilvl w:val="1"/>
          <w:numId w:val="17"/>
        </w:numPr>
        <w:spacing w:line="360" w:lineRule="auto"/>
      </w:pPr>
      <w:r w:rsidRPr="00AB7305">
        <w:t>Si hay errores de red o video, se muestra pantalla de error o “sin señal”</w:t>
      </w:r>
      <w:r w:rsidR="001B07C1">
        <w:t>.</w:t>
      </w:r>
    </w:p>
    <w:p w14:paraId="3446389B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Postcondiciones:</w:t>
      </w:r>
    </w:p>
    <w:p w14:paraId="7DC68D91" w14:textId="626C611A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operador ha supervisado las cámaras.</w:t>
      </w:r>
    </w:p>
    <w:p w14:paraId="08E17A8B" w14:textId="144DC279" w:rsidR="001B07C1" w:rsidRDefault="00AB7305" w:rsidP="001B07C1">
      <w:pPr>
        <w:pStyle w:val="Prrafodelista"/>
        <w:numPr>
          <w:ilvl w:val="1"/>
          <w:numId w:val="17"/>
        </w:numPr>
        <w:spacing w:line="360" w:lineRule="auto"/>
      </w:pPr>
      <w:r>
        <w:t>Puede tomar acciones si corresponde</w:t>
      </w:r>
      <w:r w:rsidR="001B07C1">
        <w:t>.</w:t>
      </w:r>
    </w:p>
    <w:p w14:paraId="39E445D0" w14:textId="0F5A3A05" w:rsidR="001B07C1" w:rsidRDefault="00AB7305" w:rsidP="001B07C1">
      <w:pPr>
        <w:pStyle w:val="Ttulo1"/>
        <w:numPr>
          <w:ilvl w:val="1"/>
          <w:numId w:val="11"/>
        </w:numPr>
        <w:spacing w:line="360" w:lineRule="auto"/>
        <w:ind w:left="426" w:hanging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CU07: Almacenamiento de grabaciones</w:t>
      </w:r>
    </w:p>
    <w:p w14:paraId="05571462" w14:textId="1B27B74E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Actor principal: </w:t>
      </w:r>
      <w:r w:rsidR="00AB7305" w:rsidRPr="00AB7305">
        <w:t>Administrador</w:t>
      </w:r>
    </w:p>
    <w:p w14:paraId="78B5A294" w14:textId="0FB0B92D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 xml:space="preserve">Descripción: </w:t>
      </w:r>
      <w:r w:rsidR="00AB7305" w:rsidRPr="00AB7305">
        <w:t>El sistema guarda automáticamente un clip de video correspondiente a cada evento detectado, almacenado por fecha y vinculado al evento</w:t>
      </w:r>
      <w:r>
        <w:t>.</w:t>
      </w:r>
    </w:p>
    <w:p w14:paraId="6B2B03B2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lastRenderedPageBreak/>
        <w:t xml:space="preserve">Precondición: </w:t>
      </w:r>
    </w:p>
    <w:p w14:paraId="03FDC9BE" w14:textId="15463880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Debe existir un evento detectado.</w:t>
      </w:r>
    </w:p>
    <w:p w14:paraId="7BE012A3" w14:textId="0C0B4FC3" w:rsidR="001B07C1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sistema debe tener acceso a almacenamiento</w:t>
      </w:r>
      <w:r w:rsidR="001B07C1">
        <w:t>.</w:t>
      </w:r>
    </w:p>
    <w:p w14:paraId="5E37FB9D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básico</w:t>
      </w:r>
    </w:p>
    <w:p w14:paraId="073D073E" w14:textId="76713164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Se detecta un evento.</w:t>
      </w:r>
    </w:p>
    <w:p w14:paraId="2AD6A20E" w14:textId="04F3238D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Se genera un clip de video.</w:t>
      </w:r>
    </w:p>
    <w:p w14:paraId="1A7356C2" w14:textId="027B8146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Se almacena el archivo localmente o en red.</w:t>
      </w:r>
    </w:p>
    <w:p w14:paraId="7EB99DEF" w14:textId="45BECA3D" w:rsidR="001B07C1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 xml:space="preserve">Se asocia en la base de datos mediante </w:t>
      </w:r>
      <w:proofErr w:type="spellStart"/>
      <w:r>
        <w:t>id_video</w:t>
      </w:r>
      <w:proofErr w:type="spellEnd"/>
      <w:r w:rsidR="001B07C1">
        <w:t>.</w:t>
      </w:r>
    </w:p>
    <w:p w14:paraId="31ECC6FF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Flujo alternativo:</w:t>
      </w:r>
    </w:p>
    <w:p w14:paraId="639AF123" w14:textId="77ADF42C" w:rsidR="001B07C1" w:rsidRDefault="00AB7305" w:rsidP="001B07C1">
      <w:pPr>
        <w:pStyle w:val="Prrafodelista"/>
        <w:numPr>
          <w:ilvl w:val="1"/>
          <w:numId w:val="17"/>
        </w:numPr>
        <w:spacing w:line="360" w:lineRule="auto"/>
      </w:pPr>
      <w:r w:rsidRPr="00AB7305">
        <w:t>Si no hay espacio o error de escritura, se registra el evento sin video</w:t>
      </w:r>
      <w:r w:rsidR="001B07C1">
        <w:t>.</w:t>
      </w:r>
    </w:p>
    <w:p w14:paraId="4A21B703" w14:textId="77777777" w:rsidR="001B07C1" w:rsidRDefault="001B07C1" w:rsidP="001B07C1">
      <w:pPr>
        <w:pStyle w:val="Prrafodelista"/>
        <w:numPr>
          <w:ilvl w:val="0"/>
          <w:numId w:val="17"/>
        </w:numPr>
        <w:spacing w:line="360" w:lineRule="auto"/>
      </w:pPr>
      <w:r>
        <w:t>Postcondiciones:</w:t>
      </w:r>
    </w:p>
    <w:p w14:paraId="5F0F5A6D" w14:textId="7AC2242F" w:rsidR="00AB7305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video está disponible para reproducción desde la interfaz.</w:t>
      </w:r>
    </w:p>
    <w:p w14:paraId="0A81BFE5" w14:textId="6B3F342E" w:rsidR="001B07C1" w:rsidRPr="001B07C1" w:rsidRDefault="00AB7305" w:rsidP="00AB7305">
      <w:pPr>
        <w:pStyle w:val="Prrafodelista"/>
        <w:numPr>
          <w:ilvl w:val="1"/>
          <w:numId w:val="17"/>
        </w:numPr>
        <w:spacing w:line="360" w:lineRule="auto"/>
      </w:pPr>
      <w:r>
        <w:t>El evento tiene una referencia cruzada a la grabación</w:t>
      </w:r>
      <w:r w:rsidR="001B07C1">
        <w:t>.</w:t>
      </w:r>
    </w:p>
    <w:p w14:paraId="60A876D9" w14:textId="77777777" w:rsidR="001B07C1" w:rsidRPr="001B07C1" w:rsidRDefault="001B07C1" w:rsidP="001B07C1">
      <w:pPr>
        <w:spacing w:line="360" w:lineRule="auto"/>
      </w:pPr>
    </w:p>
    <w:sectPr w:rsidR="001B07C1" w:rsidRPr="001B07C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8DB7A" w14:textId="77777777" w:rsidR="00FA2332" w:rsidRDefault="00FA2332" w:rsidP="00A04A2B">
      <w:pPr>
        <w:spacing w:after="0" w:line="240" w:lineRule="auto"/>
      </w:pPr>
      <w:r>
        <w:separator/>
      </w:r>
    </w:p>
  </w:endnote>
  <w:endnote w:type="continuationSeparator" w:id="0">
    <w:p w14:paraId="4B363A50" w14:textId="77777777" w:rsidR="00FA2332" w:rsidRDefault="00FA2332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43C13" w14:textId="77777777" w:rsidR="00FA2332" w:rsidRDefault="00FA2332" w:rsidP="00A04A2B">
      <w:pPr>
        <w:spacing w:after="0" w:line="240" w:lineRule="auto"/>
      </w:pPr>
      <w:r>
        <w:separator/>
      </w:r>
    </w:p>
  </w:footnote>
  <w:footnote w:type="continuationSeparator" w:id="0">
    <w:p w14:paraId="5DB70BB5" w14:textId="77777777" w:rsidR="00FA2332" w:rsidRDefault="00FA2332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086406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382CAEAF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 xml:space="preserve">Especificación de </w:t>
                              </w:r>
                              <w:r w:rsidR="00C76EBA">
                                <w:rPr>
                                  <w:caps/>
                                  <w:color w:val="FFFFFF" w:themeColor="background1"/>
                                </w:rPr>
                                <w:t>Casos de uso</w:t>
                              </w:r>
                              <w:r w:rsidR="00A24365">
                                <w:rPr>
                                  <w:caps/>
                                  <w:color w:val="FFFFFF" w:themeColor="background1"/>
                                </w:rPr>
                                <w:t xml:space="preserve"> del sistema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382CAEAF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 xml:space="preserve">Especificación de </w:t>
                        </w:r>
                        <w:r w:rsidR="00C76EBA">
                          <w:rPr>
                            <w:caps/>
                            <w:color w:val="FFFFFF" w:themeColor="background1"/>
                          </w:rPr>
                          <w:t>Casos de uso</w:t>
                        </w:r>
                        <w:r w:rsidR="00A24365">
                          <w:rPr>
                            <w:caps/>
                            <w:color w:val="FFFFFF" w:themeColor="background1"/>
                          </w:rPr>
                          <w:t xml:space="preserve"> del sistema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0F58"/>
    <w:multiLevelType w:val="hybridMultilevel"/>
    <w:tmpl w:val="197AC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A43A4"/>
    <w:multiLevelType w:val="hybridMultilevel"/>
    <w:tmpl w:val="61EE4B8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E1DCB"/>
    <w:multiLevelType w:val="hybridMultilevel"/>
    <w:tmpl w:val="D318B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34BEC"/>
    <w:multiLevelType w:val="hybridMultilevel"/>
    <w:tmpl w:val="4DB2F730"/>
    <w:lvl w:ilvl="0" w:tplc="B6600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B79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B23F63"/>
    <w:multiLevelType w:val="hybridMultilevel"/>
    <w:tmpl w:val="F572C9F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310497"/>
    <w:multiLevelType w:val="hybridMultilevel"/>
    <w:tmpl w:val="64E070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C0C43"/>
    <w:multiLevelType w:val="hybridMultilevel"/>
    <w:tmpl w:val="32C88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7334F0"/>
    <w:multiLevelType w:val="hybridMultilevel"/>
    <w:tmpl w:val="A82C3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C6AC7"/>
    <w:multiLevelType w:val="hybridMultilevel"/>
    <w:tmpl w:val="46EC2F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40382">
    <w:abstractNumId w:val="7"/>
  </w:num>
  <w:num w:numId="2" w16cid:durableId="1871337257">
    <w:abstractNumId w:val="1"/>
  </w:num>
  <w:num w:numId="3" w16cid:durableId="1998731333">
    <w:abstractNumId w:val="14"/>
  </w:num>
  <w:num w:numId="4" w16cid:durableId="1772122109">
    <w:abstractNumId w:val="4"/>
  </w:num>
  <w:num w:numId="5" w16cid:durableId="108089337">
    <w:abstractNumId w:val="11"/>
  </w:num>
  <w:num w:numId="6" w16cid:durableId="2099250334">
    <w:abstractNumId w:val="10"/>
  </w:num>
  <w:num w:numId="7" w16cid:durableId="407187994">
    <w:abstractNumId w:val="9"/>
  </w:num>
  <w:num w:numId="8" w16cid:durableId="1395003860">
    <w:abstractNumId w:val="6"/>
  </w:num>
  <w:num w:numId="9" w16cid:durableId="2004047450">
    <w:abstractNumId w:val="2"/>
  </w:num>
  <w:num w:numId="10" w16cid:durableId="2100133104">
    <w:abstractNumId w:val="12"/>
  </w:num>
  <w:num w:numId="11" w16cid:durableId="1086880162">
    <w:abstractNumId w:val="5"/>
  </w:num>
  <w:num w:numId="12" w16cid:durableId="347365052">
    <w:abstractNumId w:val="16"/>
  </w:num>
  <w:num w:numId="13" w16cid:durableId="858737317">
    <w:abstractNumId w:val="15"/>
  </w:num>
  <w:num w:numId="14" w16cid:durableId="1525561447">
    <w:abstractNumId w:val="0"/>
  </w:num>
  <w:num w:numId="15" w16cid:durableId="756707855">
    <w:abstractNumId w:val="3"/>
  </w:num>
  <w:num w:numId="16" w16cid:durableId="1275867463">
    <w:abstractNumId w:val="8"/>
  </w:num>
  <w:num w:numId="17" w16cid:durableId="1166165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044F8A"/>
    <w:rsid w:val="00114CDE"/>
    <w:rsid w:val="001158EF"/>
    <w:rsid w:val="0011624A"/>
    <w:rsid w:val="0014451C"/>
    <w:rsid w:val="00160F8B"/>
    <w:rsid w:val="00186832"/>
    <w:rsid w:val="0019200F"/>
    <w:rsid w:val="001A7619"/>
    <w:rsid w:val="001B07C1"/>
    <w:rsid w:val="00245D33"/>
    <w:rsid w:val="00260D37"/>
    <w:rsid w:val="0032703B"/>
    <w:rsid w:val="00342917"/>
    <w:rsid w:val="00377F60"/>
    <w:rsid w:val="00397EAB"/>
    <w:rsid w:val="003C6ACB"/>
    <w:rsid w:val="003E32B3"/>
    <w:rsid w:val="003F2241"/>
    <w:rsid w:val="00402326"/>
    <w:rsid w:val="004736E7"/>
    <w:rsid w:val="004775CC"/>
    <w:rsid w:val="00542519"/>
    <w:rsid w:val="0054299D"/>
    <w:rsid w:val="00550E49"/>
    <w:rsid w:val="005917AD"/>
    <w:rsid w:val="005A1382"/>
    <w:rsid w:val="005C2331"/>
    <w:rsid w:val="00694C6A"/>
    <w:rsid w:val="006A0953"/>
    <w:rsid w:val="006A5A65"/>
    <w:rsid w:val="006E1D8E"/>
    <w:rsid w:val="0070288B"/>
    <w:rsid w:val="007360BD"/>
    <w:rsid w:val="00737792"/>
    <w:rsid w:val="007B1014"/>
    <w:rsid w:val="007B4FFF"/>
    <w:rsid w:val="007B5F07"/>
    <w:rsid w:val="008164E4"/>
    <w:rsid w:val="00852EC0"/>
    <w:rsid w:val="00870BD7"/>
    <w:rsid w:val="008B23B1"/>
    <w:rsid w:val="00905C25"/>
    <w:rsid w:val="0091789B"/>
    <w:rsid w:val="009619A7"/>
    <w:rsid w:val="00986062"/>
    <w:rsid w:val="00A04A2B"/>
    <w:rsid w:val="00A24365"/>
    <w:rsid w:val="00A526BE"/>
    <w:rsid w:val="00A60494"/>
    <w:rsid w:val="00A75A7D"/>
    <w:rsid w:val="00A906A5"/>
    <w:rsid w:val="00AB7305"/>
    <w:rsid w:val="00AD6467"/>
    <w:rsid w:val="00AF65E7"/>
    <w:rsid w:val="00B354BD"/>
    <w:rsid w:val="00B84ACC"/>
    <w:rsid w:val="00C76EBA"/>
    <w:rsid w:val="00C81FA1"/>
    <w:rsid w:val="00DA7D94"/>
    <w:rsid w:val="00E55BF8"/>
    <w:rsid w:val="00F35BA3"/>
    <w:rsid w:val="00F51C0B"/>
    <w:rsid w:val="00F91A97"/>
    <w:rsid w:val="00FA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 del sistema</vt:lpstr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 del sistema</dc:title>
  <dc:subject/>
  <dc:creator>Max Bruno Saavedra Monterrey</dc:creator>
  <cp:keywords/>
  <dc:description/>
  <cp:lastModifiedBy>Fabricio Vidal Chuquispuma Merino</cp:lastModifiedBy>
  <cp:revision>15</cp:revision>
  <dcterms:created xsi:type="dcterms:W3CDTF">2025-04-08T20:01:00Z</dcterms:created>
  <dcterms:modified xsi:type="dcterms:W3CDTF">2025-05-14T20:37:00Z</dcterms:modified>
</cp:coreProperties>
</file>