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sz w:val="20"/>
          <w:szCs w:val="20"/>
        </w:rPr>
      </w:pPr>
      <w:bookmarkStart w:colFirst="0" w:colLast="0" w:name="_tx3ls75bcbx5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The Academic Help Centre, All at One Click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easy to write a small essay, it gets tough when you have to write a dissertation. Then you start to seek help and that is what you should actually do. When it comes to writing a dissertation or a thesis you can always rely on Thesis Help Centre. 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PhD Proposal Writing Service: Benefits</w:t>
      </w:r>
    </w:p>
    <w:p w:rsidR="00000000" w:rsidDel="00000000" w:rsidP="00000000" w:rsidRDefault="00000000" w:rsidRPr="00000000" w14:paraId="0000000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Having a reputed Thesis Help Centre by your side is always useful. Being an academic student you might have other academic work apart from completing your thesis. If you hire any professional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PhD Proposal Writing Service</w:t>
        </w:r>
      </w:hyperlink>
      <w:r w:rsidDel="00000000" w:rsidR="00000000" w:rsidRPr="00000000">
        <w:rPr>
          <w:sz w:val="20"/>
          <w:szCs w:val="20"/>
          <w:rtl w:val="0"/>
        </w:rPr>
        <w:t xml:space="preserve"> you will have benefits such as: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are running out of time and the deadline is just going to hit up, we will help you complete it on or before time.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have an expert working and sharing insights on your topic.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Fresh content for your PhD Proposal is provided.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Theoretical as well as practical tips provided on your topic of study.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main aim is to provide you with outstanding work that will help you get good grades in your academics.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Therefore, choosing us as your PhD Proposal Writing Service provider will bring you success in your academics. We not only provide help in your PhD proposal but we are a complete Thesis Help Centre. 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 a click to order and you enjoy the listed perks: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subject will go through productive research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Plagiarism Free document.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Flexibility.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 from experts who are skilled in their field.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simple words,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Thesis Help Centre</w:t>
        </w:r>
      </w:hyperlink>
      <w:r w:rsidDel="00000000" w:rsidR="00000000" w:rsidRPr="00000000">
        <w:rPr>
          <w:sz w:val="20"/>
          <w:szCs w:val="20"/>
          <w:rtl w:val="0"/>
        </w:rPr>
        <w:t xml:space="preserve"> will be your trustworthy partner in your academics.</w:t>
      </w:r>
    </w:p>
    <w:sectPr>
      <w:pgSz w:h="15840" w:w="12240"/>
      <w:pgMar w:bottom="1440" w:top="27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sishelpcenter.com/phd-proposal.php" TargetMode="External"/><Relationship Id="rId7" Type="http://schemas.openxmlformats.org/officeDocument/2006/relationships/hyperlink" Target="https://www.thesishelpcen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