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7BCC49" w14:textId="77777777" w:rsidR="00082AEB" w:rsidRDefault="00082AEB" w:rsidP="00082AEB">
      <w:pPr>
        <w:pStyle w:val="Logo"/>
        <w:spacing w:before="0" w:after="0" w:line="276" w:lineRule="auto"/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 wp14:anchorId="7E3DBD27" wp14:editId="218E7A2E">
            <wp:extent cx="3429000" cy="809625"/>
            <wp:effectExtent l="0" t="0" r="0" b="9525"/>
            <wp:docPr id="900016566" name="Picture 1" descr="A close-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0016566" name="Picture 1" descr="A close-up of a logo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8983"/>
                    <a:stretch/>
                  </pic:blipFill>
                  <pic:spPr bwMode="auto">
                    <a:xfrm>
                      <a:off x="0" y="0"/>
                      <a:ext cx="3429000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58B5A7" w14:textId="77777777" w:rsidR="00082AEB" w:rsidRDefault="00082AEB" w:rsidP="00082AEB">
      <w:pPr>
        <w:spacing w:after="0" w:line="276" w:lineRule="auto"/>
        <w:rPr>
          <w:b/>
          <w:color w:val="auto"/>
          <w:sz w:val="28"/>
        </w:rPr>
      </w:pPr>
      <w:r>
        <w:rPr>
          <w:b/>
          <w:color w:val="auto"/>
          <w:sz w:val="28"/>
        </w:rPr>
        <w:t>Data Analytics &amp; Visualizations Bootcamp</w:t>
      </w:r>
    </w:p>
    <w:p w14:paraId="0D65D4B0" w14:textId="4E1FE099" w:rsidR="00146C4E" w:rsidRPr="00146C4E" w:rsidRDefault="00146C4E" w:rsidP="008C7344">
      <w:pPr>
        <w:spacing w:after="0" w:line="276" w:lineRule="auto"/>
        <w:rPr>
          <w:b/>
          <w:color w:val="auto"/>
          <w:sz w:val="22"/>
        </w:rPr>
      </w:pPr>
    </w:p>
    <w:p w14:paraId="169D1ED6" w14:textId="77777777" w:rsidR="00476BBC" w:rsidRPr="00476BBC" w:rsidRDefault="00476BBC" w:rsidP="008C7344">
      <w:pPr>
        <w:spacing w:after="0" w:line="276" w:lineRule="auto"/>
        <w:rPr>
          <w:b/>
          <w:color w:val="auto"/>
          <w:sz w:val="28"/>
        </w:rPr>
      </w:pPr>
    </w:p>
    <w:p w14:paraId="24B4A261" w14:textId="77777777" w:rsidR="00476BBC" w:rsidRPr="00476BBC" w:rsidRDefault="00476BBC" w:rsidP="008C7344">
      <w:pPr>
        <w:spacing w:after="0" w:line="276" w:lineRule="auto"/>
        <w:rPr>
          <w:b/>
          <w:color w:val="auto"/>
          <w:sz w:val="24"/>
        </w:rPr>
      </w:pPr>
      <w:r w:rsidRPr="00476BBC">
        <w:rPr>
          <w:b/>
          <w:color w:val="auto"/>
          <w:sz w:val="24"/>
        </w:rPr>
        <w:t>Student Name: Thet Win</w:t>
      </w:r>
    </w:p>
    <w:p w14:paraId="0C6A84BF" w14:textId="1595CC81" w:rsidR="00476BBC" w:rsidRPr="00476BBC" w:rsidRDefault="00476BBC" w:rsidP="008C7344">
      <w:pPr>
        <w:spacing w:after="0" w:line="276" w:lineRule="auto"/>
        <w:rPr>
          <w:rStyle w:val="Hyperlink"/>
          <w:b/>
          <w:color w:val="auto"/>
          <w:sz w:val="24"/>
        </w:rPr>
      </w:pPr>
      <w:r w:rsidRPr="00476BBC">
        <w:rPr>
          <w:b/>
          <w:color w:val="auto"/>
          <w:sz w:val="24"/>
        </w:rPr>
        <w:t xml:space="preserve">Email: </w:t>
      </w:r>
      <w:r w:rsidR="00B30531">
        <w:rPr>
          <w:b/>
          <w:sz w:val="24"/>
        </w:rPr>
        <w:t>ThetWin.Inc@gmail.com</w:t>
      </w:r>
    </w:p>
    <w:p w14:paraId="6D735BC4" w14:textId="600DB32D" w:rsidR="00476BBC" w:rsidRPr="00476BBC" w:rsidRDefault="00476BBC" w:rsidP="008C7344">
      <w:pPr>
        <w:spacing w:after="0" w:line="276" w:lineRule="auto"/>
        <w:rPr>
          <w:b/>
          <w:color w:val="auto"/>
          <w:sz w:val="24"/>
        </w:rPr>
      </w:pPr>
      <w:r w:rsidRPr="00476BBC">
        <w:rPr>
          <w:rStyle w:val="Hyperlink"/>
          <w:b/>
          <w:color w:val="auto"/>
          <w:sz w:val="24"/>
          <w:u w:val="none"/>
        </w:rPr>
        <w:t xml:space="preserve">Date: </w:t>
      </w:r>
      <w:r w:rsidR="004D241B">
        <w:rPr>
          <w:rStyle w:val="Hyperlink"/>
          <w:b/>
          <w:color w:val="auto"/>
          <w:sz w:val="24"/>
          <w:u w:val="none"/>
        </w:rPr>
        <w:t>May</w:t>
      </w:r>
      <w:r w:rsidR="00B30531">
        <w:rPr>
          <w:rStyle w:val="Hyperlink"/>
          <w:b/>
          <w:color w:val="auto"/>
          <w:sz w:val="24"/>
          <w:u w:val="none"/>
        </w:rPr>
        <w:t xml:space="preserve"> </w:t>
      </w:r>
      <w:r w:rsidR="004D241B">
        <w:rPr>
          <w:rStyle w:val="Hyperlink"/>
          <w:b/>
          <w:color w:val="auto"/>
          <w:sz w:val="24"/>
          <w:u w:val="none"/>
        </w:rPr>
        <w:t>0</w:t>
      </w:r>
      <w:r w:rsidR="006D77BF">
        <w:rPr>
          <w:rStyle w:val="Hyperlink"/>
          <w:b/>
          <w:color w:val="auto"/>
          <w:sz w:val="24"/>
          <w:u w:val="none"/>
        </w:rPr>
        <w:t>2</w:t>
      </w:r>
      <w:r w:rsidR="00B30531">
        <w:rPr>
          <w:rStyle w:val="Hyperlink"/>
          <w:b/>
          <w:color w:val="auto"/>
          <w:sz w:val="24"/>
          <w:u w:val="none"/>
        </w:rPr>
        <w:t>, 2024</w:t>
      </w:r>
    </w:p>
    <w:p w14:paraId="7D9459DF" w14:textId="77777777" w:rsidR="000223E0" w:rsidRDefault="000223E0" w:rsidP="008C7344">
      <w:pPr>
        <w:spacing w:line="276" w:lineRule="auto"/>
      </w:pPr>
    </w:p>
    <w:p w14:paraId="3F48C0F7" w14:textId="77777777" w:rsidR="00476BBC" w:rsidRDefault="00476BBC" w:rsidP="008C7344">
      <w:pPr>
        <w:spacing w:line="276" w:lineRule="auto"/>
      </w:pPr>
    </w:p>
    <w:p w14:paraId="651F8E6F" w14:textId="77777777" w:rsidR="00483E90" w:rsidRDefault="00483E90" w:rsidP="008C7344">
      <w:pPr>
        <w:spacing w:line="276" w:lineRule="auto"/>
      </w:pPr>
    </w:p>
    <w:p w14:paraId="06A815D7" w14:textId="77777777" w:rsidR="00483E90" w:rsidRDefault="00483E90" w:rsidP="008C7344">
      <w:pPr>
        <w:spacing w:line="276" w:lineRule="auto"/>
      </w:pPr>
    </w:p>
    <w:p w14:paraId="64A99C93" w14:textId="77777777" w:rsidR="00082AEB" w:rsidRDefault="00082AEB" w:rsidP="00082AEB">
      <w:pPr>
        <w:spacing w:line="276" w:lineRule="auto"/>
        <w:jc w:val="center"/>
        <w:rPr>
          <w:rFonts w:ascii="Arial" w:hAnsi="Arial" w:cs="Arial"/>
          <w:b/>
          <w:color w:val="FF0000"/>
          <w:sz w:val="56"/>
          <w:szCs w:val="16"/>
        </w:rPr>
      </w:pPr>
      <w:r>
        <w:rPr>
          <w:rFonts w:ascii="Arial" w:hAnsi="Arial" w:cs="Arial"/>
          <w:b/>
          <w:color w:val="FF0000"/>
          <w:sz w:val="56"/>
          <w:szCs w:val="16"/>
        </w:rPr>
        <w:t>Crowd Funding Book</w:t>
      </w:r>
    </w:p>
    <w:p w14:paraId="59E8999A" w14:textId="77777777" w:rsidR="00082AEB" w:rsidRDefault="00082AEB" w:rsidP="00082AEB">
      <w:pPr>
        <w:spacing w:line="276" w:lineRule="auto"/>
        <w:jc w:val="center"/>
        <w:rPr>
          <w:rFonts w:ascii="Arial" w:hAnsi="Arial" w:cs="Arial"/>
          <w:color w:val="FF0000"/>
          <w:sz w:val="32"/>
        </w:rPr>
      </w:pPr>
      <w:r>
        <w:rPr>
          <w:rFonts w:ascii="Arial" w:hAnsi="Arial" w:cs="Arial"/>
          <w:color w:val="FF0000"/>
          <w:sz w:val="32"/>
        </w:rPr>
        <w:t>Module 1: Excel</w:t>
      </w:r>
    </w:p>
    <w:p w14:paraId="71A89A32" w14:textId="77777777" w:rsidR="00CC10B7" w:rsidRDefault="00CC10B7" w:rsidP="008C7344">
      <w:pPr>
        <w:spacing w:line="276" w:lineRule="auto"/>
        <w:jc w:val="center"/>
        <w:rPr>
          <w:rFonts w:ascii="Arial" w:hAnsi="Arial" w:cs="Arial"/>
          <w:color w:val="FF0000"/>
          <w:sz w:val="32"/>
        </w:rPr>
      </w:pPr>
    </w:p>
    <w:p w14:paraId="19D4F201" w14:textId="77777777" w:rsidR="00CC10B7" w:rsidRPr="00D17324" w:rsidRDefault="00CC10B7" w:rsidP="008C7344">
      <w:pPr>
        <w:spacing w:line="276" w:lineRule="auto"/>
        <w:jc w:val="center"/>
        <w:rPr>
          <w:rFonts w:ascii="Arial" w:hAnsi="Arial" w:cs="Arial"/>
          <w:color w:val="FF0000"/>
          <w:sz w:val="32"/>
        </w:rPr>
      </w:pPr>
    </w:p>
    <w:p w14:paraId="57DFC081" w14:textId="77777777" w:rsidR="00146C73" w:rsidRDefault="00146C73" w:rsidP="008C7344">
      <w:pPr>
        <w:spacing w:line="276" w:lineRule="auto"/>
        <w:jc w:val="center"/>
        <w:rPr>
          <w:rFonts w:ascii="Arial" w:hAnsi="Arial" w:cs="Arial"/>
          <w:color w:val="FF0000"/>
          <w:sz w:val="96"/>
        </w:rPr>
      </w:pPr>
    </w:p>
    <w:p w14:paraId="3DE901CF" w14:textId="77777777" w:rsidR="003A0C34" w:rsidRDefault="003A0C34" w:rsidP="008C7344">
      <w:pPr>
        <w:spacing w:line="276" w:lineRule="auto"/>
        <w:jc w:val="center"/>
        <w:rPr>
          <w:rFonts w:ascii="Arial" w:hAnsi="Arial" w:cs="Arial"/>
          <w:color w:val="FF0000"/>
          <w:sz w:val="22"/>
          <w:szCs w:val="22"/>
        </w:rPr>
      </w:pPr>
    </w:p>
    <w:p w14:paraId="2EF74016" w14:textId="77777777" w:rsidR="003A0C34" w:rsidRDefault="003A0C34" w:rsidP="008C7344">
      <w:pPr>
        <w:spacing w:line="276" w:lineRule="auto"/>
        <w:jc w:val="center"/>
        <w:rPr>
          <w:rFonts w:ascii="Arial" w:hAnsi="Arial" w:cs="Arial"/>
          <w:color w:val="FF0000"/>
          <w:sz w:val="22"/>
          <w:szCs w:val="22"/>
        </w:rPr>
      </w:pPr>
    </w:p>
    <w:p w14:paraId="5E625652" w14:textId="77777777" w:rsidR="003A0C34" w:rsidRDefault="003A0C34" w:rsidP="008C7344">
      <w:pPr>
        <w:spacing w:line="276" w:lineRule="auto"/>
        <w:jc w:val="center"/>
        <w:rPr>
          <w:rFonts w:ascii="Arial" w:hAnsi="Arial" w:cs="Arial"/>
          <w:color w:val="FF0000"/>
          <w:sz w:val="22"/>
          <w:szCs w:val="22"/>
        </w:rPr>
      </w:pPr>
    </w:p>
    <w:p w14:paraId="7D9668D1" w14:textId="77777777" w:rsidR="003A0C34" w:rsidRPr="004A2ECC" w:rsidRDefault="003A0C34" w:rsidP="008C7344">
      <w:pPr>
        <w:spacing w:line="276" w:lineRule="auto"/>
        <w:jc w:val="center"/>
        <w:rPr>
          <w:rFonts w:ascii="Arial" w:hAnsi="Arial" w:cs="Arial"/>
          <w:color w:val="FF0000"/>
          <w:sz w:val="22"/>
          <w:szCs w:val="22"/>
        </w:rPr>
      </w:pPr>
    </w:p>
    <w:p w14:paraId="0E4022C0" w14:textId="77777777" w:rsidR="004A2ECC" w:rsidRDefault="004A2ECC" w:rsidP="008C7344">
      <w:pPr>
        <w:spacing w:line="276" w:lineRule="auto"/>
        <w:jc w:val="center"/>
        <w:rPr>
          <w:rFonts w:ascii="Arial" w:hAnsi="Arial" w:cs="Arial"/>
          <w:color w:val="FF0000"/>
          <w:sz w:val="22"/>
          <w:szCs w:val="22"/>
        </w:rPr>
      </w:pPr>
    </w:p>
    <w:sdt>
      <w:sdtPr>
        <w:rPr>
          <w:rFonts w:ascii="Arial" w:eastAsiaTheme="minorEastAsia" w:hAnsi="Arial" w:cs="Arial"/>
          <w:color w:val="FF0000"/>
          <w:sz w:val="72"/>
          <w:szCs w:val="72"/>
        </w:rPr>
        <w:id w:val="1588040966"/>
        <w:docPartObj>
          <w:docPartGallery w:val="Table of Contents"/>
          <w:docPartUnique/>
        </w:docPartObj>
      </w:sdtPr>
      <w:sdtEndPr>
        <w:rPr>
          <w:rFonts w:asciiTheme="minorHAnsi" w:hAnsiTheme="minorHAnsi" w:cs="Times New Roman"/>
          <w:color w:val="auto"/>
          <w:sz w:val="22"/>
          <w:szCs w:val="22"/>
        </w:rPr>
      </w:sdtEndPr>
      <w:sdtContent>
        <w:p w14:paraId="4D81C6F0" w14:textId="77777777" w:rsidR="00C50107" w:rsidRDefault="00C50107" w:rsidP="008C7344">
          <w:pPr>
            <w:pStyle w:val="TOCHeading"/>
            <w:spacing w:line="276" w:lineRule="auto"/>
            <w:rPr>
              <w:rFonts w:ascii="Arial" w:hAnsi="Arial" w:cs="Arial"/>
              <w:color w:val="FF0000"/>
              <w:sz w:val="72"/>
              <w:szCs w:val="72"/>
            </w:rPr>
          </w:pPr>
          <w:r w:rsidRPr="00C50107">
            <w:rPr>
              <w:rFonts w:ascii="Arial" w:hAnsi="Arial" w:cs="Arial"/>
              <w:color w:val="FF0000"/>
              <w:sz w:val="72"/>
              <w:szCs w:val="72"/>
            </w:rPr>
            <w:t>Table of Contents</w:t>
          </w:r>
        </w:p>
        <w:p w14:paraId="06B9BEF5" w14:textId="77777777" w:rsidR="00950E3F" w:rsidRPr="00950E3F" w:rsidRDefault="00950E3F" w:rsidP="008C7344">
          <w:pPr>
            <w:spacing w:line="276" w:lineRule="auto"/>
            <w:rPr>
              <w:lang w:eastAsia="en-US"/>
            </w:rPr>
          </w:pPr>
        </w:p>
        <w:p w14:paraId="1EDF6159" w14:textId="2623F1BD" w:rsidR="00C50107" w:rsidRPr="00F35B34" w:rsidRDefault="00F35B34" w:rsidP="001800EB">
          <w:pPr>
            <w:pStyle w:val="TOC1"/>
            <w:rPr>
              <w:rStyle w:val="Hyperlink"/>
              <w:bCs/>
              <w:u w:val="none"/>
            </w:rPr>
          </w:pPr>
          <w:r w:rsidRPr="00F35B34">
            <w:fldChar w:fldCharType="begin"/>
          </w:r>
          <w:r w:rsidRPr="00F35B34">
            <w:instrText>HYPERLINK  \l "_Situation_Analysis"</w:instrText>
          </w:r>
          <w:r w:rsidRPr="00F35B34">
            <w:fldChar w:fldCharType="separate"/>
          </w:r>
          <w:r w:rsidR="00997B60">
            <w:rPr>
              <w:rStyle w:val="Hyperlink"/>
              <w:bCs/>
              <w:u w:val="none"/>
            </w:rPr>
            <w:t>Crowd Funding</w:t>
          </w:r>
          <w:r w:rsidR="00950E3F" w:rsidRPr="00F35B34">
            <w:rPr>
              <w:rStyle w:val="Hyperlink"/>
              <w:bCs/>
              <w:u w:val="none"/>
            </w:rPr>
            <w:t xml:space="preserve"> </w:t>
          </w:r>
          <w:r w:rsidR="00997B60">
            <w:rPr>
              <w:rStyle w:val="Hyperlink"/>
              <w:bCs/>
              <w:u w:val="none"/>
            </w:rPr>
            <w:t xml:space="preserve">Campaign </w:t>
          </w:r>
          <w:r w:rsidR="00950E3F" w:rsidRPr="00F35B34">
            <w:rPr>
              <w:rStyle w:val="Hyperlink"/>
              <w:bCs/>
              <w:u w:val="none"/>
            </w:rPr>
            <w:t>Analysis</w:t>
          </w:r>
          <w:r w:rsidRPr="00F35B34">
            <w:rPr>
              <w:rStyle w:val="Hyperlink"/>
              <w:bCs/>
              <w:u w:val="none"/>
            </w:rPr>
            <w:t xml:space="preserve"> </w:t>
          </w:r>
          <w:r w:rsidR="00C50107" w:rsidRPr="00F35B34">
            <w:rPr>
              <w:rStyle w:val="Hyperlink"/>
              <w:bCs/>
              <w:u w:val="none"/>
            </w:rPr>
            <w:ptab w:relativeTo="margin" w:alignment="right" w:leader="dot"/>
          </w:r>
          <w:r w:rsidRPr="00F35B34">
            <w:rPr>
              <w:rStyle w:val="Hyperlink"/>
              <w:bCs/>
              <w:u w:val="none"/>
            </w:rPr>
            <w:t>3</w:t>
          </w:r>
        </w:p>
        <w:p w14:paraId="7AA64A7A" w14:textId="15994F2C" w:rsidR="00C50107" w:rsidRPr="001E6D36" w:rsidRDefault="00F35B34" w:rsidP="00997B60">
          <w:pPr>
            <w:pStyle w:val="TOC2"/>
          </w:pPr>
          <w:r w:rsidRPr="00F35B34">
            <w:rPr>
              <w:b/>
              <w:bCs/>
              <w:u w:val="single"/>
            </w:rPr>
            <w:fldChar w:fldCharType="end"/>
          </w:r>
          <w:r w:rsidRPr="00F35B34">
            <w:t xml:space="preserve"> </w:t>
          </w:r>
          <w:r w:rsidR="00997B60">
            <w:t>Conclusions</w:t>
          </w:r>
          <w:r w:rsidRPr="001A5429">
            <w:t xml:space="preserve"> </w:t>
          </w:r>
          <w:r w:rsidR="00C50107" w:rsidRPr="001A5429">
            <w:ptab w:relativeTo="margin" w:alignment="right" w:leader="dot"/>
          </w:r>
          <w:r w:rsidR="002D0143" w:rsidRPr="001A5429">
            <w:t>3</w:t>
          </w:r>
        </w:p>
        <w:p w14:paraId="58841E88" w14:textId="5DD6AB49" w:rsidR="00950E3F" w:rsidRDefault="00F35B34" w:rsidP="00997B60">
          <w:pPr>
            <w:pStyle w:val="TOC2"/>
          </w:pPr>
          <w:r w:rsidRPr="00F35B34">
            <w:t xml:space="preserve"> </w:t>
          </w:r>
          <w:r w:rsidR="00997B60">
            <w:t>Limitations</w:t>
          </w:r>
          <w:r w:rsidR="003C5085">
            <w:t xml:space="preserve"> of </w:t>
          </w:r>
          <w:r w:rsidR="003C5085">
            <w:t>Dataset</w:t>
          </w:r>
          <w:r w:rsidR="00950E3F" w:rsidRPr="001A5429">
            <w:t xml:space="preserve"> </w:t>
          </w:r>
          <w:r w:rsidR="00950E3F" w:rsidRPr="001A5429">
            <w:ptab w:relativeTo="margin" w:alignment="right" w:leader="dot"/>
          </w:r>
          <w:r w:rsidR="00B529BB">
            <w:t>3</w:t>
          </w:r>
        </w:p>
        <w:p w14:paraId="372D58B1" w14:textId="3B94486D" w:rsidR="00997B60" w:rsidRDefault="00997B60" w:rsidP="00997B60">
          <w:pPr>
            <w:pStyle w:val="TOC2"/>
          </w:pPr>
          <w:r>
            <w:tab/>
            <w:t>Other graphs or tables</w:t>
          </w:r>
          <w:r w:rsidRPr="001A5429">
            <w:t xml:space="preserve"> </w:t>
          </w:r>
          <w:r w:rsidRPr="001A5429">
            <w:ptab w:relativeTo="margin" w:alignment="right" w:leader="dot"/>
          </w:r>
          <w:r w:rsidR="00B529BB">
            <w:t>3</w:t>
          </w:r>
        </w:p>
        <w:p w14:paraId="5F943D1E" w14:textId="442BFF81" w:rsidR="00212929" w:rsidRPr="001800EB" w:rsidRDefault="008F19FA" w:rsidP="001800EB">
          <w:pPr>
            <w:pStyle w:val="TOC1"/>
            <w:rPr>
              <w:rStyle w:val="Hyperlink"/>
              <w:color w:val="4472C4" w:themeColor="accent5"/>
            </w:rPr>
          </w:pPr>
          <w:r w:rsidRPr="00F35B34">
            <w:fldChar w:fldCharType="begin"/>
          </w:r>
          <w:r w:rsidR="00F35B34" w:rsidRPr="00F35B34">
            <w:instrText>HYPERLINK  \l "_Reimagining"</w:instrText>
          </w:r>
          <w:r w:rsidRPr="00F35B34">
            <w:fldChar w:fldCharType="separate"/>
          </w:r>
          <w:r w:rsidR="00303CBE">
            <w:rPr>
              <w:rStyle w:val="Hyperlink"/>
              <w:color w:val="4472C4" w:themeColor="accent5"/>
              <w:u w:val="none"/>
            </w:rPr>
            <w:t>Statistical Analysis</w:t>
          </w:r>
          <w:r w:rsidR="00F35B34" w:rsidRPr="001800EB">
            <w:rPr>
              <w:rStyle w:val="Hyperlink"/>
              <w:color w:val="4472C4" w:themeColor="accent5"/>
              <w:u w:val="none"/>
            </w:rPr>
            <w:t xml:space="preserve"> </w:t>
          </w:r>
          <w:r w:rsidR="00212929" w:rsidRPr="001800EB">
            <w:rPr>
              <w:rStyle w:val="Hyperlink"/>
              <w:color w:val="4472C4" w:themeColor="accent5"/>
              <w:u w:val="none"/>
            </w:rPr>
            <w:ptab w:relativeTo="margin" w:alignment="right" w:leader="dot"/>
          </w:r>
          <w:r w:rsidR="00B529BB">
            <w:rPr>
              <w:rStyle w:val="Hyperlink"/>
              <w:color w:val="4472C4" w:themeColor="accent5"/>
              <w:u w:val="none"/>
            </w:rPr>
            <w:t>4</w:t>
          </w:r>
        </w:p>
        <w:p w14:paraId="54F98F73" w14:textId="7E86630D" w:rsidR="00212929" w:rsidRPr="001A5429" w:rsidRDefault="008F19FA" w:rsidP="00997B60">
          <w:pPr>
            <w:pStyle w:val="TOC2"/>
          </w:pPr>
          <w:r w:rsidRPr="00F35B34">
            <w:rPr>
              <w:bCs/>
            </w:rPr>
            <w:fldChar w:fldCharType="end"/>
          </w:r>
          <w:r w:rsidR="00EC6AF2">
            <w:t>Mean or Median</w:t>
          </w:r>
          <w:r w:rsidR="00212929" w:rsidRPr="001A5429">
            <w:t xml:space="preserve"> </w:t>
          </w:r>
          <w:r w:rsidR="00212929" w:rsidRPr="001A5429">
            <w:ptab w:relativeTo="margin" w:alignment="right" w:leader="dot"/>
          </w:r>
          <w:r w:rsidR="00B529BB">
            <w:t>4</w:t>
          </w:r>
        </w:p>
        <w:p w14:paraId="12BCC167" w14:textId="13D452E2" w:rsidR="00F35B34" w:rsidRDefault="00EC6AF2" w:rsidP="00997B60">
          <w:pPr>
            <w:pStyle w:val="TOC2"/>
          </w:pPr>
          <w:r>
            <w:t>Variability</w:t>
          </w:r>
          <w:r w:rsidR="00212929" w:rsidRPr="001A5429">
            <w:t xml:space="preserve"> </w:t>
          </w:r>
          <w:r w:rsidR="00212929" w:rsidRPr="001A5429">
            <w:ptab w:relativeTo="margin" w:alignment="right" w:leader="dot"/>
          </w:r>
          <w:r w:rsidR="00B529BB">
            <w:t>4</w:t>
          </w:r>
        </w:p>
        <w:p w14:paraId="3CAD5FD9" w14:textId="5591319D" w:rsidR="00882E3F" w:rsidRDefault="00000000" w:rsidP="00997B60">
          <w:pPr>
            <w:pStyle w:val="TOC2"/>
          </w:pPr>
        </w:p>
      </w:sdtContent>
    </w:sdt>
    <w:p w14:paraId="6242EEB5" w14:textId="77777777" w:rsidR="00C50107" w:rsidRDefault="00C50107" w:rsidP="008C7344">
      <w:pPr>
        <w:pStyle w:val="TOC3"/>
        <w:spacing w:line="276" w:lineRule="auto"/>
      </w:pPr>
    </w:p>
    <w:p w14:paraId="3CCC7EA7" w14:textId="77777777" w:rsidR="00C50107" w:rsidRDefault="00C50107" w:rsidP="008C7344">
      <w:pPr>
        <w:spacing w:line="276" w:lineRule="auto"/>
        <w:rPr>
          <w:rFonts w:ascii="Arial" w:hAnsi="Arial" w:cs="Arial"/>
          <w:color w:val="FF0000"/>
          <w:sz w:val="22"/>
          <w:szCs w:val="22"/>
        </w:rPr>
      </w:pPr>
    </w:p>
    <w:p w14:paraId="0C23B1E6" w14:textId="77777777" w:rsidR="00F56302" w:rsidRDefault="00F56302" w:rsidP="008C7344">
      <w:pPr>
        <w:spacing w:line="276" w:lineRule="auto"/>
        <w:rPr>
          <w:rFonts w:ascii="Arial" w:hAnsi="Arial" w:cs="Arial"/>
          <w:color w:val="FF0000"/>
          <w:sz w:val="22"/>
          <w:szCs w:val="22"/>
        </w:rPr>
      </w:pPr>
    </w:p>
    <w:p w14:paraId="1C6E2234" w14:textId="77777777" w:rsidR="008C7344" w:rsidRDefault="008C7344" w:rsidP="008C7344">
      <w:pPr>
        <w:spacing w:line="276" w:lineRule="auto"/>
        <w:rPr>
          <w:rFonts w:ascii="Arial" w:hAnsi="Arial" w:cs="Arial"/>
          <w:color w:val="FF0000"/>
          <w:sz w:val="22"/>
          <w:szCs w:val="22"/>
        </w:rPr>
      </w:pPr>
    </w:p>
    <w:p w14:paraId="7C299BF0" w14:textId="77777777" w:rsidR="008C7344" w:rsidRDefault="008C7344" w:rsidP="008C7344">
      <w:pPr>
        <w:spacing w:line="276" w:lineRule="auto"/>
        <w:rPr>
          <w:rFonts w:ascii="Arial" w:hAnsi="Arial" w:cs="Arial"/>
          <w:color w:val="FF0000"/>
          <w:sz w:val="22"/>
          <w:szCs w:val="22"/>
        </w:rPr>
      </w:pPr>
    </w:p>
    <w:p w14:paraId="18504B99" w14:textId="77777777" w:rsidR="008C7344" w:rsidRDefault="008C7344" w:rsidP="008C7344">
      <w:pPr>
        <w:spacing w:line="276" w:lineRule="auto"/>
        <w:rPr>
          <w:rFonts w:ascii="Arial" w:hAnsi="Arial" w:cs="Arial"/>
          <w:color w:val="FF0000"/>
          <w:sz w:val="22"/>
          <w:szCs w:val="22"/>
        </w:rPr>
      </w:pPr>
    </w:p>
    <w:p w14:paraId="14A98D1D" w14:textId="77777777" w:rsidR="008C7344" w:rsidRDefault="008C7344" w:rsidP="008C7344">
      <w:pPr>
        <w:spacing w:line="276" w:lineRule="auto"/>
        <w:rPr>
          <w:rFonts w:ascii="Arial" w:hAnsi="Arial" w:cs="Arial"/>
          <w:color w:val="FF0000"/>
          <w:sz w:val="22"/>
          <w:szCs w:val="22"/>
        </w:rPr>
      </w:pPr>
    </w:p>
    <w:p w14:paraId="46FA80FE" w14:textId="77777777" w:rsidR="008C7344" w:rsidRDefault="008C7344" w:rsidP="008C7344">
      <w:pPr>
        <w:spacing w:line="276" w:lineRule="auto"/>
        <w:rPr>
          <w:rFonts w:ascii="Arial" w:hAnsi="Arial" w:cs="Arial"/>
          <w:color w:val="FF0000"/>
          <w:sz w:val="22"/>
          <w:szCs w:val="22"/>
        </w:rPr>
      </w:pPr>
    </w:p>
    <w:p w14:paraId="15080A2F" w14:textId="77777777" w:rsidR="008C7344" w:rsidRDefault="008C7344" w:rsidP="008C7344">
      <w:pPr>
        <w:spacing w:line="276" w:lineRule="auto"/>
        <w:rPr>
          <w:rFonts w:ascii="Arial" w:hAnsi="Arial" w:cs="Arial"/>
          <w:color w:val="FF0000"/>
          <w:sz w:val="22"/>
          <w:szCs w:val="22"/>
        </w:rPr>
      </w:pPr>
    </w:p>
    <w:p w14:paraId="0D621896" w14:textId="77777777" w:rsidR="00F35B34" w:rsidRDefault="00F35B34" w:rsidP="008C7344">
      <w:pPr>
        <w:spacing w:line="276" w:lineRule="auto"/>
        <w:rPr>
          <w:rFonts w:ascii="Arial" w:hAnsi="Arial" w:cs="Arial"/>
          <w:color w:val="FF0000"/>
          <w:sz w:val="22"/>
          <w:szCs w:val="22"/>
        </w:rPr>
      </w:pPr>
    </w:p>
    <w:p w14:paraId="04617869" w14:textId="77777777" w:rsidR="00F35B34" w:rsidRDefault="00F35B34" w:rsidP="008C7344">
      <w:pPr>
        <w:spacing w:line="276" w:lineRule="auto"/>
        <w:rPr>
          <w:rFonts w:ascii="Arial" w:hAnsi="Arial" w:cs="Arial"/>
          <w:color w:val="FF0000"/>
          <w:sz w:val="22"/>
          <w:szCs w:val="22"/>
        </w:rPr>
      </w:pPr>
    </w:p>
    <w:p w14:paraId="168C47FA" w14:textId="77777777" w:rsidR="00CC6476" w:rsidRDefault="00CC6476" w:rsidP="008C7344">
      <w:pPr>
        <w:spacing w:line="276" w:lineRule="auto"/>
        <w:rPr>
          <w:rFonts w:ascii="Arial" w:hAnsi="Arial" w:cs="Arial"/>
          <w:color w:val="FF0000"/>
          <w:sz w:val="22"/>
          <w:szCs w:val="22"/>
        </w:rPr>
      </w:pPr>
    </w:p>
    <w:p w14:paraId="2F9D0DEF" w14:textId="77777777" w:rsidR="00CC6476" w:rsidRDefault="00CC6476" w:rsidP="008C7344">
      <w:pPr>
        <w:spacing w:line="276" w:lineRule="auto"/>
        <w:rPr>
          <w:rFonts w:ascii="Arial" w:hAnsi="Arial" w:cs="Arial"/>
          <w:color w:val="FF0000"/>
          <w:sz w:val="22"/>
          <w:szCs w:val="22"/>
        </w:rPr>
      </w:pPr>
    </w:p>
    <w:p w14:paraId="19184733" w14:textId="77777777" w:rsidR="00F35B34" w:rsidRDefault="00F35B34" w:rsidP="008C7344">
      <w:pPr>
        <w:spacing w:line="276" w:lineRule="auto"/>
        <w:rPr>
          <w:rFonts w:ascii="Arial" w:hAnsi="Arial" w:cs="Arial"/>
          <w:color w:val="FF0000"/>
          <w:sz w:val="22"/>
          <w:szCs w:val="22"/>
        </w:rPr>
      </w:pPr>
    </w:p>
    <w:p w14:paraId="506C873D" w14:textId="46972512" w:rsidR="00F56302" w:rsidRPr="008C7344" w:rsidRDefault="001C5E8F" w:rsidP="008C7344">
      <w:pPr>
        <w:pStyle w:val="Heading1"/>
        <w:pBdr>
          <w:bottom w:val="single" w:sz="6" w:space="1" w:color="auto"/>
        </w:pBdr>
        <w:spacing w:line="276" w:lineRule="auto"/>
        <w:rPr>
          <w:rFonts w:ascii="Arial" w:hAnsi="Arial" w:cs="Arial"/>
          <w:color w:val="FF0000"/>
          <w:sz w:val="40"/>
          <w:szCs w:val="36"/>
        </w:rPr>
      </w:pPr>
      <w:bookmarkStart w:id="0" w:name="_Situation_Analysis"/>
      <w:bookmarkEnd w:id="0"/>
      <w:r>
        <w:rPr>
          <w:rFonts w:ascii="Arial" w:hAnsi="Arial" w:cs="Arial"/>
          <w:color w:val="FF0000"/>
          <w:sz w:val="40"/>
          <w:szCs w:val="36"/>
        </w:rPr>
        <w:lastRenderedPageBreak/>
        <w:t>Crowd Funding Campaign</w:t>
      </w:r>
      <w:r w:rsidR="00196EB8" w:rsidRPr="008C7344">
        <w:rPr>
          <w:rFonts w:ascii="Arial" w:hAnsi="Arial" w:cs="Arial"/>
          <w:color w:val="FF0000"/>
          <w:sz w:val="40"/>
          <w:szCs w:val="36"/>
        </w:rPr>
        <w:t xml:space="preserve"> Analysis</w:t>
      </w:r>
    </w:p>
    <w:p w14:paraId="1823CD15" w14:textId="3DCF5567" w:rsidR="008C7344" w:rsidRDefault="001C5E8F" w:rsidP="008C7344">
      <w:pPr>
        <w:spacing w:line="276" w:lineRule="auto"/>
        <w:rPr>
          <w:rFonts w:ascii="Garamond" w:eastAsiaTheme="majorEastAsia" w:hAnsi="Garamond" w:cs="Aldhabi"/>
          <w:b/>
          <w:color w:val="auto"/>
          <w:sz w:val="36"/>
          <w:szCs w:val="28"/>
        </w:rPr>
      </w:pPr>
      <w:bookmarkStart w:id="1" w:name="_Market_Opportunity"/>
      <w:bookmarkEnd w:id="1"/>
      <w:r>
        <w:rPr>
          <w:rFonts w:ascii="Garamond" w:eastAsiaTheme="majorEastAsia" w:hAnsi="Garamond" w:cs="Aldhabi"/>
          <w:b/>
          <w:color w:val="auto"/>
          <w:sz w:val="36"/>
          <w:szCs w:val="28"/>
        </w:rPr>
        <w:t>Conclusions</w:t>
      </w:r>
    </w:p>
    <w:p w14:paraId="3259D944" w14:textId="77777777" w:rsidR="003C5085" w:rsidRDefault="003C5085" w:rsidP="003C5085">
      <w:pPr>
        <w:spacing w:line="276" w:lineRule="auto"/>
        <w:rPr>
          <w:rFonts w:ascii="Arial" w:hAnsi="Arial" w:cs="Arial"/>
          <w:color w:val="auto"/>
          <w:sz w:val="22"/>
        </w:rPr>
      </w:pPr>
      <w:r w:rsidRPr="007D5337">
        <w:rPr>
          <w:rFonts w:ascii="Garamond" w:eastAsia="MS Mincho" w:hAnsi="Garamond" w:cs="Times New Roman"/>
          <w:noProof/>
          <w:color w:val="4C483D"/>
          <w:lang w:val="en-CA" w:eastAsia="en-CA"/>
        </w:rPr>
        <mc:AlternateContent>
          <mc:Choice Requires="wpg">
            <w:drawing>
              <wp:inline distT="0" distB="0" distL="0" distR="0" wp14:anchorId="2AF7C648" wp14:editId="7E7E9105">
                <wp:extent cx="228600" cy="228600"/>
                <wp:effectExtent l="0" t="0" r="0" b="0"/>
                <wp:docPr id="1721825340" name="Group 19" descr="Tip icon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8600" cy="228600"/>
                          <a:chOff x="0" y="0"/>
                          <a:chExt cx="228600" cy="228600"/>
                        </a:xfrm>
                      </wpg:grpSpPr>
                      <wps:wsp>
                        <wps:cNvPr id="1650367627" name="Oval 1650367627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228600" cy="228600"/>
                          </a:xfrm>
                          <a:prstGeom prst="ellipse">
                            <a:avLst/>
                          </a:prstGeom>
                          <a:solidFill>
                            <a:srgbClr val="F24F4F"/>
                          </a:solidFill>
                          <a:ln w="0">
                            <a:noFill/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43646011" name="Freeform 9"/>
                        <wps:cNvSpPr/>
                        <wps:spPr>
                          <a:xfrm>
                            <a:off x="98639" y="50800"/>
                            <a:ext cx="31322" cy="127000"/>
                          </a:xfrm>
                          <a:custGeom>
                            <a:avLst/>
                            <a:gdLst>
                              <a:gd name="connsiteX0" fmla="*/ 3915 w 31322"/>
                              <a:gd name="connsiteY0" fmla="*/ 38279 h 127000"/>
                              <a:gd name="connsiteX1" fmla="*/ 27406 w 31322"/>
                              <a:gd name="connsiteY1" fmla="*/ 38279 h 127000"/>
                              <a:gd name="connsiteX2" fmla="*/ 27406 w 31322"/>
                              <a:gd name="connsiteY2" fmla="*/ 127000 h 127000"/>
                              <a:gd name="connsiteX3" fmla="*/ 3915 w 31322"/>
                              <a:gd name="connsiteY3" fmla="*/ 127000 h 127000"/>
                              <a:gd name="connsiteX4" fmla="*/ 15661 w 31322"/>
                              <a:gd name="connsiteY4" fmla="*/ 0 h 127000"/>
                              <a:gd name="connsiteX5" fmla="*/ 31322 w 31322"/>
                              <a:gd name="connsiteY5" fmla="*/ 15661 h 127000"/>
                              <a:gd name="connsiteX6" fmla="*/ 15661 w 31322"/>
                              <a:gd name="connsiteY6" fmla="*/ 31322 h 127000"/>
                              <a:gd name="connsiteX7" fmla="*/ 0 w 31322"/>
                              <a:gd name="connsiteY7" fmla="*/ 15661 h 127000"/>
                              <a:gd name="connsiteX8" fmla="*/ 15661 w 31322"/>
                              <a:gd name="connsiteY8" fmla="*/ 0 h 127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31322" h="127000">
                                <a:moveTo>
                                  <a:pt x="3915" y="38279"/>
                                </a:moveTo>
                                <a:lnTo>
                                  <a:pt x="27406" y="38279"/>
                                </a:lnTo>
                                <a:lnTo>
                                  <a:pt x="27406" y="127000"/>
                                </a:lnTo>
                                <a:lnTo>
                                  <a:pt x="3915" y="127000"/>
                                </a:lnTo>
                                <a:close/>
                                <a:moveTo>
                                  <a:pt x="15661" y="0"/>
                                </a:moveTo>
                                <a:cubicBezTo>
                                  <a:pt x="24310" y="0"/>
                                  <a:pt x="31322" y="7012"/>
                                  <a:pt x="31322" y="15661"/>
                                </a:cubicBezTo>
                                <a:cubicBezTo>
                                  <a:pt x="31322" y="24310"/>
                                  <a:pt x="24310" y="31322"/>
                                  <a:pt x="15661" y="31322"/>
                                </a:cubicBezTo>
                                <a:cubicBezTo>
                                  <a:pt x="7012" y="31322"/>
                                  <a:pt x="0" y="24310"/>
                                  <a:pt x="0" y="15661"/>
                                </a:cubicBezTo>
                                <a:cubicBezTo>
                                  <a:pt x="0" y="7012"/>
                                  <a:pt x="7012" y="0"/>
                                  <a:pt x="15661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ysClr val="window" lastClr="FFFFFF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E1F52AE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">
                <v:oval id="Oval 1650367627" o:spid="_x0000_s1027" style="position:absolute;width:228600;height:228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" fillcolor="#f24f4f" stroked="f" strokeweight="0">
                  <v:stroke joinstyle="miter"/>
                  <o:lock v:ext="edit" aspectratio="t"/>
                </v:oval>
                <v:shape id="Freeform 9" o:spid="_x0000_s1028" style="position:absolute;left:98639;top:50800;width:31322;height:127000;visibility:visible;mso-wrap-style:square;v-text-anchor:middle" coordsize="31322,127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" path="m3915,38279r23491,l27406,127000r-23491,l3915,38279xm15661,v8649,,15661,7012,15661,15661c31322,24310,24310,31322,15661,31322,7012,31322,,24310,,15661,,7012,7012,,15661,xe" fillcolor="window" stroked="f" strokeweight="1pt">
                  <v:stroke joinstyle="miter"/>
                  <v:path arrowok="t" o:connecttype="custom" o:connectlocs="3915,38279;27406,38279;27406,127000;3915,127000;15661,0;31322,15661;15661,31322;0,15661;15661,0" o:connectangles="0,0,0,0,0,0,0,0,0"/>
                </v:shape>
                <w10:anchorlock/>
              </v:group>
            </w:pict>
          </mc:Fallback>
        </mc:AlternateContent>
      </w:r>
      <w:r>
        <w:rPr>
          <w:rFonts w:ascii="Arial" w:hAnsi="Arial" w:cs="Arial"/>
          <w:color w:val="auto"/>
          <w:sz w:val="22"/>
        </w:rPr>
        <w:tab/>
      </w:r>
    </w:p>
    <w:p w14:paraId="255D67C1" w14:textId="4423AE87" w:rsidR="003C5085" w:rsidRDefault="003C5085" w:rsidP="003C5085">
      <w:pPr>
        <w:pStyle w:val="ListParagraph"/>
        <w:numPr>
          <w:ilvl w:val="0"/>
          <w:numId w:val="12"/>
        </w:numPr>
        <w:spacing w:line="276" w:lineRule="auto"/>
        <w:rPr>
          <w:rFonts w:ascii="Arial" w:hAnsi="Arial" w:cs="Arial"/>
          <w:color w:val="auto"/>
          <w:sz w:val="22"/>
        </w:rPr>
      </w:pPr>
      <w:r w:rsidRPr="003C5085">
        <w:rPr>
          <w:rFonts w:ascii="Arial" w:hAnsi="Arial" w:cs="Arial"/>
          <w:color w:val="auto"/>
          <w:sz w:val="22"/>
        </w:rPr>
        <w:t>First,</w:t>
      </w:r>
      <w:r w:rsidR="00DB4481" w:rsidRPr="003C5085">
        <w:rPr>
          <w:rFonts w:ascii="Arial" w:hAnsi="Arial" w:cs="Arial"/>
          <w:color w:val="auto"/>
          <w:sz w:val="22"/>
        </w:rPr>
        <w:t xml:space="preserve"> we can conclude that the most successful campaign was observed in ‘Theatre’ category. </w:t>
      </w:r>
    </w:p>
    <w:p w14:paraId="09EF22E8" w14:textId="77777777" w:rsidR="003C5085" w:rsidRDefault="003C5085" w:rsidP="003C5085">
      <w:pPr>
        <w:pStyle w:val="ListParagraph"/>
        <w:spacing w:line="276" w:lineRule="auto"/>
        <w:rPr>
          <w:rFonts w:ascii="Arial" w:hAnsi="Arial" w:cs="Arial"/>
          <w:color w:val="auto"/>
          <w:sz w:val="22"/>
        </w:rPr>
      </w:pPr>
    </w:p>
    <w:p w14:paraId="5D01F503" w14:textId="3ABB5670" w:rsidR="003C5085" w:rsidRDefault="00DB4481" w:rsidP="003C5085">
      <w:pPr>
        <w:pStyle w:val="ListParagraph"/>
        <w:numPr>
          <w:ilvl w:val="0"/>
          <w:numId w:val="12"/>
        </w:numPr>
        <w:spacing w:line="276" w:lineRule="auto"/>
        <w:rPr>
          <w:rFonts w:ascii="Arial" w:hAnsi="Arial" w:cs="Arial"/>
          <w:color w:val="auto"/>
          <w:sz w:val="22"/>
        </w:rPr>
      </w:pPr>
      <w:r w:rsidRPr="003C5085">
        <w:rPr>
          <w:rFonts w:ascii="Arial" w:hAnsi="Arial" w:cs="Arial"/>
          <w:color w:val="auto"/>
          <w:sz w:val="22"/>
        </w:rPr>
        <w:t xml:space="preserve">Secondly, we also notice that even though ‘Journalism’ category had the lowest count for success, it has 100% success rate with 1194 backers. </w:t>
      </w:r>
    </w:p>
    <w:p w14:paraId="639939C4" w14:textId="77777777" w:rsidR="003C5085" w:rsidRPr="003C5085" w:rsidRDefault="003C5085" w:rsidP="003C5085">
      <w:pPr>
        <w:pStyle w:val="ListParagraph"/>
        <w:rPr>
          <w:rFonts w:ascii="Arial" w:hAnsi="Arial" w:cs="Arial"/>
          <w:color w:val="auto"/>
          <w:sz w:val="22"/>
        </w:rPr>
      </w:pPr>
    </w:p>
    <w:p w14:paraId="6E7A4440" w14:textId="5B332176" w:rsidR="003C5085" w:rsidRDefault="003C5085" w:rsidP="003C5085">
      <w:pPr>
        <w:pStyle w:val="ListParagraph"/>
        <w:numPr>
          <w:ilvl w:val="0"/>
          <w:numId w:val="12"/>
        </w:numPr>
        <w:spacing w:line="276" w:lineRule="auto"/>
        <w:rPr>
          <w:rFonts w:ascii="Arial" w:hAnsi="Arial" w:cs="Arial"/>
          <w:color w:val="auto"/>
          <w:sz w:val="22"/>
        </w:rPr>
      </w:pPr>
      <w:r>
        <w:rPr>
          <w:rFonts w:ascii="Arial" w:hAnsi="Arial" w:cs="Arial"/>
          <w:color w:val="auto"/>
          <w:sz w:val="22"/>
        </w:rPr>
        <w:t xml:space="preserve">Lastly, we notice that the most successful months for campaigns overall were June and July. </w:t>
      </w:r>
    </w:p>
    <w:p w14:paraId="6B681F7B" w14:textId="77777777" w:rsidR="003C5085" w:rsidRPr="003C5085" w:rsidRDefault="003C5085" w:rsidP="003C5085">
      <w:pPr>
        <w:pStyle w:val="ListParagraph"/>
        <w:rPr>
          <w:rFonts w:ascii="Arial" w:hAnsi="Arial" w:cs="Arial"/>
          <w:color w:val="auto"/>
          <w:sz w:val="22"/>
        </w:rPr>
      </w:pPr>
    </w:p>
    <w:p w14:paraId="2C74A4A9" w14:textId="11451672" w:rsidR="003C5085" w:rsidRDefault="003C5085" w:rsidP="003C5085">
      <w:pPr>
        <w:spacing w:line="276" w:lineRule="auto"/>
        <w:rPr>
          <w:rFonts w:ascii="Garamond" w:eastAsiaTheme="majorEastAsia" w:hAnsi="Garamond" w:cs="Aldhabi"/>
          <w:b/>
          <w:color w:val="auto"/>
          <w:sz w:val="36"/>
          <w:szCs w:val="28"/>
        </w:rPr>
      </w:pPr>
      <w:r>
        <w:rPr>
          <w:rFonts w:ascii="Garamond" w:eastAsiaTheme="majorEastAsia" w:hAnsi="Garamond" w:cs="Aldhabi"/>
          <w:b/>
          <w:color w:val="auto"/>
          <w:sz w:val="36"/>
          <w:szCs w:val="28"/>
        </w:rPr>
        <w:t>Limitations of Dataset</w:t>
      </w:r>
    </w:p>
    <w:p w14:paraId="0D858FD4" w14:textId="789B788B" w:rsidR="00115760" w:rsidRDefault="003C5085" w:rsidP="00574D83">
      <w:pPr>
        <w:spacing w:line="276" w:lineRule="auto"/>
        <w:rPr>
          <w:rFonts w:ascii="Arial" w:hAnsi="Arial" w:cs="Arial"/>
          <w:color w:val="auto"/>
          <w:sz w:val="22"/>
        </w:rPr>
      </w:pPr>
      <w:r w:rsidRPr="007D5337">
        <w:rPr>
          <w:rFonts w:ascii="Garamond" w:eastAsia="MS Mincho" w:hAnsi="Garamond" w:cs="Times New Roman"/>
          <w:noProof/>
          <w:color w:val="4C483D"/>
          <w:lang w:val="en-CA" w:eastAsia="en-CA"/>
        </w:rPr>
        <mc:AlternateContent>
          <mc:Choice Requires="wpg">
            <w:drawing>
              <wp:inline distT="0" distB="0" distL="0" distR="0" wp14:anchorId="78DFEF53" wp14:editId="41ED46F4">
                <wp:extent cx="228600" cy="228600"/>
                <wp:effectExtent l="0" t="0" r="0" b="0"/>
                <wp:docPr id="1292059450" name="Group 19" descr="Tip icon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8600" cy="228600"/>
                          <a:chOff x="0" y="0"/>
                          <a:chExt cx="228600" cy="228600"/>
                        </a:xfrm>
                      </wpg:grpSpPr>
                      <wps:wsp>
                        <wps:cNvPr id="1601501056" name="Oval 1601501056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228600" cy="228600"/>
                          </a:xfrm>
                          <a:prstGeom prst="ellipse">
                            <a:avLst/>
                          </a:prstGeom>
                          <a:solidFill>
                            <a:srgbClr val="F24F4F"/>
                          </a:solidFill>
                          <a:ln w="0">
                            <a:noFill/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9232761" name="Freeform 9"/>
                        <wps:cNvSpPr/>
                        <wps:spPr>
                          <a:xfrm>
                            <a:off x="98639" y="50800"/>
                            <a:ext cx="31322" cy="127000"/>
                          </a:xfrm>
                          <a:custGeom>
                            <a:avLst/>
                            <a:gdLst>
                              <a:gd name="connsiteX0" fmla="*/ 3915 w 31322"/>
                              <a:gd name="connsiteY0" fmla="*/ 38279 h 127000"/>
                              <a:gd name="connsiteX1" fmla="*/ 27406 w 31322"/>
                              <a:gd name="connsiteY1" fmla="*/ 38279 h 127000"/>
                              <a:gd name="connsiteX2" fmla="*/ 27406 w 31322"/>
                              <a:gd name="connsiteY2" fmla="*/ 127000 h 127000"/>
                              <a:gd name="connsiteX3" fmla="*/ 3915 w 31322"/>
                              <a:gd name="connsiteY3" fmla="*/ 127000 h 127000"/>
                              <a:gd name="connsiteX4" fmla="*/ 15661 w 31322"/>
                              <a:gd name="connsiteY4" fmla="*/ 0 h 127000"/>
                              <a:gd name="connsiteX5" fmla="*/ 31322 w 31322"/>
                              <a:gd name="connsiteY5" fmla="*/ 15661 h 127000"/>
                              <a:gd name="connsiteX6" fmla="*/ 15661 w 31322"/>
                              <a:gd name="connsiteY6" fmla="*/ 31322 h 127000"/>
                              <a:gd name="connsiteX7" fmla="*/ 0 w 31322"/>
                              <a:gd name="connsiteY7" fmla="*/ 15661 h 127000"/>
                              <a:gd name="connsiteX8" fmla="*/ 15661 w 31322"/>
                              <a:gd name="connsiteY8" fmla="*/ 0 h 127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31322" h="127000">
                                <a:moveTo>
                                  <a:pt x="3915" y="38279"/>
                                </a:moveTo>
                                <a:lnTo>
                                  <a:pt x="27406" y="38279"/>
                                </a:lnTo>
                                <a:lnTo>
                                  <a:pt x="27406" y="127000"/>
                                </a:lnTo>
                                <a:lnTo>
                                  <a:pt x="3915" y="127000"/>
                                </a:lnTo>
                                <a:close/>
                                <a:moveTo>
                                  <a:pt x="15661" y="0"/>
                                </a:moveTo>
                                <a:cubicBezTo>
                                  <a:pt x="24310" y="0"/>
                                  <a:pt x="31322" y="7012"/>
                                  <a:pt x="31322" y="15661"/>
                                </a:cubicBezTo>
                                <a:cubicBezTo>
                                  <a:pt x="31322" y="24310"/>
                                  <a:pt x="24310" y="31322"/>
                                  <a:pt x="15661" y="31322"/>
                                </a:cubicBezTo>
                                <a:cubicBezTo>
                                  <a:pt x="7012" y="31322"/>
                                  <a:pt x="0" y="24310"/>
                                  <a:pt x="0" y="15661"/>
                                </a:cubicBezTo>
                                <a:cubicBezTo>
                                  <a:pt x="0" y="7012"/>
                                  <a:pt x="7012" y="0"/>
                                  <a:pt x="15661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ysClr val="window" lastClr="FFFFFF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79312E2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">
                <v:oval id="Oval 1601501056" o:spid="_x0000_s1027" style="position:absolute;width:228600;height:228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" fillcolor="#f24f4f" stroked="f" strokeweight="0">
                  <v:stroke joinstyle="miter"/>
                  <o:lock v:ext="edit" aspectratio="t"/>
                </v:oval>
                <v:shape id="Freeform 9" o:spid="_x0000_s1028" style="position:absolute;left:98639;top:50800;width:31322;height:127000;visibility:visible;mso-wrap-style:square;v-text-anchor:middle" coordsize="31322,127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" path="m3915,38279r23491,l27406,127000r-23491,l3915,38279xm15661,v8649,,15661,7012,15661,15661c31322,24310,24310,31322,15661,31322,7012,31322,,24310,,15661,,7012,7012,,15661,xe" fillcolor="window" stroked="f" strokeweight="1pt">
                  <v:stroke joinstyle="miter"/>
                  <v:path arrowok="t" o:connecttype="custom" o:connectlocs="3915,38279;27406,38279;27406,127000;3915,127000;15661,0;31322,15661;15661,31322;0,15661;15661,0" o:connectangles="0,0,0,0,0,0,0,0,0"/>
                </v:shape>
                <w10:anchorlock/>
              </v:group>
            </w:pict>
          </mc:Fallback>
        </mc:AlternateContent>
      </w:r>
      <w:r>
        <w:rPr>
          <w:rFonts w:ascii="Arial" w:hAnsi="Arial" w:cs="Arial"/>
          <w:color w:val="auto"/>
          <w:sz w:val="22"/>
        </w:rPr>
        <w:tab/>
      </w:r>
      <w:r>
        <w:rPr>
          <w:rFonts w:ascii="Arial" w:hAnsi="Arial" w:cs="Arial"/>
          <w:color w:val="auto"/>
          <w:sz w:val="22"/>
        </w:rPr>
        <w:t xml:space="preserve">The sample size is relatively small to draw concrete conclusions. </w:t>
      </w:r>
      <w:r w:rsidR="00115760">
        <w:rPr>
          <w:rFonts w:ascii="Arial" w:hAnsi="Arial" w:cs="Arial"/>
          <w:color w:val="auto"/>
          <w:sz w:val="22"/>
        </w:rPr>
        <w:t xml:space="preserve">The dataset </w:t>
      </w:r>
      <w:r w:rsidR="008D152E">
        <w:rPr>
          <w:rFonts w:ascii="Arial" w:hAnsi="Arial" w:cs="Arial"/>
          <w:color w:val="auto"/>
          <w:sz w:val="22"/>
        </w:rPr>
        <w:t xml:space="preserve">is also missing </w:t>
      </w:r>
      <w:r w:rsidR="00115760">
        <w:rPr>
          <w:rFonts w:ascii="Arial" w:hAnsi="Arial" w:cs="Arial"/>
          <w:color w:val="auto"/>
          <w:sz w:val="22"/>
        </w:rPr>
        <w:t xml:space="preserve">demographics </w:t>
      </w:r>
      <w:r w:rsidR="008D152E">
        <w:rPr>
          <w:rFonts w:ascii="Arial" w:hAnsi="Arial" w:cs="Arial"/>
          <w:color w:val="auto"/>
          <w:sz w:val="22"/>
        </w:rPr>
        <w:t>information</w:t>
      </w:r>
      <w:r w:rsidR="00115760">
        <w:rPr>
          <w:rFonts w:ascii="Arial" w:hAnsi="Arial" w:cs="Arial"/>
          <w:color w:val="auto"/>
          <w:sz w:val="22"/>
        </w:rPr>
        <w:t xml:space="preserve">. </w:t>
      </w:r>
      <w:r w:rsidR="008D152E">
        <w:rPr>
          <w:rFonts w:ascii="Arial" w:hAnsi="Arial" w:cs="Arial"/>
          <w:color w:val="auto"/>
          <w:sz w:val="22"/>
        </w:rPr>
        <w:t>Therefore,</w:t>
      </w:r>
      <w:r w:rsidR="00115760">
        <w:rPr>
          <w:rFonts w:ascii="Arial" w:hAnsi="Arial" w:cs="Arial"/>
          <w:color w:val="auto"/>
          <w:sz w:val="22"/>
        </w:rPr>
        <w:t xml:space="preserve"> the data could be biased based on the country or the region where the data was collected from.</w:t>
      </w:r>
    </w:p>
    <w:p w14:paraId="7CA84478" w14:textId="77777777" w:rsidR="00115760" w:rsidRDefault="00115760" w:rsidP="003C5085">
      <w:pPr>
        <w:pStyle w:val="ListParagraph"/>
        <w:spacing w:line="276" w:lineRule="auto"/>
        <w:rPr>
          <w:rFonts w:ascii="Arial" w:hAnsi="Arial" w:cs="Arial"/>
          <w:color w:val="auto"/>
          <w:sz w:val="22"/>
        </w:rPr>
      </w:pPr>
    </w:p>
    <w:p w14:paraId="58F73538" w14:textId="7B3CD629" w:rsidR="00115760" w:rsidRDefault="00115760" w:rsidP="00115760">
      <w:pPr>
        <w:spacing w:line="276" w:lineRule="auto"/>
        <w:rPr>
          <w:rFonts w:ascii="Garamond" w:eastAsiaTheme="majorEastAsia" w:hAnsi="Garamond" w:cs="Aldhabi"/>
          <w:b/>
          <w:color w:val="auto"/>
          <w:sz w:val="36"/>
          <w:szCs w:val="28"/>
        </w:rPr>
      </w:pPr>
      <w:r>
        <w:rPr>
          <w:rFonts w:ascii="Garamond" w:eastAsiaTheme="majorEastAsia" w:hAnsi="Garamond" w:cs="Aldhabi"/>
          <w:b/>
          <w:color w:val="auto"/>
          <w:sz w:val="36"/>
          <w:szCs w:val="28"/>
        </w:rPr>
        <w:t>Other Types of Tables or Graphs</w:t>
      </w:r>
    </w:p>
    <w:p w14:paraId="0010C190" w14:textId="082E1CF2" w:rsidR="00115760" w:rsidRDefault="00115760" w:rsidP="00574D83">
      <w:pPr>
        <w:spacing w:line="276" w:lineRule="auto"/>
        <w:rPr>
          <w:rFonts w:ascii="Arial" w:hAnsi="Arial" w:cs="Arial"/>
          <w:color w:val="auto"/>
          <w:sz w:val="22"/>
        </w:rPr>
      </w:pPr>
      <w:r w:rsidRPr="007D5337">
        <w:rPr>
          <w:rFonts w:ascii="Garamond" w:eastAsia="MS Mincho" w:hAnsi="Garamond" w:cs="Times New Roman"/>
          <w:noProof/>
          <w:color w:val="4C483D"/>
          <w:lang w:val="en-CA" w:eastAsia="en-CA"/>
        </w:rPr>
        <mc:AlternateContent>
          <mc:Choice Requires="wpg">
            <w:drawing>
              <wp:inline distT="0" distB="0" distL="0" distR="0" wp14:anchorId="1DDE514F" wp14:editId="74E20CAE">
                <wp:extent cx="228600" cy="228600"/>
                <wp:effectExtent l="0" t="0" r="0" b="0"/>
                <wp:docPr id="1254435711" name="Group 19" descr="Tip icon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8600" cy="228600"/>
                          <a:chOff x="0" y="0"/>
                          <a:chExt cx="228600" cy="228600"/>
                        </a:xfrm>
                      </wpg:grpSpPr>
                      <wps:wsp>
                        <wps:cNvPr id="365667764" name="Oval 365667764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228600" cy="228600"/>
                          </a:xfrm>
                          <a:prstGeom prst="ellipse">
                            <a:avLst/>
                          </a:prstGeom>
                          <a:solidFill>
                            <a:srgbClr val="F24F4F"/>
                          </a:solidFill>
                          <a:ln w="0">
                            <a:noFill/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42302757" name="Freeform 9"/>
                        <wps:cNvSpPr/>
                        <wps:spPr>
                          <a:xfrm>
                            <a:off x="98639" y="50800"/>
                            <a:ext cx="31322" cy="127000"/>
                          </a:xfrm>
                          <a:custGeom>
                            <a:avLst/>
                            <a:gdLst>
                              <a:gd name="connsiteX0" fmla="*/ 3915 w 31322"/>
                              <a:gd name="connsiteY0" fmla="*/ 38279 h 127000"/>
                              <a:gd name="connsiteX1" fmla="*/ 27406 w 31322"/>
                              <a:gd name="connsiteY1" fmla="*/ 38279 h 127000"/>
                              <a:gd name="connsiteX2" fmla="*/ 27406 w 31322"/>
                              <a:gd name="connsiteY2" fmla="*/ 127000 h 127000"/>
                              <a:gd name="connsiteX3" fmla="*/ 3915 w 31322"/>
                              <a:gd name="connsiteY3" fmla="*/ 127000 h 127000"/>
                              <a:gd name="connsiteX4" fmla="*/ 15661 w 31322"/>
                              <a:gd name="connsiteY4" fmla="*/ 0 h 127000"/>
                              <a:gd name="connsiteX5" fmla="*/ 31322 w 31322"/>
                              <a:gd name="connsiteY5" fmla="*/ 15661 h 127000"/>
                              <a:gd name="connsiteX6" fmla="*/ 15661 w 31322"/>
                              <a:gd name="connsiteY6" fmla="*/ 31322 h 127000"/>
                              <a:gd name="connsiteX7" fmla="*/ 0 w 31322"/>
                              <a:gd name="connsiteY7" fmla="*/ 15661 h 127000"/>
                              <a:gd name="connsiteX8" fmla="*/ 15661 w 31322"/>
                              <a:gd name="connsiteY8" fmla="*/ 0 h 127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31322" h="127000">
                                <a:moveTo>
                                  <a:pt x="3915" y="38279"/>
                                </a:moveTo>
                                <a:lnTo>
                                  <a:pt x="27406" y="38279"/>
                                </a:lnTo>
                                <a:lnTo>
                                  <a:pt x="27406" y="127000"/>
                                </a:lnTo>
                                <a:lnTo>
                                  <a:pt x="3915" y="127000"/>
                                </a:lnTo>
                                <a:close/>
                                <a:moveTo>
                                  <a:pt x="15661" y="0"/>
                                </a:moveTo>
                                <a:cubicBezTo>
                                  <a:pt x="24310" y="0"/>
                                  <a:pt x="31322" y="7012"/>
                                  <a:pt x="31322" y="15661"/>
                                </a:cubicBezTo>
                                <a:cubicBezTo>
                                  <a:pt x="31322" y="24310"/>
                                  <a:pt x="24310" y="31322"/>
                                  <a:pt x="15661" y="31322"/>
                                </a:cubicBezTo>
                                <a:cubicBezTo>
                                  <a:pt x="7012" y="31322"/>
                                  <a:pt x="0" y="24310"/>
                                  <a:pt x="0" y="15661"/>
                                </a:cubicBezTo>
                                <a:cubicBezTo>
                                  <a:pt x="0" y="7012"/>
                                  <a:pt x="7012" y="0"/>
                                  <a:pt x="15661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ysClr val="window" lastClr="FFFFFF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C49DA13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">
                <v:oval id="Oval 365667764" o:spid="_x0000_s1027" style="position:absolute;width:228600;height:228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" fillcolor="#f24f4f" stroked="f" strokeweight="0">
                  <v:stroke joinstyle="miter"/>
                  <o:lock v:ext="edit" aspectratio="t"/>
                </v:oval>
                <v:shape id="Freeform 9" o:spid="_x0000_s1028" style="position:absolute;left:98639;top:50800;width:31322;height:127000;visibility:visible;mso-wrap-style:square;v-text-anchor:middle" coordsize="31322,127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" path="m3915,38279r23491,l27406,127000r-23491,l3915,38279xm15661,v8649,,15661,7012,15661,15661c31322,24310,24310,31322,15661,31322,7012,31322,,24310,,15661,,7012,7012,,15661,xe" fillcolor="window" stroked="f" strokeweight="1pt">
                  <v:stroke joinstyle="miter"/>
                  <v:path arrowok="t" o:connecttype="custom" o:connectlocs="3915,38279;27406,38279;27406,127000;3915,127000;15661,0;31322,15661;15661,31322;0,15661;15661,0" o:connectangles="0,0,0,0,0,0,0,0,0"/>
                </v:shape>
                <w10:anchorlock/>
              </v:group>
            </w:pict>
          </mc:Fallback>
        </mc:AlternateContent>
      </w:r>
      <w:r>
        <w:rPr>
          <w:rFonts w:ascii="Arial" w:hAnsi="Arial" w:cs="Arial"/>
          <w:color w:val="auto"/>
          <w:sz w:val="22"/>
        </w:rPr>
        <w:tab/>
        <w:t xml:space="preserve"> </w:t>
      </w:r>
      <w:r w:rsidR="00574D83">
        <w:rPr>
          <w:rFonts w:ascii="Arial" w:hAnsi="Arial" w:cs="Arial"/>
          <w:color w:val="auto"/>
          <w:sz w:val="22"/>
        </w:rPr>
        <w:t xml:space="preserve">Histogram could potentially be used to understand the distribution and the frequency of a given attribute or by specific grouping. </w:t>
      </w:r>
      <w:r w:rsidR="00AB65E1">
        <w:rPr>
          <w:rFonts w:ascii="Arial" w:hAnsi="Arial" w:cs="Arial"/>
          <w:color w:val="auto"/>
          <w:sz w:val="22"/>
        </w:rPr>
        <w:t xml:space="preserve">This could help us visualize the distribution of a category group over a period of time. </w:t>
      </w:r>
      <w:r w:rsidR="00574D83">
        <w:rPr>
          <w:rFonts w:ascii="Arial" w:hAnsi="Arial" w:cs="Arial"/>
          <w:color w:val="auto"/>
          <w:sz w:val="22"/>
        </w:rPr>
        <w:t xml:space="preserve"> </w:t>
      </w:r>
    </w:p>
    <w:p w14:paraId="61FD9984" w14:textId="77777777" w:rsidR="00115760" w:rsidRDefault="00115760" w:rsidP="003C5085">
      <w:pPr>
        <w:pStyle w:val="ListParagraph"/>
        <w:spacing w:line="276" w:lineRule="auto"/>
        <w:rPr>
          <w:rFonts w:ascii="Arial" w:hAnsi="Arial" w:cs="Arial"/>
          <w:color w:val="auto"/>
          <w:sz w:val="22"/>
        </w:rPr>
      </w:pPr>
    </w:p>
    <w:p w14:paraId="0820BFBB" w14:textId="77777777" w:rsidR="003C5085" w:rsidRPr="003C5085" w:rsidRDefault="003C5085" w:rsidP="003C5085">
      <w:pPr>
        <w:spacing w:line="276" w:lineRule="auto"/>
        <w:rPr>
          <w:rFonts w:ascii="Arial" w:hAnsi="Arial" w:cs="Arial"/>
          <w:color w:val="auto"/>
          <w:sz w:val="22"/>
        </w:rPr>
      </w:pPr>
    </w:p>
    <w:p w14:paraId="06B4492C" w14:textId="77777777" w:rsidR="00DB4481" w:rsidRDefault="00DB4481" w:rsidP="00EF7166">
      <w:pPr>
        <w:spacing w:line="360" w:lineRule="auto"/>
        <w:ind w:firstLine="1080"/>
        <w:rPr>
          <w:rFonts w:ascii="Arial" w:hAnsi="Arial" w:cs="Arial"/>
          <w:color w:val="auto"/>
          <w:sz w:val="22"/>
        </w:rPr>
      </w:pPr>
    </w:p>
    <w:p w14:paraId="5A1A719F" w14:textId="77777777" w:rsidR="00871706" w:rsidRDefault="00871706" w:rsidP="00EF7166">
      <w:pPr>
        <w:spacing w:line="360" w:lineRule="auto"/>
        <w:ind w:firstLine="1080"/>
        <w:rPr>
          <w:rFonts w:ascii="Arial" w:hAnsi="Arial" w:cs="Arial"/>
          <w:color w:val="auto"/>
          <w:sz w:val="22"/>
        </w:rPr>
      </w:pPr>
    </w:p>
    <w:p w14:paraId="39F02559" w14:textId="77777777" w:rsidR="00CC6476" w:rsidRDefault="00CC6476" w:rsidP="00EF7166">
      <w:pPr>
        <w:spacing w:line="360" w:lineRule="auto"/>
        <w:ind w:firstLine="1080"/>
        <w:rPr>
          <w:rFonts w:ascii="Arial" w:hAnsi="Arial" w:cs="Arial"/>
          <w:color w:val="auto"/>
          <w:sz w:val="22"/>
        </w:rPr>
      </w:pPr>
    </w:p>
    <w:p w14:paraId="2966A572" w14:textId="38594739" w:rsidR="00F35B34" w:rsidRPr="008C7344" w:rsidRDefault="00303CBE" w:rsidP="00F35B34">
      <w:pPr>
        <w:pStyle w:val="Heading1"/>
        <w:pBdr>
          <w:bottom w:val="single" w:sz="6" w:space="1" w:color="auto"/>
        </w:pBdr>
        <w:spacing w:line="276" w:lineRule="auto"/>
        <w:rPr>
          <w:rFonts w:ascii="Arial" w:hAnsi="Arial" w:cs="Arial"/>
          <w:color w:val="FF0000"/>
          <w:sz w:val="40"/>
          <w:szCs w:val="36"/>
        </w:rPr>
      </w:pPr>
      <w:bookmarkStart w:id="2" w:name="_Reimagining"/>
      <w:bookmarkEnd w:id="2"/>
      <w:r>
        <w:rPr>
          <w:rFonts w:ascii="Arial" w:hAnsi="Arial" w:cs="Arial"/>
          <w:color w:val="FF0000"/>
          <w:sz w:val="40"/>
          <w:szCs w:val="36"/>
        </w:rPr>
        <w:lastRenderedPageBreak/>
        <w:t>Statistical Analysis</w:t>
      </w:r>
    </w:p>
    <w:p w14:paraId="11B5C48E" w14:textId="6A6E1B79" w:rsidR="00F35B34" w:rsidRPr="008C7344" w:rsidRDefault="00A93209" w:rsidP="00F35B34">
      <w:pPr>
        <w:spacing w:line="276" w:lineRule="auto"/>
        <w:rPr>
          <w:rFonts w:ascii="Garamond" w:eastAsiaTheme="majorEastAsia" w:hAnsi="Garamond" w:cs="Aldhabi"/>
          <w:b/>
          <w:color w:val="auto"/>
          <w:sz w:val="36"/>
          <w:szCs w:val="28"/>
        </w:rPr>
      </w:pPr>
      <w:r>
        <w:rPr>
          <w:rFonts w:ascii="Garamond" w:eastAsiaTheme="majorEastAsia" w:hAnsi="Garamond" w:cs="Aldhabi"/>
          <w:b/>
          <w:color w:val="auto"/>
          <w:sz w:val="36"/>
          <w:szCs w:val="28"/>
        </w:rPr>
        <w:t>Mean or Median</w:t>
      </w:r>
    </w:p>
    <w:p w14:paraId="508860C3" w14:textId="77777777" w:rsidR="00A93209" w:rsidRDefault="00F26ADC" w:rsidP="00AA53A3">
      <w:pPr>
        <w:spacing w:line="360" w:lineRule="auto"/>
        <w:rPr>
          <w:rFonts w:ascii="Arial" w:hAnsi="Arial" w:cs="Arial"/>
          <w:color w:val="auto"/>
          <w:sz w:val="22"/>
        </w:rPr>
      </w:pPr>
      <w:r w:rsidRPr="006E7843">
        <w:rPr>
          <w:rFonts w:ascii="Arial" w:hAnsi="Arial" w:cs="Arial"/>
          <w:color w:val="auto"/>
          <w:sz w:val="22"/>
        </w:rPr>
        <w:t xml:space="preserve"> </w:t>
      </w:r>
      <w:r w:rsidRPr="007D5337">
        <w:rPr>
          <w:rFonts w:ascii="Garamond" w:eastAsia="MS Mincho" w:hAnsi="Garamond" w:cs="Times New Roman"/>
          <w:noProof/>
          <w:color w:val="4C483D"/>
          <w:lang w:val="en-CA" w:eastAsia="en-CA"/>
        </w:rPr>
        <mc:AlternateContent>
          <mc:Choice Requires="wpg">
            <w:drawing>
              <wp:inline distT="0" distB="0" distL="0" distR="0" wp14:anchorId="28198473" wp14:editId="75FB0711">
                <wp:extent cx="228600" cy="228600"/>
                <wp:effectExtent l="0" t="0" r="0" b="0"/>
                <wp:docPr id="1902240872" name="Group 19" descr="Tip icon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8600" cy="228600"/>
                          <a:chOff x="0" y="0"/>
                          <a:chExt cx="228600" cy="228600"/>
                        </a:xfrm>
                      </wpg:grpSpPr>
                      <wps:wsp>
                        <wps:cNvPr id="1651719863" name="Oval 1651719863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228600" cy="228600"/>
                          </a:xfrm>
                          <a:prstGeom prst="ellipse">
                            <a:avLst/>
                          </a:prstGeom>
                          <a:solidFill>
                            <a:srgbClr val="F24F4F"/>
                          </a:solidFill>
                          <a:ln w="0">
                            <a:noFill/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65375988" name="Freeform 9"/>
                        <wps:cNvSpPr/>
                        <wps:spPr>
                          <a:xfrm>
                            <a:off x="98639" y="50800"/>
                            <a:ext cx="31322" cy="127000"/>
                          </a:xfrm>
                          <a:custGeom>
                            <a:avLst/>
                            <a:gdLst>
                              <a:gd name="connsiteX0" fmla="*/ 3915 w 31322"/>
                              <a:gd name="connsiteY0" fmla="*/ 38279 h 127000"/>
                              <a:gd name="connsiteX1" fmla="*/ 27406 w 31322"/>
                              <a:gd name="connsiteY1" fmla="*/ 38279 h 127000"/>
                              <a:gd name="connsiteX2" fmla="*/ 27406 w 31322"/>
                              <a:gd name="connsiteY2" fmla="*/ 127000 h 127000"/>
                              <a:gd name="connsiteX3" fmla="*/ 3915 w 31322"/>
                              <a:gd name="connsiteY3" fmla="*/ 127000 h 127000"/>
                              <a:gd name="connsiteX4" fmla="*/ 15661 w 31322"/>
                              <a:gd name="connsiteY4" fmla="*/ 0 h 127000"/>
                              <a:gd name="connsiteX5" fmla="*/ 31322 w 31322"/>
                              <a:gd name="connsiteY5" fmla="*/ 15661 h 127000"/>
                              <a:gd name="connsiteX6" fmla="*/ 15661 w 31322"/>
                              <a:gd name="connsiteY6" fmla="*/ 31322 h 127000"/>
                              <a:gd name="connsiteX7" fmla="*/ 0 w 31322"/>
                              <a:gd name="connsiteY7" fmla="*/ 15661 h 127000"/>
                              <a:gd name="connsiteX8" fmla="*/ 15661 w 31322"/>
                              <a:gd name="connsiteY8" fmla="*/ 0 h 127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31322" h="127000">
                                <a:moveTo>
                                  <a:pt x="3915" y="38279"/>
                                </a:moveTo>
                                <a:lnTo>
                                  <a:pt x="27406" y="38279"/>
                                </a:lnTo>
                                <a:lnTo>
                                  <a:pt x="27406" y="127000"/>
                                </a:lnTo>
                                <a:lnTo>
                                  <a:pt x="3915" y="127000"/>
                                </a:lnTo>
                                <a:close/>
                                <a:moveTo>
                                  <a:pt x="15661" y="0"/>
                                </a:moveTo>
                                <a:cubicBezTo>
                                  <a:pt x="24310" y="0"/>
                                  <a:pt x="31322" y="7012"/>
                                  <a:pt x="31322" y="15661"/>
                                </a:cubicBezTo>
                                <a:cubicBezTo>
                                  <a:pt x="31322" y="24310"/>
                                  <a:pt x="24310" y="31322"/>
                                  <a:pt x="15661" y="31322"/>
                                </a:cubicBezTo>
                                <a:cubicBezTo>
                                  <a:pt x="7012" y="31322"/>
                                  <a:pt x="0" y="24310"/>
                                  <a:pt x="0" y="15661"/>
                                </a:cubicBezTo>
                                <a:cubicBezTo>
                                  <a:pt x="0" y="7012"/>
                                  <a:pt x="7012" y="0"/>
                                  <a:pt x="15661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ysClr val="window" lastClr="FFFFFF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0E40A74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">
                <v:oval id="Oval 1651719863" o:spid="_x0000_s1027" style="position:absolute;width:228600;height:228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" fillcolor="#f24f4f" stroked="f" strokeweight="0">
                  <v:stroke joinstyle="miter"/>
                  <o:lock v:ext="edit" aspectratio="t"/>
                </v:oval>
                <v:shape id="Freeform 9" o:spid="_x0000_s1028" style="position:absolute;left:98639;top:50800;width:31322;height:127000;visibility:visible;mso-wrap-style:square;v-text-anchor:middle" coordsize="31322,127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" path="m3915,38279r23491,l27406,127000r-23491,l3915,38279xm15661,v8649,,15661,7012,15661,15661c31322,24310,24310,31322,15661,31322,7012,31322,,24310,,15661,,7012,7012,,15661,xe" fillcolor="window" stroked="f" strokeweight="1pt">
                  <v:stroke joinstyle="miter"/>
                  <v:path arrowok="t" o:connecttype="custom" o:connectlocs="3915,38279;27406,38279;27406,127000;3915,127000;15661,0;31322,15661;15661,31322;0,15661;15661,0" o:connectangles="0,0,0,0,0,0,0,0,0"/>
                </v:shape>
                <w10:anchorlock/>
              </v:group>
            </w:pict>
          </mc:Fallback>
        </mc:AlternateContent>
      </w:r>
      <w:r>
        <w:rPr>
          <w:rFonts w:ascii="Arial" w:hAnsi="Arial" w:cs="Arial"/>
          <w:color w:val="auto"/>
          <w:sz w:val="22"/>
        </w:rPr>
        <w:tab/>
      </w:r>
      <w:r w:rsidR="00A93209">
        <w:rPr>
          <w:rFonts w:ascii="Arial" w:hAnsi="Arial" w:cs="Arial"/>
          <w:color w:val="auto"/>
          <w:sz w:val="22"/>
        </w:rPr>
        <w:t>Based on the following calculations, I believe that Median would be a better option to do the analysis. This is due to the fact that the Minimum and the Maximum values are too far apart</w:t>
      </w:r>
    </w:p>
    <w:p w14:paraId="40E6BC34" w14:textId="2BE99BCF" w:rsidR="00A93209" w:rsidRDefault="00A93209" w:rsidP="00AA53A3">
      <w:pPr>
        <w:spacing w:line="360" w:lineRule="auto"/>
        <w:rPr>
          <w:rFonts w:ascii="Arial" w:hAnsi="Arial" w:cs="Arial"/>
          <w:color w:val="auto"/>
          <w:sz w:val="22"/>
        </w:rPr>
      </w:pPr>
      <w:r>
        <w:rPr>
          <w:noProof/>
        </w:rPr>
        <w:drawing>
          <wp:inline distT="0" distB="0" distL="0" distR="0" wp14:anchorId="3C0B0E6B" wp14:editId="0F34FDE2">
            <wp:extent cx="2628900" cy="1619250"/>
            <wp:effectExtent l="0" t="0" r="0" b="0"/>
            <wp:docPr id="1820122671" name="Picture 1" descr="A table with numbers and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0122671" name="Picture 1" descr="A table with numbers and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B01D7" w14:textId="77777777" w:rsidR="00542952" w:rsidRDefault="00A93209" w:rsidP="00542952">
      <w:pPr>
        <w:spacing w:line="360" w:lineRule="auto"/>
        <w:rPr>
          <w:rFonts w:ascii="Garamond" w:eastAsiaTheme="majorEastAsia" w:hAnsi="Garamond" w:cs="Aldhabi"/>
          <w:b/>
          <w:color w:val="auto"/>
          <w:sz w:val="36"/>
          <w:szCs w:val="28"/>
        </w:rPr>
      </w:pPr>
      <w:r>
        <w:rPr>
          <w:rFonts w:ascii="Garamond" w:eastAsiaTheme="majorEastAsia" w:hAnsi="Garamond" w:cs="Aldhabi"/>
          <w:b/>
          <w:color w:val="auto"/>
          <w:sz w:val="36"/>
          <w:szCs w:val="28"/>
        </w:rPr>
        <w:t>Variability</w:t>
      </w:r>
    </w:p>
    <w:p w14:paraId="225CA914" w14:textId="7D7726DE" w:rsidR="00542952" w:rsidRDefault="00F35B34" w:rsidP="00542952">
      <w:pPr>
        <w:spacing w:line="360" w:lineRule="auto"/>
        <w:rPr>
          <w:rFonts w:ascii="Arial" w:hAnsi="Arial" w:cs="Arial"/>
          <w:color w:val="auto"/>
          <w:sz w:val="22"/>
        </w:rPr>
      </w:pPr>
      <w:r w:rsidRPr="006E7843">
        <w:rPr>
          <w:rFonts w:ascii="Arial" w:hAnsi="Arial" w:cs="Arial"/>
          <w:color w:val="auto"/>
          <w:sz w:val="22"/>
        </w:rPr>
        <w:t xml:space="preserve"> </w:t>
      </w:r>
      <w:r w:rsidRPr="007D5337">
        <w:rPr>
          <w:rFonts w:ascii="Garamond" w:eastAsia="MS Mincho" w:hAnsi="Garamond" w:cs="Times New Roman"/>
          <w:noProof/>
          <w:color w:val="4C483D"/>
          <w:lang w:val="en-CA" w:eastAsia="en-CA"/>
        </w:rPr>
        <mc:AlternateContent>
          <mc:Choice Requires="wpg">
            <w:drawing>
              <wp:inline distT="0" distB="0" distL="0" distR="0" wp14:anchorId="03CD7EEC" wp14:editId="7D8AE6A4">
                <wp:extent cx="228600" cy="228600"/>
                <wp:effectExtent l="0" t="0" r="0" b="0"/>
                <wp:docPr id="916858187" name="Group 19" descr="Tip icon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8600" cy="228600"/>
                          <a:chOff x="0" y="0"/>
                          <a:chExt cx="228600" cy="228600"/>
                        </a:xfrm>
                      </wpg:grpSpPr>
                      <wps:wsp>
                        <wps:cNvPr id="1909767495" name="Oval 1909767495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228600" cy="228600"/>
                          </a:xfrm>
                          <a:prstGeom prst="ellipse">
                            <a:avLst/>
                          </a:prstGeom>
                          <a:solidFill>
                            <a:srgbClr val="F24F4F"/>
                          </a:solidFill>
                          <a:ln w="0">
                            <a:noFill/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2543027" name="Freeform 9"/>
                        <wps:cNvSpPr/>
                        <wps:spPr>
                          <a:xfrm>
                            <a:off x="98639" y="50800"/>
                            <a:ext cx="31322" cy="127000"/>
                          </a:xfrm>
                          <a:custGeom>
                            <a:avLst/>
                            <a:gdLst>
                              <a:gd name="connsiteX0" fmla="*/ 3915 w 31322"/>
                              <a:gd name="connsiteY0" fmla="*/ 38279 h 127000"/>
                              <a:gd name="connsiteX1" fmla="*/ 27406 w 31322"/>
                              <a:gd name="connsiteY1" fmla="*/ 38279 h 127000"/>
                              <a:gd name="connsiteX2" fmla="*/ 27406 w 31322"/>
                              <a:gd name="connsiteY2" fmla="*/ 127000 h 127000"/>
                              <a:gd name="connsiteX3" fmla="*/ 3915 w 31322"/>
                              <a:gd name="connsiteY3" fmla="*/ 127000 h 127000"/>
                              <a:gd name="connsiteX4" fmla="*/ 15661 w 31322"/>
                              <a:gd name="connsiteY4" fmla="*/ 0 h 127000"/>
                              <a:gd name="connsiteX5" fmla="*/ 31322 w 31322"/>
                              <a:gd name="connsiteY5" fmla="*/ 15661 h 127000"/>
                              <a:gd name="connsiteX6" fmla="*/ 15661 w 31322"/>
                              <a:gd name="connsiteY6" fmla="*/ 31322 h 127000"/>
                              <a:gd name="connsiteX7" fmla="*/ 0 w 31322"/>
                              <a:gd name="connsiteY7" fmla="*/ 15661 h 127000"/>
                              <a:gd name="connsiteX8" fmla="*/ 15661 w 31322"/>
                              <a:gd name="connsiteY8" fmla="*/ 0 h 127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31322" h="127000">
                                <a:moveTo>
                                  <a:pt x="3915" y="38279"/>
                                </a:moveTo>
                                <a:lnTo>
                                  <a:pt x="27406" y="38279"/>
                                </a:lnTo>
                                <a:lnTo>
                                  <a:pt x="27406" y="127000"/>
                                </a:lnTo>
                                <a:lnTo>
                                  <a:pt x="3915" y="127000"/>
                                </a:lnTo>
                                <a:close/>
                                <a:moveTo>
                                  <a:pt x="15661" y="0"/>
                                </a:moveTo>
                                <a:cubicBezTo>
                                  <a:pt x="24310" y="0"/>
                                  <a:pt x="31322" y="7012"/>
                                  <a:pt x="31322" y="15661"/>
                                </a:cubicBezTo>
                                <a:cubicBezTo>
                                  <a:pt x="31322" y="24310"/>
                                  <a:pt x="24310" y="31322"/>
                                  <a:pt x="15661" y="31322"/>
                                </a:cubicBezTo>
                                <a:cubicBezTo>
                                  <a:pt x="7012" y="31322"/>
                                  <a:pt x="0" y="24310"/>
                                  <a:pt x="0" y="15661"/>
                                </a:cubicBezTo>
                                <a:cubicBezTo>
                                  <a:pt x="0" y="7012"/>
                                  <a:pt x="7012" y="0"/>
                                  <a:pt x="15661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ysClr val="window" lastClr="FFFFFF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C2C8B06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">
                <v:oval id="Oval 1909767495" o:spid="_x0000_s1027" style="position:absolute;width:228600;height:228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" fillcolor="#f24f4f" stroked="f" strokeweight="0">
                  <v:stroke joinstyle="miter"/>
                  <o:lock v:ext="edit" aspectratio="t"/>
                </v:oval>
                <v:shape id="Freeform 9" o:spid="_x0000_s1028" style="position:absolute;left:98639;top:50800;width:31322;height:127000;visibility:visible;mso-wrap-style:square;v-text-anchor:middle" coordsize="31322,127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" path="m3915,38279r23491,l27406,127000r-23491,l3915,38279xm15661,v8649,,15661,7012,15661,15661c31322,24310,24310,31322,15661,31322,7012,31322,,24310,,15661,,7012,7012,,15661,xe" fillcolor="window" stroked="f" strokeweight="1pt">
                  <v:stroke joinstyle="miter"/>
                  <v:path arrowok="t" o:connecttype="custom" o:connectlocs="3915,38279;27406,38279;27406,127000;3915,127000;15661,0;31322,15661;15661,31322;0,15661;15661,0" o:connectangles="0,0,0,0,0,0,0,0,0"/>
                </v:shape>
                <w10:anchorlock/>
              </v:group>
            </w:pict>
          </mc:Fallback>
        </mc:AlternateContent>
      </w:r>
      <w:r>
        <w:rPr>
          <w:rFonts w:ascii="Arial" w:hAnsi="Arial" w:cs="Arial"/>
          <w:color w:val="auto"/>
          <w:sz w:val="22"/>
        </w:rPr>
        <w:tab/>
      </w:r>
      <w:r w:rsidR="00542952">
        <w:rPr>
          <w:rFonts w:ascii="Arial" w:hAnsi="Arial" w:cs="Arial"/>
          <w:color w:val="auto"/>
          <w:sz w:val="22"/>
        </w:rPr>
        <w:t>There appears to be more variability with Success data based on the variability scatter plot below.</w:t>
      </w:r>
    </w:p>
    <w:p w14:paraId="20D3A686" w14:textId="60ECE7E5" w:rsidR="00F35B34" w:rsidRPr="00F26ADC" w:rsidRDefault="00542952" w:rsidP="00542952">
      <w:pPr>
        <w:spacing w:line="360" w:lineRule="auto"/>
        <w:rPr>
          <w:rFonts w:ascii="Arial" w:hAnsi="Arial" w:cs="Arial"/>
          <w:color w:val="auto"/>
          <w:sz w:val="22"/>
        </w:rPr>
      </w:pPr>
      <w:r>
        <w:rPr>
          <w:noProof/>
        </w:rPr>
        <w:drawing>
          <wp:inline distT="0" distB="0" distL="0" distR="0" wp14:anchorId="7B8923E4" wp14:editId="6ADB7DD4">
            <wp:extent cx="5810250" cy="3642604"/>
            <wp:effectExtent l="0" t="0" r="0" b="0"/>
            <wp:docPr id="1250028170" name="Picture 1" descr="A screen 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0028170" name="Picture 1" descr="A screen shot of a graph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41439" cy="3662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A53A3">
        <w:rPr>
          <w:rFonts w:ascii="Arial" w:hAnsi="Arial" w:cs="Arial"/>
          <w:color w:val="auto"/>
          <w:sz w:val="22"/>
        </w:rPr>
        <w:t xml:space="preserve"> </w:t>
      </w:r>
    </w:p>
    <w:sectPr w:rsidR="00F35B34" w:rsidRPr="00F26ADC" w:rsidSect="001E70BB">
      <w:footerReference w:type="default" r:id="rId11"/>
      <w:pgSz w:w="12240" w:h="15840"/>
      <w:pgMar w:top="900" w:right="1440" w:bottom="540" w:left="1440" w:header="794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9095C63" w14:textId="77777777" w:rsidR="001E70BB" w:rsidRDefault="001E70BB" w:rsidP="003A0C34">
      <w:pPr>
        <w:spacing w:after="0" w:line="240" w:lineRule="auto"/>
      </w:pPr>
      <w:r>
        <w:separator/>
      </w:r>
    </w:p>
  </w:endnote>
  <w:endnote w:type="continuationSeparator" w:id="0">
    <w:p w14:paraId="313250C8" w14:textId="77777777" w:rsidR="001E70BB" w:rsidRDefault="001E70BB" w:rsidP="003A0C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ldhabi">
    <w:charset w:val="B2"/>
    <w:family w:val="auto"/>
    <w:pitch w:val="variable"/>
    <w:sig w:usb0="80002007" w:usb1="80000000" w:usb2="00000008" w:usb3="00000000" w:csb0="0000004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9D4CC7" w14:textId="5D010ACE" w:rsidR="003A0C34" w:rsidRPr="00082AEB" w:rsidRDefault="00082AEB" w:rsidP="00082AEB">
    <w:pPr>
      <w:shd w:val="clear" w:color="auto" w:fill="FF0000"/>
      <w:tabs>
        <w:tab w:val="left" w:pos="4230"/>
        <w:tab w:val="left" w:pos="6750"/>
      </w:tabs>
      <w:ind w:left="-709" w:right="-846"/>
      <w:rPr>
        <w:color w:val="FFFFFF" w:themeColor="background1"/>
      </w:rPr>
    </w:pPr>
    <w:r>
      <w:rPr>
        <w:color w:val="FFFFFF" w:themeColor="background1"/>
      </w:rPr>
      <w:t>Data Analytics &amp; Visualizations Bootcamp</w:t>
    </w:r>
    <w:r>
      <w:rPr>
        <w:color w:val="FFFFFF" w:themeColor="background1"/>
      </w:rPr>
      <w:tab/>
    </w:r>
    <w:r w:rsidRPr="00A232B0">
      <w:rPr>
        <w:color w:val="FFFFFF" w:themeColor="background1"/>
      </w:rPr>
      <w:t>Thet Win</w:t>
    </w:r>
    <w:r>
      <w:rPr>
        <w:color w:val="FFFFFF" w:themeColor="background1"/>
      </w:rPr>
      <w:tab/>
    </w:r>
    <w:r w:rsidRPr="00A232B0">
      <w:rPr>
        <w:color w:val="FFFFFF" w:themeColor="background1"/>
      </w:rPr>
      <w:t>Email: Thet</w:t>
    </w:r>
    <w:r>
      <w:rPr>
        <w:color w:val="FFFFFF" w:themeColor="background1"/>
      </w:rPr>
      <w:t>Win.Inc@gmail.com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BA2D6E6" w14:textId="77777777" w:rsidR="001E70BB" w:rsidRDefault="001E70BB" w:rsidP="003A0C34">
      <w:pPr>
        <w:spacing w:after="0" w:line="240" w:lineRule="auto"/>
      </w:pPr>
      <w:r>
        <w:separator/>
      </w:r>
    </w:p>
  </w:footnote>
  <w:footnote w:type="continuationSeparator" w:id="0">
    <w:p w14:paraId="7D5A14AB" w14:textId="77777777" w:rsidR="001E70BB" w:rsidRDefault="001E70BB" w:rsidP="003A0C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310EEE"/>
    <w:multiLevelType w:val="hybridMultilevel"/>
    <w:tmpl w:val="CD34F2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3622B4"/>
    <w:multiLevelType w:val="hybridMultilevel"/>
    <w:tmpl w:val="3A1EF59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52466D"/>
    <w:multiLevelType w:val="hybridMultilevel"/>
    <w:tmpl w:val="F780B19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9B34F8"/>
    <w:multiLevelType w:val="hybridMultilevel"/>
    <w:tmpl w:val="857EB5AC"/>
    <w:lvl w:ilvl="0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FEC4601"/>
    <w:multiLevelType w:val="hybridMultilevel"/>
    <w:tmpl w:val="CD34F26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3C15CA"/>
    <w:multiLevelType w:val="multilevel"/>
    <w:tmpl w:val="5AF4C9F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" w15:restartNumberingAfterBreak="0">
    <w:nsid w:val="4E961CB8"/>
    <w:multiLevelType w:val="hybridMultilevel"/>
    <w:tmpl w:val="10782C2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CE4753"/>
    <w:multiLevelType w:val="hybridMultilevel"/>
    <w:tmpl w:val="E03A9EB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0804A9"/>
    <w:multiLevelType w:val="hybridMultilevel"/>
    <w:tmpl w:val="F798091A"/>
    <w:lvl w:ilvl="0" w:tplc="1009000F">
      <w:start w:val="1"/>
      <w:numFmt w:val="decimal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54EB74AD"/>
    <w:multiLevelType w:val="hybridMultilevel"/>
    <w:tmpl w:val="B03EE6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5C6921"/>
    <w:multiLevelType w:val="hybridMultilevel"/>
    <w:tmpl w:val="B03C8E7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F9C7DA0"/>
    <w:multiLevelType w:val="multilevel"/>
    <w:tmpl w:val="8DA0B1B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2" w15:restartNumberingAfterBreak="0">
    <w:nsid w:val="7E933263"/>
    <w:multiLevelType w:val="multilevel"/>
    <w:tmpl w:val="69A0B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167018470">
    <w:abstractNumId w:val="2"/>
  </w:num>
  <w:num w:numId="2" w16cid:durableId="2109302555">
    <w:abstractNumId w:val="6"/>
  </w:num>
  <w:num w:numId="3" w16cid:durableId="1308322229">
    <w:abstractNumId w:val="3"/>
  </w:num>
  <w:num w:numId="4" w16cid:durableId="1520462140">
    <w:abstractNumId w:val="10"/>
  </w:num>
  <w:num w:numId="5" w16cid:durableId="46145694">
    <w:abstractNumId w:val="5"/>
  </w:num>
  <w:num w:numId="6" w16cid:durableId="1250114262">
    <w:abstractNumId w:val="11"/>
  </w:num>
  <w:num w:numId="7" w16cid:durableId="1092314492">
    <w:abstractNumId w:val="12"/>
  </w:num>
  <w:num w:numId="8" w16cid:durableId="574971574">
    <w:abstractNumId w:val="1"/>
  </w:num>
  <w:num w:numId="9" w16cid:durableId="322465067">
    <w:abstractNumId w:val="7"/>
  </w:num>
  <w:num w:numId="10" w16cid:durableId="932516063">
    <w:abstractNumId w:val="8"/>
  </w:num>
  <w:num w:numId="11" w16cid:durableId="176773394">
    <w:abstractNumId w:val="9"/>
  </w:num>
  <w:num w:numId="12" w16cid:durableId="1417097335">
    <w:abstractNumId w:val="0"/>
  </w:num>
  <w:num w:numId="13" w16cid:durableId="141920689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6BBC"/>
    <w:rsid w:val="00010A5E"/>
    <w:rsid w:val="000114B5"/>
    <w:rsid w:val="00011704"/>
    <w:rsid w:val="00013A6C"/>
    <w:rsid w:val="000223E0"/>
    <w:rsid w:val="00026707"/>
    <w:rsid w:val="00030CF5"/>
    <w:rsid w:val="00052700"/>
    <w:rsid w:val="000640BD"/>
    <w:rsid w:val="000723B9"/>
    <w:rsid w:val="00080A78"/>
    <w:rsid w:val="00082AEB"/>
    <w:rsid w:val="00084461"/>
    <w:rsid w:val="000849F9"/>
    <w:rsid w:val="00095FE5"/>
    <w:rsid w:val="000A01E7"/>
    <w:rsid w:val="000A5946"/>
    <w:rsid w:val="000B56F5"/>
    <w:rsid w:val="000B5ACA"/>
    <w:rsid w:val="000B5C08"/>
    <w:rsid w:val="000B763C"/>
    <w:rsid w:val="000C3036"/>
    <w:rsid w:val="000C37A8"/>
    <w:rsid w:val="000C3FBC"/>
    <w:rsid w:val="000D0E61"/>
    <w:rsid w:val="000D16DC"/>
    <w:rsid w:val="000D3FF2"/>
    <w:rsid w:val="000D5548"/>
    <w:rsid w:val="000E1C18"/>
    <w:rsid w:val="000E5416"/>
    <w:rsid w:val="00101D47"/>
    <w:rsid w:val="00111968"/>
    <w:rsid w:val="00113D2C"/>
    <w:rsid w:val="00114F72"/>
    <w:rsid w:val="00115760"/>
    <w:rsid w:val="0012295C"/>
    <w:rsid w:val="001314B5"/>
    <w:rsid w:val="0013790A"/>
    <w:rsid w:val="00146B62"/>
    <w:rsid w:val="00146C4E"/>
    <w:rsid w:val="00146C73"/>
    <w:rsid w:val="00151417"/>
    <w:rsid w:val="00162538"/>
    <w:rsid w:val="00177D33"/>
    <w:rsid w:val="001800EB"/>
    <w:rsid w:val="0019077E"/>
    <w:rsid w:val="00195C65"/>
    <w:rsid w:val="00196EB8"/>
    <w:rsid w:val="001A089E"/>
    <w:rsid w:val="001A0C3E"/>
    <w:rsid w:val="001A5429"/>
    <w:rsid w:val="001B091F"/>
    <w:rsid w:val="001B347B"/>
    <w:rsid w:val="001B47DF"/>
    <w:rsid w:val="001C5E8F"/>
    <w:rsid w:val="001C67ED"/>
    <w:rsid w:val="001C7960"/>
    <w:rsid w:val="001D3C39"/>
    <w:rsid w:val="001D7E79"/>
    <w:rsid w:val="001E6D36"/>
    <w:rsid w:val="001E70BB"/>
    <w:rsid w:val="001F51BF"/>
    <w:rsid w:val="002052EC"/>
    <w:rsid w:val="00206DAE"/>
    <w:rsid w:val="00210FAF"/>
    <w:rsid w:val="00212929"/>
    <w:rsid w:val="00233C21"/>
    <w:rsid w:val="00234A01"/>
    <w:rsid w:val="002408CB"/>
    <w:rsid w:val="00244546"/>
    <w:rsid w:val="00245159"/>
    <w:rsid w:val="00245234"/>
    <w:rsid w:val="00246E96"/>
    <w:rsid w:val="00261C30"/>
    <w:rsid w:val="002709A9"/>
    <w:rsid w:val="00284610"/>
    <w:rsid w:val="0028724C"/>
    <w:rsid w:val="00293A05"/>
    <w:rsid w:val="002972B4"/>
    <w:rsid w:val="002B650E"/>
    <w:rsid w:val="002B6FB4"/>
    <w:rsid w:val="002D0143"/>
    <w:rsid w:val="002E3665"/>
    <w:rsid w:val="002F037C"/>
    <w:rsid w:val="002F0F64"/>
    <w:rsid w:val="00300490"/>
    <w:rsid w:val="00303CBE"/>
    <w:rsid w:val="003125C8"/>
    <w:rsid w:val="00315735"/>
    <w:rsid w:val="00325C7B"/>
    <w:rsid w:val="003308FA"/>
    <w:rsid w:val="003335D0"/>
    <w:rsid w:val="00355510"/>
    <w:rsid w:val="00355ED1"/>
    <w:rsid w:val="003642CA"/>
    <w:rsid w:val="00371420"/>
    <w:rsid w:val="0038251A"/>
    <w:rsid w:val="00386D8D"/>
    <w:rsid w:val="003969BD"/>
    <w:rsid w:val="003A0C34"/>
    <w:rsid w:val="003A0E21"/>
    <w:rsid w:val="003A24D6"/>
    <w:rsid w:val="003A29DD"/>
    <w:rsid w:val="003A59B4"/>
    <w:rsid w:val="003A7044"/>
    <w:rsid w:val="003A7B4E"/>
    <w:rsid w:val="003B4533"/>
    <w:rsid w:val="003B79D0"/>
    <w:rsid w:val="003C18D6"/>
    <w:rsid w:val="003C3A2F"/>
    <w:rsid w:val="003C5085"/>
    <w:rsid w:val="003C7980"/>
    <w:rsid w:val="003D152B"/>
    <w:rsid w:val="003D3968"/>
    <w:rsid w:val="003D4E99"/>
    <w:rsid w:val="003D62B2"/>
    <w:rsid w:val="003D669B"/>
    <w:rsid w:val="003D6BB5"/>
    <w:rsid w:val="003E573E"/>
    <w:rsid w:val="003F1E38"/>
    <w:rsid w:val="003F209B"/>
    <w:rsid w:val="003F25BB"/>
    <w:rsid w:val="003F2860"/>
    <w:rsid w:val="00404B5B"/>
    <w:rsid w:val="00414170"/>
    <w:rsid w:val="00422124"/>
    <w:rsid w:val="00430CEA"/>
    <w:rsid w:val="00442AEE"/>
    <w:rsid w:val="0044410B"/>
    <w:rsid w:val="00444234"/>
    <w:rsid w:val="00454322"/>
    <w:rsid w:val="004606C8"/>
    <w:rsid w:val="00461F73"/>
    <w:rsid w:val="00463227"/>
    <w:rsid w:val="0047170F"/>
    <w:rsid w:val="004761ED"/>
    <w:rsid w:val="00476BBC"/>
    <w:rsid w:val="00480147"/>
    <w:rsid w:val="00482C26"/>
    <w:rsid w:val="00483E90"/>
    <w:rsid w:val="004872F1"/>
    <w:rsid w:val="00492B32"/>
    <w:rsid w:val="004935C6"/>
    <w:rsid w:val="00496970"/>
    <w:rsid w:val="00496CAE"/>
    <w:rsid w:val="004A2ECC"/>
    <w:rsid w:val="004B5575"/>
    <w:rsid w:val="004C0DE7"/>
    <w:rsid w:val="004C16B0"/>
    <w:rsid w:val="004C66D8"/>
    <w:rsid w:val="004D241B"/>
    <w:rsid w:val="004D2DCC"/>
    <w:rsid w:val="004D37A7"/>
    <w:rsid w:val="004D42B4"/>
    <w:rsid w:val="004E4329"/>
    <w:rsid w:val="004E78E5"/>
    <w:rsid w:val="00504822"/>
    <w:rsid w:val="0051085A"/>
    <w:rsid w:val="00523F0D"/>
    <w:rsid w:val="00530762"/>
    <w:rsid w:val="00535DC9"/>
    <w:rsid w:val="00535FCF"/>
    <w:rsid w:val="005407E0"/>
    <w:rsid w:val="00542952"/>
    <w:rsid w:val="00546E4B"/>
    <w:rsid w:val="005562E6"/>
    <w:rsid w:val="00556FB6"/>
    <w:rsid w:val="00574D83"/>
    <w:rsid w:val="00583FFD"/>
    <w:rsid w:val="00592F47"/>
    <w:rsid w:val="005A3C8A"/>
    <w:rsid w:val="005C4C86"/>
    <w:rsid w:val="005C6B48"/>
    <w:rsid w:val="005E04AB"/>
    <w:rsid w:val="005E2807"/>
    <w:rsid w:val="005E5A22"/>
    <w:rsid w:val="005F7A84"/>
    <w:rsid w:val="00620359"/>
    <w:rsid w:val="006231E9"/>
    <w:rsid w:val="00624D07"/>
    <w:rsid w:val="00634D44"/>
    <w:rsid w:val="00642017"/>
    <w:rsid w:val="0064505A"/>
    <w:rsid w:val="006545FE"/>
    <w:rsid w:val="00654D24"/>
    <w:rsid w:val="00660A27"/>
    <w:rsid w:val="00660F3A"/>
    <w:rsid w:val="006616B7"/>
    <w:rsid w:val="006745B0"/>
    <w:rsid w:val="00674967"/>
    <w:rsid w:val="00677ECA"/>
    <w:rsid w:val="00690E48"/>
    <w:rsid w:val="006929B2"/>
    <w:rsid w:val="00692FA9"/>
    <w:rsid w:val="006A6348"/>
    <w:rsid w:val="006A7356"/>
    <w:rsid w:val="006C089E"/>
    <w:rsid w:val="006D036E"/>
    <w:rsid w:val="006D77BF"/>
    <w:rsid w:val="006E0597"/>
    <w:rsid w:val="006E419B"/>
    <w:rsid w:val="006E50B2"/>
    <w:rsid w:val="006E7843"/>
    <w:rsid w:val="006F215B"/>
    <w:rsid w:val="006F2A73"/>
    <w:rsid w:val="006F743C"/>
    <w:rsid w:val="007105EC"/>
    <w:rsid w:val="00712508"/>
    <w:rsid w:val="00726EF4"/>
    <w:rsid w:val="007307B8"/>
    <w:rsid w:val="0073277B"/>
    <w:rsid w:val="00747322"/>
    <w:rsid w:val="007644E2"/>
    <w:rsid w:val="007755F5"/>
    <w:rsid w:val="00776907"/>
    <w:rsid w:val="00791045"/>
    <w:rsid w:val="00797776"/>
    <w:rsid w:val="007A2303"/>
    <w:rsid w:val="007A67D4"/>
    <w:rsid w:val="007C3AF7"/>
    <w:rsid w:val="007C49E3"/>
    <w:rsid w:val="007D0886"/>
    <w:rsid w:val="007D2BCB"/>
    <w:rsid w:val="007D5337"/>
    <w:rsid w:val="007D6187"/>
    <w:rsid w:val="007E053E"/>
    <w:rsid w:val="007F130D"/>
    <w:rsid w:val="0080312C"/>
    <w:rsid w:val="00820B9C"/>
    <w:rsid w:val="00825449"/>
    <w:rsid w:val="00825606"/>
    <w:rsid w:val="008256F2"/>
    <w:rsid w:val="0083063D"/>
    <w:rsid w:val="00836E07"/>
    <w:rsid w:val="0084210C"/>
    <w:rsid w:val="0085513C"/>
    <w:rsid w:val="00860195"/>
    <w:rsid w:val="008632C3"/>
    <w:rsid w:val="008661BD"/>
    <w:rsid w:val="00871706"/>
    <w:rsid w:val="00882E3F"/>
    <w:rsid w:val="0089015C"/>
    <w:rsid w:val="00895E97"/>
    <w:rsid w:val="00897B43"/>
    <w:rsid w:val="008A0851"/>
    <w:rsid w:val="008A33FD"/>
    <w:rsid w:val="008A353C"/>
    <w:rsid w:val="008A42FC"/>
    <w:rsid w:val="008B2E53"/>
    <w:rsid w:val="008B30AA"/>
    <w:rsid w:val="008C03E9"/>
    <w:rsid w:val="008C14C5"/>
    <w:rsid w:val="008C7344"/>
    <w:rsid w:val="008D12B1"/>
    <w:rsid w:val="008D152E"/>
    <w:rsid w:val="008D4ABC"/>
    <w:rsid w:val="008E26B7"/>
    <w:rsid w:val="008F19FA"/>
    <w:rsid w:val="008F66E6"/>
    <w:rsid w:val="00920B0B"/>
    <w:rsid w:val="00926545"/>
    <w:rsid w:val="00941CEA"/>
    <w:rsid w:val="009420EE"/>
    <w:rsid w:val="00950E3F"/>
    <w:rsid w:val="00953406"/>
    <w:rsid w:val="009711B7"/>
    <w:rsid w:val="00972951"/>
    <w:rsid w:val="009779F2"/>
    <w:rsid w:val="0098353F"/>
    <w:rsid w:val="00991EAD"/>
    <w:rsid w:val="0099354C"/>
    <w:rsid w:val="00997B60"/>
    <w:rsid w:val="009A49E3"/>
    <w:rsid w:val="009A7105"/>
    <w:rsid w:val="009D3395"/>
    <w:rsid w:val="009D592D"/>
    <w:rsid w:val="00A05890"/>
    <w:rsid w:val="00A14457"/>
    <w:rsid w:val="00A205C1"/>
    <w:rsid w:val="00A20C32"/>
    <w:rsid w:val="00A2163C"/>
    <w:rsid w:val="00A232B0"/>
    <w:rsid w:val="00A3153D"/>
    <w:rsid w:val="00A33660"/>
    <w:rsid w:val="00A425CA"/>
    <w:rsid w:val="00A50835"/>
    <w:rsid w:val="00A7398D"/>
    <w:rsid w:val="00A80A9E"/>
    <w:rsid w:val="00A8315B"/>
    <w:rsid w:val="00A83407"/>
    <w:rsid w:val="00A863F4"/>
    <w:rsid w:val="00A92777"/>
    <w:rsid w:val="00A93209"/>
    <w:rsid w:val="00A93A38"/>
    <w:rsid w:val="00A93E85"/>
    <w:rsid w:val="00AA0871"/>
    <w:rsid w:val="00AA53A3"/>
    <w:rsid w:val="00AB65E1"/>
    <w:rsid w:val="00AC0DFC"/>
    <w:rsid w:val="00AC0F94"/>
    <w:rsid w:val="00AD2056"/>
    <w:rsid w:val="00AE436F"/>
    <w:rsid w:val="00AF3501"/>
    <w:rsid w:val="00AF46F8"/>
    <w:rsid w:val="00AF63D0"/>
    <w:rsid w:val="00AF743F"/>
    <w:rsid w:val="00B03B63"/>
    <w:rsid w:val="00B04F0F"/>
    <w:rsid w:val="00B0662C"/>
    <w:rsid w:val="00B11595"/>
    <w:rsid w:val="00B13BD8"/>
    <w:rsid w:val="00B21D52"/>
    <w:rsid w:val="00B2593D"/>
    <w:rsid w:val="00B30531"/>
    <w:rsid w:val="00B30745"/>
    <w:rsid w:val="00B412DC"/>
    <w:rsid w:val="00B458BA"/>
    <w:rsid w:val="00B465AA"/>
    <w:rsid w:val="00B529BB"/>
    <w:rsid w:val="00B60E8E"/>
    <w:rsid w:val="00B62D8B"/>
    <w:rsid w:val="00B82BCC"/>
    <w:rsid w:val="00B82EB6"/>
    <w:rsid w:val="00B9050B"/>
    <w:rsid w:val="00B9209C"/>
    <w:rsid w:val="00B92FBB"/>
    <w:rsid w:val="00B93376"/>
    <w:rsid w:val="00B957C1"/>
    <w:rsid w:val="00B95B9F"/>
    <w:rsid w:val="00BA4E3F"/>
    <w:rsid w:val="00BB28C5"/>
    <w:rsid w:val="00BB4739"/>
    <w:rsid w:val="00BB6F6F"/>
    <w:rsid w:val="00BB7867"/>
    <w:rsid w:val="00BC2771"/>
    <w:rsid w:val="00BD304B"/>
    <w:rsid w:val="00BD31F9"/>
    <w:rsid w:val="00BD55A5"/>
    <w:rsid w:val="00BE498C"/>
    <w:rsid w:val="00BF2D7B"/>
    <w:rsid w:val="00C13A48"/>
    <w:rsid w:val="00C14DB9"/>
    <w:rsid w:val="00C270E8"/>
    <w:rsid w:val="00C32DD0"/>
    <w:rsid w:val="00C40120"/>
    <w:rsid w:val="00C50107"/>
    <w:rsid w:val="00C650AE"/>
    <w:rsid w:val="00C73070"/>
    <w:rsid w:val="00C75BA4"/>
    <w:rsid w:val="00C766F4"/>
    <w:rsid w:val="00C819FB"/>
    <w:rsid w:val="00CA600F"/>
    <w:rsid w:val="00CB42C4"/>
    <w:rsid w:val="00CB5A1D"/>
    <w:rsid w:val="00CC10B7"/>
    <w:rsid w:val="00CC1DC7"/>
    <w:rsid w:val="00CC5346"/>
    <w:rsid w:val="00CC6476"/>
    <w:rsid w:val="00CE51A2"/>
    <w:rsid w:val="00CF27D1"/>
    <w:rsid w:val="00CF516A"/>
    <w:rsid w:val="00D0040B"/>
    <w:rsid w:val="00D008CB"/>
    <w:rsid w:val="00D0506E"/>
    <w:rsid w:val="00D0567B"/>
    <w:rsid w:val="00D065F1"/>
    <w:rsid w:val="00D07895"/>
    <w:rsid w:val="00D12ECA"/>
    <w:rsid w:val="00D15C23"/>
    <w:rsid w:val="00D17324"/>
    <w:rsid w:val="00D174F1"/>
    <w:rsid w:val="00D17B7B"/>
    <w:rsid w:val="00D20B8F"/>
    <w:rsid w:val="00D216C4"/>
    <w:rsid w:val="00D24F1C"/>
    <w:rsid w:val="00D27008"/>
    <w:rsid w:val="00D27FAF"/>
    <w:rsid w:val="00D303E4"/>
    <w:rsid w:val="00D30594"/>
    <w:rsid w:val="00D37E61"/>
    <w:rsid w:val="00D40DBA"/>
    <w:rsid w:val="00D41518"/>
    <w:rsid w:val="00D46E52"/>
    <w:rsid w:val="00D51380"/>
    <w:rsid w:val="00D5389B"/>
    <w:rsid w:val="00D609B1"/>
    <w:rsid w:val="00D83EF7"/>
    <w:rsid w:val="00D8462F"/>
    <w:rsid w:val="00D873A5"/>
    <w:rsid w:val="00D92130"/>
    <w:rsid w:val="00D94571"/>
    <w:rsid w:val="00DA0253"/>
    <w:rsid w:val="00DA1F75"/>
    <w:rsid w:val="00DA7568"/>
    <w:rsid w:val="00DB05CB"/>
    <w:rsid w:val="00DB4481"/>
    <w:rsid w:val="00DC6672"/>
    <w:rsid w:val="00DC6AB3"/>
    <w:rsid w:val="00DD7C4A"/>
    <w:rsid w:val="00DD7F80"/>
    <w:rsid w:val="00DE2DE5"/>
    <w:rsid w:val="00DE7043"/>
    <w:rsid w:val="00DE70D3"/>
    <w:rsid w:val="00DF3178"/>
    <w:rsid w:val="00DF7118"/>
    <w:rsid w:val="00E014F2"/>
    <w:rsid w:val="00E06E66"/>
    <w:rsid w:val="00E10C4C"/>
    <w:rsid w:val="00E16142"/>
    <w:rsid w:val="00E20DD5"/>
    <w:rsid w:val="00E27383"/>
    <w:rsid w:val="00E27E28"/>
    <w:rsid w:val="00E42B12"/>
    <w:rsid w:val="00E5180E"/>
    <w:rsid w:val="00E51B71"/>
    <w:rsid w:val="00E51F97"/>
    <w:rsid w:val="00E520F9"/>
    <w:rsid w:val="00E623F1"/>
    <w:rsid w:val="00E63029"/>
    <w:rsid w:val="00E725A6"/>
    <w:rsid w:val="00E743EF"/>
    <w:rsid w:val="00E75D06"/>
    <w:rsid w:val="00E76936"/>
    <w:rsid w:val="00E81726"/>
    <w:rsid w:val="00E82095"/>
    <w:rsid w:val="00E95732"/>
    <w:rsid w:val="00E96057"/>
    <w:rsid w:val="00EA5096"/>
    <w:rsid w:val="00EB145C"/>
    <w:rsid w:val="00EC3B9C"/>
    <w:rsid w:val="00EC5D5D"/>
    <w:rsid w:val="00EC6AF2"/>
    <w:rsid w:val="00ED401B"/>
    <w:rsid w:val="00ED5B7F"/>
    <w:rsid w:val="00ED7D51"/>
    <w:rsid w:val="00EE1755"/>
    <w:rsid w:val="00EE6C41"/>
    <w:rsid w:val="00EF25C2"/>
    <w:rsid w:val="00EF7166"/>
    <w:rsid w:val="00F020A4"/>
    <w:rsid w:val="00F027C0"/>
    <w:rsid w:val="00F02F8C"/>
    <w:rsid w:val="00F078E8"/>
    <w:rsid w:val="00F10865"/>
    <w:rsid w:val="00F13E4C"/>
    <w:rsid w:val="00F16AB2"/>
    <w:rsid w:val="00F16BFB"/>
    <w:rsid w:val="00F203EE"/>
    <w:rsid w:val="00F208C6"/>
    <w:rsid w:val="00F26ADC"/>
    <w:rsid w:val="00F347BE"/>
    <w:rsid w:val="00F35381"/>
    <w:rsid w:val="00F35B34"/>
    <w:rsid w:val="00F37CD3"/>
    <w:rsid w:val="00F46412"/>
    <w:rsid w:val="00F47254"/>
    <w:rsid w:val="00F502F4"/>
    <w:rsid w:val="00F53A4E"/>
    <w:rsid w:val="00F56302"/>
    <w:rsid w:val="00F56EF2"/>
    <w:rsid w:val="00F575DE"/>
    <w:rsid w:val="00F61BA0"/>
    <w:rsid w:val="00F73648"/>
    <w:rsid w:val="00F83599"/>
    <w:rsid w:val="00FA07E0"/>
    <w:rsid w:val="00FB0755"/>
    <w:rsid w:val="00FB6A65"/>
    <w:rsid w:val="00FC4DDD"/>
    <w:rsid w:val="00FC6098"/>
    <w:rsid w:val="00FE2418"/>
    <w:rsid w:val="00FE3D0A"/>
    <w:rsid w:val="00FE4347"/>
    <w:rsid w:val="00FE6503"/>
    <w:rsid w:val="00FF0DE2"/>
    <w:rsid w:val="00FF6941"/>
    <w:rsid w:val="00FF725C"/>
    <w:rsid w:val="00FF7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15F6B3"/>
  <w15:chartTrackingRefBased/>
  <w15:docId w15:val="{2F8C7E97-F1BB-4A86-BADC-F37F05D37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6BBC"/>
    <w:pPr>
      <w:spacing w:after="320" w:line="300" w:lineRule="auto"/>
    </w:pPr>
    <w:rPr>
      <w:rFonts w:eastAsiaTheme="minorEastAsia"/>
      <w:color w:val="44546A" w:themeColor="text2"/>
      <w:sz w:val="20"/>
      <w:szCs w:val="20"/>
      <w:lang w:val="en-US"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C501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277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ogo">
    <w:name w:val="Logo"/>
    <w:basedOn w:val="Normal"/>
    <w:uiPriority w:val="99"/>
    <w:unhideWhenUsed/>
    <w:rsid w:val="00476BBC"/>
    <w:pPr>
      <w:spacing w:before="600"/>
    </w:pPr>
  </w:style>
  <w:style w:type="character" w:styleId="Hyperlink">
    <w:name w:val="Hyperlink"/>
    <w:basedOn w:val="DefaultParagraphFont"/>
    <w:uiPriority w:val="99"/>
    <w:unhideWhenUsed/>
    <w:rsid w:val="00476BBC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A0C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0C34"/>
    <w:rPr>
      <w:rFonts w:eastAsiaTheme="minorEastAsia"/>
      <w:color w:val="44546A" w:themeColor="text2"/>
      <w:sz w:val="20"/>
      <w:szCs w:val="20"/>
      <w:lang w:val="en-US" w:eastAsia="ja-JP"/>
    </w:rPr>
  </w:style>
  <w:style w:type="paragraph" w:styleId="Footer">
    <w:name w:val="footer"/>
    <w:basedOn w:val="Normal"/>
    <w:link w:val="FooterChar"/>
    <w:uiPriority w:val="99"/>
    <w:unhideWhenUsed/>
    <w:rsid w:val="003A0C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0C34"/>
    <w:rPr>
      <w:rFonts w:eastAsiaTheme="minorEastAsia"/>
      <w:color w:val="44546A" w:themeColor="text2"/>
      <w:sz w:val="20"/>
      <w:szCs w:val="20"/>
      <w:lang w:val="en-US" w:eastAsia="ja-JP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0C34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0C34"/>
    <w:rPr>
      <w:rFonts w:eastAsiaTheme="minorEastAsia"/>
      <w:i/>
      <w:iCs/>
      <w:color w:val="5B9BD5" w:themeColor="accent1"/>
      <w:sz w:val="20"/>
      <w:szCs w:val="20"/>
      <w:lang w:val="en-US" w:eastAsia="ja-JP"/>
    </w:rPr>
  </w:style>
  <w:style w:type="table" w:styleId="TableGrid">
    <w:name w:val="Table Grid"/>
    <w:basedOn w:val="TableNormal"/>
    <w:uiPriority w:val="39"/>
    <w:rsid w:val="00483E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50107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 w:eastAsia="ja-JP"/>
    </w:rPr>
  </w:style>
  <w:style w:type="paragraph" w:styleId="TOCHeading">
    <w:name w:val="TOC Heading"/>
    <w:basedOn w:val="Heading1"/>
    <w:next w:val="Normal"/>
    <w:uiPriority w:val="39"/>
    <w:unhideWhenUsed/>
    <w:qFormat/>
    <w:rsid w:val="00C50107"/>
    <w:pPr>
      <w:spacing w:line="259" w:lineRule="auto"/>
      <w:outlineLvl w:val="9"/>
    </w:pPr>
    <w:rPr>
      <w:lang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997B60"/>
    <w:pPr>
      <w:tabs>
        <w:tab w:val="left" w:pos="270"/>
      </w:tabs>
      <w:spacing w:after="100" w:line="276" w:lineRule="auto"/>
      <w:ind w:left="216"/>
    </w:pPr>
    <w:rPr>
      <w:rFonts w:cs="Times New Roman"/>
      <w:color w:val="auto"/>
      <w:sz w:val="22"/>
      <w:szCs w:val="22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1800EB"/>
    <w:pPr>
      <w:spacing w:after="100" w:line="276" w:lineRule="auto"/>
    </w:pPr>
    <w:rPr>
      <w:rFonts w:cs="Times New Roman"/>
      <w:b/>
      <w:color w:val="4472C4" w:themeColor="accent5"/>
      <w:sz w:val="22"/>
      <w:szCs w:val="22"/>
      <w:lang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C50107"/>
    <w:pPr>
      <w:spacing w:after="100" w:line="259" w:lineRule="auto"/>
      <w:ind w:left="440"/>
    </w:pPr>
    <w:rPr>
      <w:rFonts w:cs="Times New Roman"/>
      <w:color w:val="auto"/>
      <w:sz w:val="22"/>
      <w:szCs w:val="22"/>
      <w:lang w:eastAsia="en-US"/>
    </w:rPr>
  </w:style>
  <w:style w:type="paragraph" w:styleId="Title">
    <w:name w:val="Title"/>
    <w:basedOn w:val="Normal"/>
    <w:next w:val="Normal"/>
    <w:link w:val="TitleChar"/>
    <w:uiPriority w:val="10"/>
    <w:qFormat/>
    <w:rsid w:val="00196EB8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6EB8"/>
    <w:rPr>
      <w:rFonts w:asciiTheme="majorHAnsi" w:eastAsiaTheme="majorEastAsia" w:hAnsiTheme="majorHAnsi" w:cstheme="majorBidi"/>
      <w:spacing w:val="-10"/>
      <w:kern w:val="28"/>
      <w:sz w:val="56"/>
      <w:szCs w:val="56"/>
      <w:lang w:val="en-US"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A92777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 w:eastAsia="ja-JP"/>
    </w:rPr>
  </w:style>
  <w:style w:type="paragraph" w:styleId="ListParagraph">
    <w:name w:val="List Paragraph"/>
    <w:basedOn w:val="Normal"/>
    <w:uiPriority w:val="34"/>
    <w:qFormat/>
    <w:rsid w:val="00D30594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8F19FA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5B3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17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6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55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9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8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9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9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54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5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C11991-CF9B-418E-AA84-8E9988C025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4</Pages>
  <Words>249</Words>
  <Characters>1422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 t</dc:creator>
  <cp:keywords/>
  <dc:description/>
  <cp:lastModifiedBy>Thet Win</cp:lastModifiedBy>
  <cp:revision>21</cp:revision>
  <dcterms:created xsi:type="dcterms:W3CDTF">2024-05-02T02:02:00Z</dcterms:created>
  <dcterms:modified xsi:type="dcterms:W3CDTF">2024-05-02T05:39:00Z</dcterms:modified>
</cp:coreProperties>
</file>