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1"/>
        <w:rPr>
          <w:rFonts w:hint="eastAsia"/>
        </w:rPr>
      </w:pPr>
      <w:r>
        <w:rPr>
          <w:rFonts w:hint="eastAsia"/>
        </w:rPr>
        <w:t>损失函数的定义：</w:t>
      </w:r>
    </w:p>
    <w:p>
      <w:pPr>
        <w:rPr>
          <w:rFonts w:hint="eastAsia"/>
        </w:rPr>
      </w:pPr>
      <w:r>
        <w:rPr>
          <w:rFonts w:hint="eastAsia"/>
        </w:rPr>
        <w:t>损失函数应该满足以下趋势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41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找到以下分段函数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6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进行巧妙组合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19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最终形成损失函数如下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20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求导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20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向量化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30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lastRenderedPageBreak/>
        <w:t>逻辑回归过拟合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逻辑回归本质是线性回归方程为边界进行分类</w:t>
      </w:r>
      <w:r>
        <w:rPr>
          <w:rFonts w:hint="eastAsia"/>
        </w:rPr>
        <w:t>,</w:t>
      </w:r>
      <w:r>
        <w:rPr>
          <w:rFonts w:hint="eastAsia"/>
        </w:rPr>
        <w:t>逻辑回归也可以添加多项式项来进行非线性的分类</w:t>
      </w:r>
      <w:r>
        <w:rPr>
          <w:rFonts w:hint="eastAsia"/>
        </w:rPr>
        <w:t>.</w:t>
      </w:r>
      <w:r>
        <w:rPr>
          <w:rFonts w:hint="eastAsia"/>
        </w:rPr>
        <w:t>添加多项式容易带来过拟合问题</w:t>
      </w:r>
      <w:r>
        <w:rPr>
          <w:rFonts w:hint="eastAsia"/>
        </w:rPr>
        <w:t>,</w:t>
      </w:r>
      <w:r>
        <w:rPr>
          <w:rFonts w:hint="eastAsia"/>
        </w:rPr>
        <w:t>同样可以用正则化来进行避免过拟合</w:t>
      </w:r>
    </w:p>
    <w:p>
      <w:pPr>
        <w:rPr>
          <w:rFonts w:hint="eastAsia"/>
        </w:rPr>
      </w:pPr>
      <w:r>
        <w:rPr>
          <w:rFonts w:hint="eastAsia"/>
        </w:rPr>
        <w:t>与回归不同的是超参数位置不同</w:t>
      </w:r>
      <w:r>
        <w:rPr>
          <w:rFonts w:hint="eastAsia"/>
        </w:rPr>
        <w:t>.</w:t>
      </w:r>
      <w:r>
        <w:rPr>
          <w:rFonts w:hint="eastAsia"/>
        </w:rPr>
        <w:t>后面的方式其实表明了正则化为必选项</w:t>
      </w:r>
      <w:r>
        <w:rPr>
          <w:rFonts w:hint="eastAsia"/>
        </w:rPr>
        <w:t>,</w:t>
      </w:r>
      <w:r>
        <w:rPr>
          <w:rFonts w:hint="eastAsia"/>
        </w:rPr>
        <w:t>其参数为</w:t>
      </w: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23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二分类扩展为多分类方法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OVR (ONE VS REST):</w:t>
      </w:r>
    </w:p>
    <w:p>
      <w:pPr>
        <w:rPr>
          <w:rFonts w:hint="eastAsia"/>
        </w:rPr>
      </w:pPr>
      <w:r>
        <w:rPr>
          <w:rFonts w:hint="eastAsia"/>
        </w:rPr>
        <w:t>将样本进行一个分类与非该分类辨别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98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OVO(ONE VS ONE):</w:t>
      </w:r>
    </w:p>
    <w:p>
      <w:pPr>
        <w:rPr>
          <w:rFonts w:hint="eastAsia"/>
        </w:rPr>
      </w:pPr>
      <w:r>
        <w:rPr>
          <w:rFonts w:hint="eastAsia"/>
        </w:rPr>
        <w:t>将样本数放到训练数据中的任何两个分类中进行辨别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9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MLearn</dc:creator>
  <cp:keywords/>
  <dc:description/>
  <cp:lastModifiedBy>MLearn</cp:lastModifiedBy>
  <cp:revision>5</cp:revision>
  <dcterms:created xsi:type="dcterms:W3CDTF">2019-10-08T13:36:00Z</dcterms:created>
  <dcterms:modified xsi:type="dcterms:W3CDTF">2019-10-08T14:09:00Z</dcterms:modified>
</cp:coreProperties>
</file>