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C1C" w:rsidRPr="00007690" w:rsidRDefault="00CA486A">
      <w:pPr>
        <w:pStyle w:val="Heading1"/>
        <w:rPr>
          <w:rFonts w:ascii="Arial Black" w:hAnsi="Arial Black" w:cs="Arial"/>
          <w:color w:val="auto"/>
        </w:rPr>
      </w:pPr>
      <w:r w:rsidRPr="00007690">
        <w:rPr>
          <w:rFonts w:ascii="Arial Black" w:hAnsi="Arial Black" w:cs="Arial"/>
          <w:color w:val="auto"/>
        </w:rPr>
        <w:t xml:space="preserve">Java I </w:t>
      </w:r>
      <w:r w:rsidR="00C6041C">
        <w:rPr>
          <w:rFonts w:ascii="Arial Black" w:hAnsi="Arial Black" w:cs="Arial"/>
          <w:color w:val="auto"/>
        </w:rPr>
        <w:t>Test/</w:t>
      </w:r>
      <w:r w:rsidRPr="00007690">
        <w:rPr>
          <w:rFonts w:ascii="Arial Black" w:hAnsi="Arial Black" w:cs="Arial"/>
          <w:color w:val="auto"/>
        </w:rPr>
        <w:t>Assignment Rubric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urse information"/>
      </w:tblPr>
      <w:tblGrid>
        <w:gridCol w:w="1260"/>
        <w:gridCol w:w="4501"/>
        <w:gridCol w:w="810"/>
        <w:gridCol w:w="4229"/>
      </w:tblGrid>
      <w:tr w:rsidR="00882C1C" w:rsidTr="00007690">
        <w:tc>
          <w:tcPr>
            <w:tcW w:w="583" w:type="pct"/>
          </w:tcPr>
          <w:p w:rsidR="00882C1C" w:rsidRPr="00007690" w:rsidRDefault="00C20E7A">
            <w:pPr>
              <w:rPr>
                <w:rFonts w:ascii="Arial Black" w:hAnsi="Arial Black"/>
              </w:rPr>
            </w:pPr>
            <w:r w:rsidRPr="00007690">
              <w:rPr>
                <w:rStyle w:val="Heading2Char"/>
                <w:rFonts w:ascii="Arial Black" w:hAnsi="Arial Black"/>
                <w:color w:val="auto"/>
              </w:rPr>
              <w:t>Instructor</w:t>
            </w:r>
          </w:p>
        </w:tc>
        <w:tc>
          <w:tcPr>
            <w:tcW w:w="2084" w:type="pct"/>
          </w:tcPr>
          <w:p w:rsidR="00882C1C" w:rsidRPr="00007690" w:rsidRDefault="00CA486A" w:rsidP="00CA486A">
            <w:pPr>
              <w:rPr>
                <w:rFonts w:ascii="Arial" w:hAnsi="Arial" w:cs="Arial"/>
              </w:rPr>
            </w:pPr>
            <w:r w:rsidRPr="00007690">
              <w:rPr>
                <w:rFonts w:ascii="Arial" w:hAnsi="Arial" w:cs="Arial"/>
              </w:rPr>
              <w:t>Prof. Krotkiewicz</w:t>
            </w:r>
          </w:p>
        </w:tc>
        <w:tc>
          <w:tcPr>
            <w:tcW w:w="375" w:type="pct"/>
          </w:tcPr>
          <w:p w:rsidR="00882C1C" w:rsidRDefault="00CA486A">
            <w:r w:rsidRPr="00007690">
              <w:rPr>
                <w:rStyle w:val="Heading2Char"/>
                <w:rFonts w:ascii="Arial Black" w:hAnsi="Arial Black"/>
                <w:color w:val="auto"/>
              </w:rPr>
              <w:t>Office</w:t>
            </w:r>
          </w:p>
        </w:tc>
        <w:tc>
          <w:tcPr>
            <w:tcW w:w="1958" w:type="pct"/>
          </w:tcPr>
          <w:p w:rsidR="00882C1C" w:rsidRDefault="00CA486A" w:rsidP="00CA486A">
            <w:r w:rsidRPr="00007690">
              <w:rPr>
                <w:rFonts w:ascii="Arial" w:hAnsi="Arial" w:cs="Arial"/>
              </w:rPr>
              <w:t>B1055</w:t>
            </w:r>
          </w:p>
        </w:tc>
      </w:tr>
      <w:tr w:rsidR="00882C1C" w:rsidTr="00007690">
        <w:tc>
          <w:tcPr>
            <w:tcW w:w="583" w:type="pct"/>
          </w:tcPr>
          <w:p w:rsidR="00882C1C" w:rsidRDefault="00C20E7A">
            <w:r w:rsidRPr="00007690">
              <w:rPr>
                <w:rStyle w:val="Heading2Char"/>
                <w:rFonts w:ascii="Arial Black" w:hAnsi="Arial Black"/>
                <w:color w:val="auto"/>
              </w:rPr>
              <w:t>Office</w:t>
            </w:r>
            <w:r w:rsidR="00CA486A" w:rsidRPr="00007690">
              <w:rPr>
                <w:rStyle w:val="Heading2Char"/>
                <w:rFonts w:ascii="Arial Black" w:hAnsi="Arial Black"/>
                <w:color w:val="auto"/>
              </w:rPr>
              <w:t xml:space="preserve"> Hours</w:t>
            </w:r>
            <w:r w:rsidR="00007690">
              <w:rPr>
                <w:rStyle w:val="Heading2Char"/>
                <w:rFonts w:ascii="Arial Black" w:hAnsi="Arial Black"/>
                <w:color w:val="auto"/>
              </w:rPr>
              <w:t xml:space="preserve"> </w:t>
            </w:r>
          </w:p>
        </w:tc>
        <w:tc>
          <w:tcPr>
            <w:tcW w:w="2084" w:type="pct"/>
          </w:tcPr>
          <w:p w:rsidR="00882C1C" w:rsidRDefault="00007690" w:rsidP="00CA486A">
            <w:r>
              <w:t xml:space="preserve"> </w:t>
            </w:r>
            <w:r w:rsidR="00CA486A" w:rsidRPr="00007690">
              <w:rPr>
                <w:rFonts w:ascii="Arial" w:hAnsi="Arial" w:cs="Arial"/>
              </w:rPr>
              <w:t>Tues</w:t>
            </w:r>
            <w:r w:rsidR="001B14B1">
              <w:rPr>
                <w:rFonts w:ascii="Arial" w:hAnsi="Arial" w:cs="Arial"/>
              </w:rPr>
              <w:t xml:space="preserve">: 6:30pm – 8:30pm </w:t>
            </w:r>
            <w:r w:rsidR="00CA486A" w:rsidRPr="00007690">
              <w:rPr>
                <w:rFonts w:ascii="Arial" w:hAnsi="Arial" w:cs="Arial"/>
              </w:rPr>
              <w:t>/</w:t>
            </w:r>
            <w:r w:rsidR="001B14B1">
              <w:rPr>
                <w:rFonts w:ascii="Arial" w:hAnsi="Arial" w:cs="Arial"/>
              </w:rPr>
              <w:t xml:space="preserve"> </w:t>
            </w:r>
            <w:r w:rsidR="00CA486A" w:rsidRPr="00007690">
              <w:rPr>
                <w:rFonts w:ascii="Arial" w:hAnsi="Arial" w:cs="Arial"/>
              </w:rPr>
              <w:t>Wed : 5:30pm – 7:30pm</w:t>
            </w:r>
          </w:p>
        </w:tc>
        <w:tc>
          <w:tcPr>
            <w:tcW w:w="375" w:type="pct"/>
          </w:tcPr>
          <w:p w:rsidR="00882C1C" w:rsidRDefault="00C20E7A">
            <w:r w:rsidRPr="00007690">
              <w:rPr>
                <w:rStyle w:val="Heading2Char"/>
                <w:rFonts w:ascii="Arial Black" w:hAnsi="Arial Black"/>
                <w:color w:val="auto"/>
              </w:rPr>
              <w:t>E-mail</w:t>
            </w:r>
          </w:p>
        </w:tc>
        <w:tc>
          <w:tcPr>
            <w:tcW w:w="1958" w:type="pct"/>
          </w:tcPr>
          <w:p w:rsidR="00882C1C" w:rsidRPr="00007690" w:rsidRDefault="007D45D8" w:rsidP="00CA486A">
            <w:pPr>
              <w:rPr>
                <w:rFonts w:ascii="Arial" w:hAnsi="Arial" w:cs="Arial"/>
              </w:rPr>
            </w:pPr>
            <w:hyperlink r:id="rId8" w:history="1">
              <w:r w:rsidR="00CA486A" w:rsidRPr="00007690">
                <w:rPr>
                  <w:rStyle w:val="Hyperlink"/>
                  <w:rFonts w:ascii="Arial" w:hAnsi="Arial" w:cs="Arial"/>
                </w:rPr>
                <w:t>Jonathan.Krotkiewicz@saultcollege.ca</w:t>
              </w:r>
            </w:hyperlink>
            <w:r w:rsidR="00CA486A" w:rsidRPr="00007690">
              <w:rPr>
                <w:rFonts w:ascii="Arial" w:hAnsi="Arial" w:cs="Arial"/>
              </w:rPr>
              <w:t xml:space="preserve"> </w:t>
            </w:r>
          </w:p>
        </w:tc>
      </w:tr>
      <w:tr w:rsidR="00882C1C" w:rsidTr="00007690">
        <w:trPr>
          <w:trHeight w:val="74"/>
        </w:trPr>
        <w:tc>
          <w:tcPr>
            <w:tcW w:w="583" w:type="pct"/>
            <w:tcBorders>
              <w:bottom w:val="single" w:sz="12" w:space="0" w:color="2E74B5" w:themeColor="accent1" w:themeShade="BF"/>
            </w:tcBorders>
          </w:tcPr>
          <w:p w:rsidR="00882C1C" w:rsidRDefault="00882C1C"/>
        </w:tc>
        <w:tc>
          <w:tcPr>
            <w:tcW w:w="2084" w:type="pct"/>
            <w:tcBorders>
              <w:bottom w:val="single" w:sz="12" w:space="0" w:color="2E74B5" w:themeColor="accent1" w:themeShade="BF"/>
            </w:tcBorders>
          </w:tcPr>
          <w:p w:rsidR="00882C1C" w:rsidRDefault="00882C1C" w:rsidP="00CA486A"/>
        </w:tc>
        <w:tc>
          <w:tcPr>
            <w:tcW w:w="375" w:type="pct"/>
            <w:tcBorders>
              <w:bottom w:val="single" w:sz="12" w:space="0" w:color="2E74B5" w:themeColor="accent1" w:themeShade="BF"/>
            </w:tcBorders>
          </w:tcPr>
          <w:p w:rsidR="00882C1C" w:rsidRDefault="00882C1C">
            <w:pPr>
              <w:pStyle w:val="Heading2"/>
            </w:pPr>
          </w:p>
        </w:tc>
        <w:tc>
          <w:tcPr>
            <w:tcW w:w="1958" w:type="pct"/>
            <w:tcBorders>
              <w:bottom w:val="single" w:sz="12" w:space="0" w:color="2E74B5" w:themeColor="accent1" w:themeShade="BF"/>
            </w:tcBorders>
          </w:tcPr>
          <w:p w:rsidR="00882C1C" w:rsidRDefault="00882C1C"/>
        </w:tc>
      </w:tr>
    </w:tbl>
    <w:p w:rsidR="00882C1C" w:rsidRPr="00007690" w:rsidRDefault="00CA486A">
      <w:pPr>
        <w:pStyle w:val="Heading3"/>
        <w:rPr>
          <w:rFonts w:ascii="Arial Black" w:hAnsi="Arial Black"/>
          <w:b/>
          <w:color w:val="auto"/>
          <w:sz w:val="22"/>
        </w:rPr>
      </w:pPr>
      <w:r w:rsidRPr="00007690">
        <w:rPr>
          <w:rFonts w:ascii="Arial Black" w:hAnsi="Arial Black"/>
          <w:b/>
          <w:color w:val="auto"/>
          <w:sz w:val="22"/>
        </w:rPr>
        <w:t>Overview</w:t>
      </w:r>
      <w:r w:rsidR="00BA580F">
        <w:rPr>
          <w:rFonts w:ascii="Arial Black" w:hAnsi="Arial Black"/>
          <w:b/>
          <w:color w:val="auto"/>
          <w:sz w:val="22"/>
        </w:rPr>
        <w:t xml:space="preserve"> </w:t>
      </w:r>
    </w:p>
    <w:p w:rsidR="009752AD" w:rsidRDefault="009752AD">
      <w:pPr>
        <w:rPr>
          <w:rFonts w:ascii="Arial" w:hAnsi="Arial" w:cs="Arial"/>
        </w:rPr>
      </w:pPr>
      <w:r>
        <w:rPr>
          <w:rFonts w:ascii="Arial" w:hAnsi="Arial" w:cs="Arial"/>
        </w:rPr>
        <w:t>Theory tests and quizzes are worth 60% of your final grade:</w:t>
      </w:r>
    </w:p>
    <w:p w:rsidR="00856A65" w:rsidRDefault="00364B53" w:rsidP="00856A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Quizzes (20</w:t>
      </w:r>
      <w:r w:rsidR="00856A65">
        <w:rPr>
          <w:rFonts w:ascii="Arial" w:hAnsi="Arial" w:cs="Arial"/>
        </w:rPr>
        <w:t>%)</w:t>
      </w:r>
    </w:p>
    <w:p w:rsidR="00856A65" w:rsidRDefault="00364B53" w:rsidP="00856A65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There will be 5</w:t>
      </w:r>
      <w:r w:rsidR="00856A65">
        <w:rPr>
          <w:rFonts w:ascii="Arial" w:hAnsi="Arial" w:cs="Arial"/>
        </w:rPr>
        <w:t xml:space="preserve"> quizzes</w:t>
      </w:r>
    </w:p>
    <w:p w:rsidR="00856A65" w:rsidRDefault="00364B53" w:rsidP="00856A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Tests (40</w:t>
      </w:r>
      <w:r w:rsidR="00856A65">
        <w:rPr>
          <w:rFonts w:ascii="Arial" w:hAnsi="Arial" w:cs="Arial"/>
        </w:rPr>
        <w:t>%)</w:t>
      </w:r>
    </w:p>
    <w:p w:rsidR="00856A65" w:rsidRDefault="00364B53" w:rsidP="00856A65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There will be 4</w:t>
      </w:r>
      <w:r w:rsidR="00856A65">
        <w:rPr>
          <w:rFonts w:ascii="Arial" w:hAnsi="Arial" w:cs="Arial"/>
        </w:rPr>
        <w:t xml:space="preserve"> tests</w:t>
      </w:r>
    </w:p>
    <w:p w:rsidR="00185A03" w:rsidRPr="00007690" w:rsidRDefault="00CA486A">
      <w:pPr>
        <w:rPr>
          <w:rFonts w:ascii="Arial" w:hAnsi="Arial" w:cs="Arial"/>
        </w:rPr>
      </w:pPr>
      <w:r w:rsidRPr="00007690">
        <w:rPr>
          <w:rFonts w:ascii="Arial" w:hAnsi="Arial" w:cs="Arial"/>
        </w:rPr>
        <w:t xml:space="preserve">Laboratory work </w:t>
      </w:r>
      <w:r w:rsidR="004B560C">
        <w:rPr>
          <w:rFonts w:ascii="Arial" w:hAnsi="Arial" w:cs="Arial"/>
        </w:rPr>
        <w:t>(Assignments)</w:t>
      </w:r>
      <w:r w:rsidRPr="00007690">
        <w:rPr>
          <w:rFonts w:ascii="Arial" w:hAnsi="Arial" w:cs="Arial"/>
        </w:rPr>
        <w:t xml:space="preserve"> are worth </w:t>
      </w:r>
      <w:r w:rsidR="00185A03" w:rsidRPr="00007690">
        <w:rPr>
          <w:rFonts w:ascii="Arial" w:hAnsi="Arial" w:cs="Arial"/>
        </w:rPr>
        <w:t>40% of your final grade:</w:t>
      </w:r>
      <w:r w:rsidRPr="00007690">
        <w:rPr>
          <w:rFonts w:ascii="Arial" w:hAnsi="Arial" w:cs="Arial"/>
        </w:rPr>
        <w:t xml:space="preserve"> </w:t>
      </w:r>
    </w:p>
    <w:p w:rsidR="00185A03" w:rsidRPr="00007690" w:rsidRDefault="00CA486A" w:rsidP="00185A0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07690">
        <w:rPr>
          <w:rFonts w:ascii="Arial" w:hAnsi="Arial" w:cs="Arial"/>
        </w:rPr>
        <w:t>The laboratory work will be in th</w:t>
      </w:r>
      <w:r w:rsidR="0011364D">
        <w:rPr>
          <w:rFonts w:ascii="Arial" w:hAnsi="Arial" w:cs="Arial"/>
        </w:rPr>
        <w:t>e form of take home assignments</w:t>
      </w:r>
    </w:p>
    <w:p w:rsidR="00665AED" w:rsidRDefault="00185A03" w:rsidP="009F5D4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65AED">
        <w:rPr>
          <w:rFonts w:ascii="Arial" w:hAnsi="Arial" w:cs="Arial"/>
        </w:rPr>
        <w:t>An assignmen</w:t>
      </w:r>
      <w:r w:rsidR="00E3382F">
        <w:rPr>
          <w:rFonts w:ascii="Arial" w:hAnsi="Arial" w:cs="Arial"/>
        </w:rPr>
        <w:t>t will be given every two weeks.</w:t>
      </w:r>
    </w:p>
    <w:p w:rsidR="00C77360" w:rsidRDefault="00A43990" w:rsidP="009F5D4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Assignments are to be uploaded to the LMS and </w:t>
      </w:r>
      <w:r w:rsidR="00E3382F">
        <w:rPr>
          <w:rFonts w:ascii="Arial" w:hAnsi="Arial" w:cs="Arial"/>
        </w:rPr>
        <w:t>completed by the due date.</w:t>
      </w:r>
    </w:p>
    <w:p w:rsidR="00E3382F" w:rsidRPr="00665AED" w:rsidRDefault="00E3382F" w:rsidP="009F5D4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 will typically give 1 week for an assignment.</w:t>
      </w:r>
      <w:bookmarkStart w:id="0" w:name="_GoBack"/>
      <w:bookmarkEnd w:id="0"/>
    </w:p>
    <w:p w:rsidR="00882C1C" w:rsidRDefault="00185A03">
      <w:pPr>
        <w:pStyle w:val="Heading3"/>
        <w:rPr>
          <w:rFonts w:ascii="Arial Black" w:hAnsi="Arial Black"/>
          <w:b/>
          <w:color w:val="auto"/>
          <w:sz w:val="22"/>
        </w:rPr>
      </w:pPr>
      <w:r w:rsidRPr="00007690">
        <w:rPr>
          <w:rFonts w:ascii="Arial Black" w:hAnsi="Arial Black"/>
          <w:b/>
          <w:color w:val="auto"/>
          <w:sz w:val="22"/>
        </w:rPr>
        <w:t xml:space="preserve">Grading </w:t>
      </w:r>
      <w:r w:rsidR="00B45051">
        <w:rPr>
          <w:rFonts w:ascii="Arial Black" w:hAnsi="Arial Black"/>
          <w:b/>
          <w:color w:val="auto"/>
          <w:sz w:val="22"/>
        </w:rPr>
        <w:t>Evaluation</w:t>
      </w:r>
    </w:p>
    <w:p w:rsidR="00684D4B" w:rsidRPr="00684D4B" w:rsidRDefault="00684D4B" w:rsidP="00684D4B">
      <w:r>
        <w:rPr>
          <w:rFonts w:ascii="Arial" w:hAnsi="Arial" w:cs="Arial"/>
        </w:rPr>
        <w:t>T</w:t>
      </w:r>
      <w:r w:rsidRPr="00007690">
        <w:rPr>
          <w:rFonts w:ascii="Arial" w:hAnsi="Arial" w:cs="Arial"/>
        </w:rPr>
        <w:t xml:space="preserve">he grading of </w:t>
      </w:r>
      <w:r w:rsidRPr="004B1AFD">
        <w:rPr>
          <w:rFonts w:ascii="Arial" w:hAnsi="Arial" w:cs="Arial"/>
          <w:u w:val="single"/>
        </w:rPr>
        <w:t>assignments</w:t>
      </w:r>
      <w:r w:rsidRPr="00007690">
        <w:rPr>
          <w:rFonts w:ascii="Arial" w:hAnsi="Arial" w:cs="Arial"/>
        </w:rPr>
        <w:t xml:space="preserve"> will be based on industry best practices and standards as follows</w:t>
      </w:r>
      <w:r w:rsidR="00653843">
        <w:rPr>
          <w:rFonts w:ascii="Arial" w:hAnsi="Arial" w:cs="Arial"/>
        </w:rPr>
        <w:t>:</w:t>
      </w:r>
    </w:p>
    <w:p w:rsidR="00185A03" w:rsidRPr="00007690" w:rsidRDefault="00653843">
      <w:pPr>
        <w:rPr>
          <w:b/>
        </w:rPr>
      </w:pPr>
      <w:r>
        <w:rPr>
          <w:b/>
        </w:rPr>
        <w:t>Documentation</w:t>
      </w:r>
      <w:r w:rsidR="00185A03" w:rsidRPr="00007690">
        <w:rPr>
          <w:b/>
        </w:rPr>
        <w:t xml:space="preserve"> </w:t>
      </w:r>
      <w:r w:rsidR="00361345">
        <w:rPr>
          <w:b/>
        </w:rPr>
        <w:t>(20</w:t>
      </w:r>
      <w:r w:rsidR="0051305F">
        <w:rPr>
          <w:b/>
        </w:rPr>
        <w:t>%)</w:t>
      </w:r>
    </w:p>
    <w:p w:rsidR="004274C8" w:rsidRDefault="00185A03" w:rsidP="0000769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07690">
        <w:rPr>
          <w:rFonts w:ascii="Arial" w:hAnsi="Arial" w:cs="Arial"/>
        </w:rPr>
        <w:t xml:space="preserve">Code is </w:t>
      </w:r>
      <w:r w:rsidR="00C77360" w:rsidRPr="00007690">
        <w:rPr>
          <w:rFonts w:ascii="Arial" w:hAnsi="Arial" w:cs="Arial"/>
        </w:rPr>
        <w:t xml:space="preserve">to be </w:t>
      </w:r>
      <w:r w:rsidRPr="00007690">
        <w:rPr>
          <w:rFonts w:ascii="Arial" w:hAnsi="Arial" w:cs="Arial"/>
        </w:rPr>
        <w:t xml:space="preserve">commented clearly and concisely. </w:t>
      </w:r>
    </w:p>
    <w:p w:rsidR="004B1AFD" w:rsidRDefault="00C77360" w:rsidP="0000769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07690">
        <w:rPr>
          <w:rFonts w:ascii="Arial" w:hAnsi="Arial" w:cs="Arial"/>
        </w:rPr>
        <w:t>This includes having each class and method documented with its high-level purpose, overall functionality,</w:t>
      </w:r>
      <w:r w:rsidR="00DB36F9">
        <w:rPr>
          <w:rFonts w:ascii="Arial" w:hAnsi="Arial" w:cs="Arial"/>
        </w:rPr>
        <w:t xml:space="preserve"> and </w:t>
      </w:r>
      <w:r w:rsidRPr="00007690">
        <w:rPr>
          <w:rFonts w:ascii="Arial" w:hAnsi="Arial" w:cs="Arial"/>
        </w:rPr>
        <w:t>special notes.</w:t>
      </w:r>
    </w:p>
    <w:p w:rsidR="004274C8" w:rsidRDefault="004B1AFD" w:rsidP="0000769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B1AFD">
        <w:rPr>
          <w:rFonts w:ascii="Arial" w:hAnsi="Arial" w:cs="Arial"/>
          <w:b/>
          <w:u w:val="single"/>
        </w:rPr>
        <w:t>In-class tests</w:t>
      </w:r>
      <w:r>
        <w:rPr>
          <w:rFonts w:ascii="Arial" w:hAnsi="Arial" w:cs="Arial"/>
        </w:rPr>
        <w:t xml:space="preserve"> are exempt from documentation due to time constraints.</w:t>
      </w:r>
    </w:p>
    <w:p w:rsidR="00882C1C" w:rsidRPr="00007690" w:rsidRDefault="00C77360" w:rsidP="0000769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07690">
        <w:rPr>
          <w:rFonts w:ascii="Arial" w:hAnsi="Arial" w:cs="Arial"/>
        </w:rPr>
        <w:t>See “</w:t>
      </w:r>
      <w:r w:rsidRPr="00007690">
        <w:rPr>
          <w:rFonts w:ascii="Arial" w:hAnsi="Arial" w:cs="Arial"/>
          <w:u w:val="single"/>
        </w:rPr>
        <w:t>Documenting Code Example</w:t>
      </w:r>
      <w:r w:rsidRPr="00007690">
        <w:rPr>
          <w:rFonts w:ascii="Arial" w:hAnsi="Arial" w:cs="Arial"/>
        </w:rPr>
        <w:t xml:space="preserve">” for an example. </w:t>
      </w:r>
    </w:p>
    <w:p w:rsidR="00882C1C" w:rsidRPr="00007690" w:rsidRDefault="00C77360">
      <w:pPr>
        <w:rPr>
          <w:b/>
        </w:rPr>
      </w:pPr>
      <w:r w:rsidRPr="00007690">
        <w:rPr>
          <w:b/>
        </w:rPr>
        <w:t>R</w:t>
      </w:r>
      <w:r w:rsidR="00653843">
        <w:rPr>
          <w:b/>
        </w:rPr>
        <w:t>eadability/Organization</w:t>
      </w:r>
      <w:r w:rsidR="00361345">
        <w:rPr>
          <w:b/>
        </w:rPr>
        <w:t xml:space="preserve"> (20</w:t>
      </w:r>
      <w:r w:rsidR="0051305F">
        <w:rPr>
          <w:b/>
        </w:rPr>
        <w:t>%)</w:t>
      </w:r>
    </w:p>
    <w:p w:rsidR="00007690" w:rsidRDefault="00007690" w:rsidP="00C7736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909D9">
        <w:rPr>
          <w:rFonts w:ascii="Arial" w:hAnsi="Arial" w:cs="Arial"/>
        </w:rPr>
        <w:t>Code should</w:t>
      </w:r>
      <w:r w:rsidRPr="00007690">
        <w:rPr>
          <w:rFonts w:ascii="Arial" w:hAnsi="Arial" w:cs="Arial"/>
        </w:rPr>
        <w:t xml:space="preserve"> be modular and understandable.</w:t>
      </w:r>
    </w:p>
    <w:p w:rsidR="00C77360" w:rsidRPr="00007690" w:rsidRDefault="00007690" w:rsidP="00C7736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the industry, many others will be reading your code; it is a very valuable skill to master readability. </w:t>
      </w:r>
      <w:r w:rsidRPr="00007690">
        <w:rPr>
          <w:rFonts w:ascii="Arial" w:hAnsi="Arial" w:cs="Arial"/>
        </w:rPr>
        <w:t xml:space="preserve"> </w:t>
      </w:r>
    </w:p>
    <w:p w:rsidR="00007690" w:rsidRPr="00007690" w:rsidRDefault="007D45D8" w:rsidP="000076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hyperlink r:id="rId9" w:history="1">
        <w:r w:rsidR="00007690" w:rsidRPr="00007690">
          <w:rPr>
            <w:rStyle w:val="Hyperlink"/>
            <w:rFonts w:ascii="Arial" w:hAnsi="Arial" w:cs="Arial"/>
          </w:rPr>
          <w:t>https://code.tutsplus.com/tutorials/top-15-best-practices-for-writing-super-readable-code--net-8118</w:t>
        </w:r>
      </w:hyperlink>
      <w:r w:rsidR="00007690" w:rsidRPr="00007690">
        <w:rPr>
          <w:rFonts w:ascii="Arial" w:hAnsi="Arial" w:cs="Arial"/>
        </w:rPr>
        <w:t xml:space="preserve"> </w:t>
      </w:r>
    </w:p>
    <w:p w:rsidR="00882C1C" w:rsidRPr="00007690" w:rsidRDefault="00653843">
      <w:pPr>
        <w:rPr>
          <w:b/>
        </w:rPr>
      </w:pPr>
      <w:r>
        <w:rPr>
          <w:b/>
        </w:rPr>
        <w:t>Validation/Correct Output</w:t>
      </w:r>
      <w:r w:rsidR="00361345">
        <w:rPr>
          <w:b/>
        </w:rPr>
        <w:t xml:space="preserve"> (6</w:t>
      </w:r>
      <w:r w:rsidR="0051305F">
        <w:rPr>
          <w:b/>
        </w:rPr>
        <w:t>0%)</w:t>
      </w:r>
    </w:p>
    <w:p w:rsidR="00007690" w:rsidRDefault="00007690" w:rsidP="0000769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909D9">
        <w:rPr>
          <w:rFonts w:ascii="Arial" w:hAnsi="Arial" w:cs="Arial"/>
        </w:rPr>
        <w:t>The program should be able to handle a set of various input tests and provide a correct output based on a question’s criteria.</w:t>
      </w:r>
    </w:p>
    <w:p w:rsidR="0051305F" w:rsidRPr="0051305F" w:rsidRDefault="005909D9" w:rsidP="0051305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Assignment questions will have an example of the program’s input and the desired output.</w:t>
      </w:r>
    </w:p>
    <w:p w:rsidR="00882C1C" w:rsidRPr="00482F07" w:rsidRDefault="00653843" w:rsidP="00482F07">
      <w:pPr>
        <w:pStyle w:val="Heading3"/>
        <w:rPr>
          <w:rFonts w:ascii="Arial Black" w:hAnsi="Arial Black"/>
          <w:b/>
          <w:color w:val="auto"/>
          <w:sz w:val="22"/>
        </w:rPr>
      </w:pPr>
      <w:r>
        <w:rPr>
          <w:rFonts w:ascii="Arial Black" w:hAnsi="Arial Black"/>
          <w:b/>
          <w:color w:val="auto"/>
          <w:sz w:val="22"/>
        </w:rPr>
        <w:t>Resources</w:t>
      </w:r>
    </w:p>
    <w:p w:rsidR="00882C1C" w:rsidRPr="00875777" w:rsidRDefault="007D45D8" w:rsidP="00B45051">
      <w:pPr>
        <w:pStyle w:val="ListParagraph"/>
        <w:numPr>
          <w:ilvl w:val="0"/>
          <w:numId w:val="4"/>
        </w:numPr>
      </w:pPr>
      <w:hyperlink r:id="rId10" w:history="1">
        <w:r w:rsidR="00B45051" w:rsidRPr="0039411D">
          <w:rPr>
            <w:rStyle w:val="Hyperlink"/>
            <w:rFonts w:ascii="Arial" w:hAnsi="Arial" w:cs="Arial"/>
          </w:rPr>
          <w:t>https://github.com/sdmg15/Best-websites-a-programmer-should-visit</w:t>
        </w:r>
      </w:hyperlink>
    </w:p>
    <w:p w:rsidR="00875777" w:rsidRPr="003F1C3F" w:rsidRDefault="003F1C3F" w:rsidP="003F1C3F">
      <w:pPr>
        <w:pStyle w:val="ListParagraph"/>
        <w:numPr>
          <w:ilvl w:val="0"/>
          <w:numId w:val="4"/>
        </w:numPr>
        <w:rPr>
          <w:rStyle w:val="Hyperlink"/>
          <w:rFonts w:ascii="Arial" w:hAnsi="Arial" w:cs="Arial"/>
        </w:rPr>
      </w:pPr>
      <w:r w:rsidRPr="003F1C3F">
        <w:rPr>
          <w:rStyle w:val="Hyperlink"/>
          <w:rFonts w:ascii="Arial" w:hAnsi="Arial" w:cs="Arial"/>
        </w:rPr>
        <w:t>https://en.wikibooks.org/wiki/Java_Programming</w:t>
      </w:r>
      <w:r w:rsidR="00875777" w:rsidRPr="003F1C3F">
        <w:rPr>
          <w:rStyle w:val="Hyperlink"/>
        </w:rPr>
        <w:t xml:space="preserve">  </w:t>
      </w:r>
    </w:p>
    <w:p w:rsidR="00C77360" w:rsidRDefault="00C77360"/>
    <w:p w:rsidR="00C77360" w:rsidRDefault="00C77360"/>
    <w:p w:rsidR="004B560C" w:rsidRDefault="004B560C"/>
    <w:p w:rsidR="00C77360" w:rsidRDefault="00653843" w:rsidP="00C77360">
      <w:pPr>
        <w:pStyle w:val="Heading3"/>
        <w:rPr>
          <w:rFonts w:ascii="Arial Black" w:hAnsi="Arial Black"/>
          <w:b/>
          <w:color w:val="auto"/>
          <w:sz w:val="22"/>
        </w:rPr>
      </w:pPr>
      <w:r>
        <w:rPr>
          <w:rFonts w:ascii="Arial Black" w:hAnsi="Arial Black"/>
          <w:b/>
          <w:color w:val="auto"/>
          <w:sz w:val="22"/>
        </w:rPr>
        <w:lastRenderedPageBreak/>
        <w:t>Documenting Code Example</w:t>
      </w:r>
    </w:p>
    <w:p w:rsidR="006519B2" w:rsidRPr="006519B2" w:rsidRDefault="006519B2" w:rsidP="006519B2"/>
    <w:p w:rsidR="00C77360" w:rsidRPr="00C77360" w:rsidRDefault="00C77360" w:rsidP="00C7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C77360">
        <w:rPr>
          <w:rFonts w:ascii="Consolas" w:hAnsi="Consolas" w:cs="Consolas"/>
          <w:color w:val="3F5FBF"/>
          <w:szCs w:val="28"/>
        </w:rPr>
        <w:t>/*</w:t>
      </w:r>
    </w:p>
    <w:p w:rsidR="00C77360" w:rsidRPr="00C77360" w:rsidRDefault="00C77360" w:rsidP="00C7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Cs w:val="28"/>
        </w:rPr>
      </w:pPr>
      <w:r w:rsidRPr="00C77360">
        <w:rPr>
          <w:rFonts w:ascii="Consolas" w:hAnsi="Consolas" w:cs="Consolas"/>
          <w:color w:val="3F5FBF"/>
          <w:szCs w:val="28"/>
        </w:rPr>
        <w:t xml:space="preserve">* CSD211 Fall 2017 </w:t>
      </w:r>
    </w:p>
    <w:p w:rsidR="00C77360" w:rsidRPr="00C77360" w:rsidRDefault="001A6146" w:rsidP="00C7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Cs w:val="28"/>
        </w:rPr>
      </w:pPr>
      <w:r>
        <w:rPr>
          <w:rFonts w:ascii="Consolas" w:hAnsi="Consolas" w:cs="Consolas"/>
          <w:color w:val="3F5FBF"/>
          <w:szCs w:val="28"/>
        </w:rPr>
        <w:t>* Assignment 1: Question 1</w:t>
      </w:r>
    </w:p>
    <w:p w:rsidR="00C77360" w:rsidRPr="00C77360" w:rsidRDefault="00C77360" w:rsidP="00C7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C77360">
        <w:rPr>
          <w:rFonts w:ascii="Consolas" w:hAnsi="Consolas" w:cs="Consolas"/>
          <w:color w:val="3F5FBF"/>
          <w:szCs w:val="28"/>
        </w:rPr>
        <w:t>* Desc: Displays welcome as input</w:t>
      </w:r>
    </w:p>
    <w:p w:rsidR="00C77360" w:rsidRPr="00C77360" w:rsidRDefault="00C77360" w:rsidP="00C7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C77360">
        <w:rPr>
          <w:rFonts w:ascii="Consolas" w:hAnsi="Consolas" w:cs="Consolas"/>
          <w:color w:val="3F5FBF"/>
          <w:szCs w:val="28"/>
        </w:rPr>
        <w:t>*/</w:t>
      </w:r>
    </w:p>
    <w:p w:rsidR="00C77360" w:rsidRPr="00C77360" w:rsidRDefault="00C77360" w:rsidP="00C7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C77360">
        <w:rPr>
          <w:rFonts w:ascii="Consolas" w:hAnsi="Consolas" w:cs="Consolas"/>
          <w:b/>
          <w:bCs/>
          <w:color w:val="7F0055"/>
          <w:szCs w:val="28"/>
        </w:rPr>
        <w:t>public</w:t>
      </w:r>
      <w:r w:rsidRPr="00C77360">
        <w:rPr>
          <w:rFonts w:ascii="Consolas" w:hAnsi="Consolas" w:cs="Consolas"/>
          <w:color w:val="000000"/>
          <w:szCs w:val="28"/>
        </w:rPr>
        <w:t xml:space="preserve"> </w:t>
      </w:r>
      <w:r w:rsidRPr="00C77360">
        <w:rPr>
          <w:rFonts w:ascii="Consolas" w:hAnsi="Consolas" w:cs="Consolas"/>
          <w:b/>
          <w:bCs/>
          <w:color w:val="7F0055"/>
          <w:szCs w:val="28"/>
        </w:rPr>
        <w:t>class</w:t>
      </w:r>
      <w:r w:rsidRPr="00C77360">
        <w:rPr>
          <w:rFonts w:ascii="Consolas" w:hAnsi="Consolas" w:cs="Consolas"/>
          <w:color w:val="000000"/>
          <w:szCs w:val="28"/>
        </w:rPr>
        <w:t xml:space="preserve"> Welcome {</w:t>
      </w:r>
    </w:p>
    <w:p w:rsidR="00C77360" w:rsidRPr="00C77360" w:rsidRDefault="00C77360" w:rsidP="00C7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C77360" w:rsidRPr="00C77360" w:rsidRDefault="00C77360" w:rsidP="00C7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C77360">
        <w:rPr>
          <w:rFonts w:ascii="Consolas" w:hAnsi="Consolas" w:cs="Consolas"/>
          <w:color w:val="000000"/>
          <w:szCs w:val="28"/>
        </w:rPr>
        <w:tab/>
      </w:r>
      <w:r w:rsidRPr="00C77360">
        <w:rPr>
          <w:rFonts w:ascii="Consolas" w:hAnsi="Consolas" w:cs="Consolas"/>
          <w:color w:val="3F5FBF"/>
          <w:szCs w:val="28"/>
        </w:rPr>
        <w:t>/*</w:t>
      </w:r>
    </w:p>
    <w:p w:rsidR="00C77360" w:rsidRPr="00C77360" w:rsidRDefault="00C77360" w:rsidP="00C7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Cs w:val="28"/>
        </w:rPr>
      </w:pPr>
      <w:r w:rsidRPr="00C77360">
        <w:rPr>
          <w:rFonts w:ascii="Consolas" w:hAnsi="Consolas" w:cs="Consolas"/>
          <w:color w:val="3F5FBF"/>
          <w:szCs w:val="28"/>
        </w:rPr>
        <w:tab/>
        <w:t xml:space="preserve"> * Input: An optional array of strings. </w:t>
      </w:r>
    </w:p>
    <w:p w:rsidR="00C77360" w:rsidRPr="00C77360" w:rsidRDefault="00C77360" w:rsidP="00C7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Cs w:val="28"/>
        </w:rPr>
      </w:pPr>
      <w:r w:rsidRPr="00C77360">
        <w:rPr>
          <w:rFonts w:ascii="Consolas" w:hAnsi="Consolas" w:cs="Consolas"/>
          <w:color w:val="3F5FBF"/>
          <w:szCs w:val="28"/>
        </w:rPr>
        <w:tab/>
        <w:t xml:space="preserve"> * Output: A message that displays the classic “Hello World.”</w:t>
      </w:r>
    </w:p>
    <w:p w:rsidR="00C77360" w:rsidRPr="00C77360" w:rsidRDefault="00C77360" w:rsidP="00C77360">
      <w:pPr>
        <w:autoSpaceDE w:val="0"/>
        <w:autoSpaceDN w:val="0"/>
        <w:adjustRightInd w:val="0"/>
        <w:spacing w:after="0" w:line="240" w:lineRule="auto"/>
        <w:ind w:left="870"/>
        <w:rPr>
          <w:rFonts w:ascii="Consolas" w:hAnsi="Consolas" w:cs="Consolas"/>
          <w:color w:val="3F5FBF"/>
          <w:szCs w:val="28"/>
        </w:rPr>
      </w:pPr>
      <w:r w:rsidRPr="00C77360">
        <w:rPr>
          <w:rFonts w:ascii="Consolas" w:hAnsi="Consolas" w:cs="Consolas"/>
          <w:color w:val="3F5FBF"/>
          <w:szCs w:val="28"/>
        </w:rPr>
        <w:t xml:space="preserve">* Desc: The purpose of this method is simply to display “Hello         </w:t>
      </w:r>
    </w:p>
    <w:p w:rsidR="00C77360" w:rsidRPr="00C77360" w:rsidRDefault="00C77360" w:rsidP="00C77360">
      <w:pPr>
        <w:autoSpaceDE w:val="0"/>
        <w:autoSpaceDN w:val="0"/>
        <w:adjustRightInd w:val="0"/>
        <w:spacing w:after="0" w:line="240" w:lineRule="auto"/>
        <w:ind w:left="870"/>
        <w:rPr>
          <w:rFonts w:ascii="Consolas" w:hAnsi="Consolas" w:cs="Consolas"/>
          <w:color w:val="3F5FBF"/>
          <w:szCs w:val="28"/>
        </w:rPr>
      </w:pPr>
      <w:r w:rsidRPr="00C77360">
        <w:rPr>
          <w:rFonts w:ascii="Consolas" w:hAnsi="Consolas" w:cs="Consolas"/>
          <w:color w:val="3F5FBF"/>
          <w:szCs w:val="28"/>
        </w:rPr>
        <w:t>* world” to the user.</w:t>
      </w:r>
    </w:p>
    <w:p w:rsidR="00C77360" w:rsidRPr="00C77360" w:rsidRDefault="00C77360" w:rsidP="00C7736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Cs w:val="28"/>
        </w:rPr>
      </w:pPr>
      <w:r w:rsidRPr="00C77360">
        <w:rPr>
          <w:rFonts w:ascii="Consolas" w:hAnsi="Consolas" w:cs="Consolas"/>
          <w:color w:val="3F5FBF"/>
          <w:szCs w:val="28"/>
        </w:rPr>
        <w:t xml:space="preserve"> * Special Note: N/A </w:t>
      </w:r>
    </w:p>
    <w:p w:rsidR="00C77360" w:rsidRPr="00C77360" w:rsidRDefault="00C77360" w:rsidP="00C7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C77360">
        <w:rPr>
          <w:rFonts w:ascii="Consolas" w:hAnsi="Consolas" w:cs="Consolas"/>
          <w:color w:val="3F5FBF"/>
          <w:szCs w:val="28"/>
        </w:rPr>
        <w:tab/>
        <w:t xml:space="preserve"> */</w:t>
      </w:r>
    </w:p>
    <w:p w:rsidR="00C77360" w:rsidRPr="00C77360" w:rsidRDefault="00C77360" w:rsidP="00C7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C77360">
        <w:rPr>
          <w:rFonts w:ascii="Consolas" w:hAnsi="Consolas" w:cs="Consolas"/>
          <w:color w:val="000000"/>
          <w:szCs w:val="28"/>
        </w:rPr>
        <w:tab/>
      </w:r>
      <w:r w:rsidRPr="00C77360">
        <w:rPr>
          <w:rFonts w:ascii="Consolas" w:hAnsi="Consolas" w:cs="Consolas"/>
          <w:b/>
          <w:bCs/>
          <w:color w:val="7F0055"/>
          <w:szCs w:val="28"/>
        </w:rPr>
        <w:t>public</w:t>
      </w:r>
      <w:r w:rsidRPr="00C77360">
        <w:rPr>
          <w:rFonts w:ascii="Consolas" w:hAnsi="Consolas" w:cs="Consolas"/>
          <w:color w:val="000000"/>
          <w:szCs w:val="28"/>
        </w:rPr>
        <w:t xml:space="preserve"> </w:t>
      </w:r>
      <w:r w:rsidRPr="00C77360">
        <w:rPr>
          <w:rFonts w:ascii="Consolas" w:hAnsi="Consolas" w:cs="Consolas"/>
          <w:b/>
          <w:bCs/>
          <w:color w:val="7F0055"/>
          <w:szCs w:val="28"/>
        </w:rPr>
        <w:t>static</w:t>
      </w:r>
      <w:r w:rsidRPr="00C77360">
        <w:rPr>
          <w:rFonts w:ascii="Consolas" w:hAnsi="Consolas" w:cs="Consolas"/>
          <w:color w:val="000000"/>
          <w:szCs w:val="28"/>
        </w:rPr>
        <w:t xml:space="preserve"> </w:t>
      </w:r>
      <w:r w:rsidRPr="00C77360">
        <w:rPr>
          <w:rFonts w:ascii="Consolas" w:hAnsi="Consolas" w:cs="Consolas"/>
          <w:b/>
          <w:bCs/>
          <w:color w:val="7F0055"/>
          <w:szCs w:val="28"/>
        </w:rPr>
        <w:t>void</w:t>
      </w:r>
      <w:r w:rsidRPr="00C77360">
        <w:rPr>
          <w:rFonts w:ascii="Consolas" w:hAnsi="Consolas" w:cs="Consolas"/>
          <w:color w:val="000000"/>
          <w:szCs w:val="28"/>
        </w:rPr>
        <w:t xml:space="preserve"> main(String[] args) {</w:t>
      </w:r>
    </w:p>
    <w:p w:rsidR="00C77360" w:rsidRPr="00C77360" w:rsidRDefault="00C77360" w:rsidP="00C7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C77360">
        <w:rPr>
          <w:rFonts w:ascii="Consolas" w:hAnsi="Consolas" w:cs="Consolas"/>
          <w:color w:val="000000"/>
          <w:szCs w:val="28"/>
        </w:rPr>
        <w:tab/>
      </w:r>
      <w:r w:rsidRPr="00C77360">
        <w:rPr>
          <w:rFonts w:ascii="Consolas" w:hAnsi="Consolas" w:cs="Consolas"/>
          <w:color w:val="000000"/>
          <w:szCs w:val="28"/>
        </w:rPr>
        <w:tab/>
      </w:r>
    </w:p>
    <w:p w:rsidR="00C77360" w:rsidRPr="00C77360" w:rsidRDefault="00C77360" w:rsidP="00C773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Cs w:val="28"/>
        </w:rPr>
      </w:pPr>
      <w:r w:rsidRPr="00C77360">
        <w:rPr>
          <w:rFonts w:ascii="Consolas" w:hAnsi="Consolas" w:cs="Consolas"/>
          <w:color w:val="3F7F5F"/>
          <w:szCs w:val="28"/>
        </w:rPr>
        <w:t xml:space="preserve">//Display message Welcome to Java! on the console. </w:t>
      </w:r>
    </w:p>
    <w:p w:rsidR="00C77360" w:rsidRPr="00C77360" w:rsidRDefault="00C77360" w:rsidP="00C7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C77360">
        <w:rPr>
          <w:rFonts w:ascii="Consolas" w:hAnsi="Consolas" w:cs="Consolas"/>
          <w:color w:val="000000"/>
          <w:szCs w:val="28"/>
        </w:rPr>
        <w:tab/>
      </w:r>
      <w:r w:rsidRPr="00C77360">
        <w:rPr>
          <w:rFonts w:ascii="Consolas" w:hAnsi="Consolas" w:cs="Consolas"/>
          <w:color w:val="000000"/>
          <w:szCs w:val="28"/>
        </w:rPr>
        <w:tab/>
        <w:t>System.</w:t>
      </w:r>
      <w:r w:rsidRPr="00C77360">
        <w:rPr>
          <w:rFonts w:ascii="Consolas" w:hAnsi="Consolas" w:cs="Consolas"/>
          <w:i/>
          <w:iCs/>
          <w:color w:val="0000C0"/>
          <w:szCs w:val="28"/>
        </w:rPr>
        <w:t>out</w:t>
      </w:r>
      <w:r w:rsidRPr="00C77360">
        <w:rPr>
          <w:rFonts w:ascii="Consolas" w:hAnsi="Consolas" w:cs="Consolas"/>
          <w:color w:val="000000"/>
          <w:szCs w:val="28"/>
        </w:rPr>
        <w:t>.println(</w:t>
      </w:r>
      <w:r w:rsidRPr="00C77360">
        <w:rPr>
          <w:rFonts w:ascii="Consolas" w:hAnsi="Consolas" w:cs="Consolas"/>
          <w:color w:val="2A00FF"/>
          <w:szCs w:val="28"/>
        </w:rPr>
        <w:t>"Hello world!"</w:t>
      </w:r>
      <w:r w:rsidRPr="00C77360">
        <w:rPr>
          <w:rFonts w:ascii="Consolas" w:hAnsi="Consolas" w:cs="Consolas"/>
          <w:color w:val="000000"/>
          <w:szCs w:val="28"/>
        </w:rPr>
        <w:t>);</w:t>
      </w:r>
    </w:p>
    <w:p w:rsidR="00C77360" w:rsidRPr="00C77360" w:rsidRDefault="00C77360" w:rsidP="00C7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C77360">
        <w:rPr>
          <w:rFonts w:ascii="Consolas" w:hAnsi="Consolas" w:cs="Consolas"/>
          <w:color w:val="000000"/>
          <w:szCs w:val="28"/>
        </w:rPr>
        <w:tab/>
        <w:t>}</w:t>
      </w:r>
    </w:p>
    <w:p w:rsidR="00C77360" w:rsidRPr="00C77360" w:rsidRDefault="00C77360" w:rsidP="00C7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C77360">
        <w:rPr>
          <w:rFonts w:ascii="Consolas" w:hAnsi="Consolas" w:cs="Consolas"/>
          <w:color w:val="000000"/>
          <w:szCs w:val="28"/>
        </w:rPr>
        <w:t>}</w:t>
      </w:r>
    </w:p>
    <w:p w:rsidR="00C77360" w:rsidRDefault="00C77360"/>
    <w:sectPr w:rsidR="00C77360">
      <w:footerReference w:type="default" r:id="rId11"/>
      <w:pgSz w:w="12240" w:h="15840"/>
      <w:pgMar w:top="1080" w:right="720" w:bottom="108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5D8" w:rsidRDefault="007D45D8">
      <w:pPr>
        <w:spacing w:before="0" w:after="0" w:line="240" w:lineRule="auto"/>
      </w:pPr>
      <w:r>
        <w:separator/>
      </w:r>
    </w:p>
  </w:endnote>
  <w:endnote w:type="continuationSeparator" w:id="0">
    <w:p w:rsidR="007D45D8" w:rsidRDefault="007D45D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C1C" w:rsidRDefault="00C20E7A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65AE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5D8" w:rsidRDefault="007D45D8">
      <w:pPr>
        <w:spacing w:before="0" w:after="0" w:line="240" w:lineRule="auto"/>
      </w:pPr>
      <w:r>
        <w:separator/>
      </w:r>
    </w:p>
  </w:footnote>
  <w:footnote w:type="continuationSeparator" w:id="0">
    <w:p w:rsidR="007D45D8" w:rsidRDefault="007D45D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59032C"/>
    <w:multiLevelType w:val="hybridMultilevel"/>
    <w:tmpl w:val="B726B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96367"/>
    <w:multiLevelType w:val="hybridMultilevel"/>
    <w:tmpl w:val="48228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24239"/>
    <w:multiLevelType w:val="hybridMultilevel"/>
    <w:tmpl w:val="4B6E5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B38E4"/>
    <w:multiLevelType w:val="hybridMultilevel"/>
    <w:tmpl w:val="A7027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363A19"/>
    <w:multiLevelType w:val="hybridMultilevel"/>
    <w:tmpl w:val="82800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86A"/>
    <w:rsid w:val="00007690"/>
    <w:rsid w:val="000D21A7"/>
    <w:rsid w:val="00103848"/>
    <w:rsid w:val="0011364D"/>
    <w:rsid w:val="00185A03"/>
    <w:rsid w:val="001A6146"/>
    <w:rsid w:val="001B14B1"/>
    <w:rsid w:val="00340A0D"/>
    <w:rsid w:val="00361345"/>
    <w:rsid w:val="00364B53"/>
    <w:rsid w:val="003F1C3F"/>
    <w:rsid w:val="004274C8"/>
    <w:rsid w:val="00482F07"/>
    <w:rsid w:val="004B1AFD"/>
    <w:rsid w:val="004B560C"/>
    <w:rsid w:val="00512A8A"/>
    <w:rsid w:val="0051305F"/>
    <w:rsid w:val="005762B6"/>
    <w:rsid w:val="005909D9"/>
    <w:rsid w:val="006519B2"/>
    <w:rsid w:val="00653843"/>
    <w:rsid w:val="00665AED"/>
    <w:rsid w:val="00684D4B"/>
    <w:rsid w:val="007A559D"/>
    <w:rsid w:val="007D45D8"/>
    <w:rsid w:val="00835C60"/>
    <w:rsid w:val="00856A65"/>
    <w:rsid w:val="00875777"/>
    <w:rsid w:val="00882C1C"/>
    <w:rsid w:val="009752AD"/>
    <w:rsid w:val="00A43990"/>
    <w:rsid w:val="00A7688C"/>
    <w:rsid w:val="00B400D0"/>
    <w:rsid w:val="00B45051"/>
    <w:rsid w:val="00BA580F"/>
    <w:rsid w:val="00BD51E0"/>
    <w:rsid w:val="00C20E7A"/>
    <w:rsid w:val="00C6041C"/>
    <w:rsid w:val="00C77360"/>
    <w:rsid w:val="00CA486A"/>
    <w:rsid w:val="00DB36F9"/>
    <w:rsid w:val="00DB3942"/>
    <w:rsid w:val="00E3382F"/>
    <w:rsid w:val="00FB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120"/>
    </w:pPr>
    <w:rPr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0" w:after="400" w:line="312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40" w:after="60"/>
      <w:outlineLvl w:val="2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olor w:val="2E74B5" w:themeColor="accent1" w:themeShade="BF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2E74B5" w:themeColor="accent1" w:themeShade="BF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18"/>
      <w:szCs w:val="18"/>
    </w:rPr>
  </w:style>
  <w:style w:type="table" w:styleId="ListTable6Colorful-Accent1">
    <w:name w:val="List Table 6 Colorful Accent 1"/>
    <w:basedOn w:val="TableNormal"/>
    <w:uiPriority w:val="5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before="0" w:after="0" w:line="240" w:lineRule="auto"/>
      <w:jc w:val="center"/>
    </w:pPr>
    <w:rPr>
      <w:color w:val="2E74B5" w:themeColor="accent1" w:themeShade="BF"/>
      <w:spacing w:val="60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  <w:spacing w:val="60"/>
      <w:sz w:val="18"/>
      <w:szCs w:val="18"/>
    </w:r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bottom w:val="single" w:sz="4" w:space="0" w:color="BDD6EE" w:themeColor="accent1" w:themeTint="66"/>
        <w:insideH w:val="single" w:sz="4" w:space="0" w:color="BDD6EE" w:themeColor="accent1" w:themeTint="66"/>
      </w:tblBorders>
    </w:tblPr>
    <w:tblStylePr w:type="firstRow">
      <w:rPr>
        <w:b/>
        <w:bCs/>
        <w:color w:val="2E74B5" w:themeColor="accent1" w:themeShade="BF"/>
      </w:rPr>
      <w:tblPr/>
      <w:tcPr>
        <w:tcBorders>
          <w:bottom w:val="single" w:sz="12" w:space="0" w:color="2E74B5" w:themeColor="accent1" w:themeShade="BF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CA48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185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athan.Krotkiewicz@saultcollege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dmg15/Best-websites-a-programmer-should-vis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tutsplus.com/tutorials/top-15-best-practices-for-writing-super-readable-code--net-8118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han\AppData\Roaming\Microsoft\Templates\Course%20syllabus%20(2%20pages).dotx" TargetMode="External"/></Relationships>
</file>

<file path=word/theme/theme1.xml><?xml version="1.0" encoding="utf-8"?>
<a:theme xmlns:a="http://schemas.openxmlformats.org/drawingml/2006/main" name="Syllab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9E58E19-028F-4089-BA52-875B40CF99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Course syllabus (2 pages).dotx</Template>
  <TotalTime>0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2017-08-31T01:37:00Z</dcterms:created>
  <dcterms:modified xsi:type="dcterms:W3CDTF">2017-09-06T02:53:00Z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TC039920789991</vt:lpwstr>
  </property>
</Properties>
</file>