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A67D22">
      <w:pPr>
        <w:spacing w:after="0" w:line="240" w:lineRule="auto"/>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3A739D42" w:rsidR="00872A27" w:rsidRPr="00117BBE" w:rsidRDefault="00574D5B"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Matheus Cirilo de Almeida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93467D3" w:rsidR="00872A27" w:rsidRPr="00117BBE" w:rsidRDefault="00574D5B"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Londrina PR</w:t>
      </w:r>
    </w:p>
    <w:p w14:paraId="37C76095" w14:textId="65379471" w:rsidR="0090332E" w:rsidRDefault="00574D5B"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1A8C781B" w:rsidR="00872A27" w:rsidRPr="000E0EEF" w:rsidRDefault="000E0EEF" w:rsidP="00117BBE">
      <w:pPr>
        <w:spacing w:line="360" w:lineRule="auto"/>
        <w:jc w:val="both"/>
        <w:rPr>
          <w:rFonts w:ascii="Arial" w:eastAsia="Arial" w:hAnsi="Arial" w:cs="Arial"/>
          <w:color w:val="000000" w:themeColor="text1"/>
          <w:sz w:val="24"/>
          <w:szCs w:val="24"/>
        </w:rPr>
      </w:pPr>
      <w:r w:rsidRPr="000E0EEF">
        <w:rPr>
          <w:rFonts w:ascii="Arial" w:hAnsi="Arial" w:cs="Arial"/>
          <w:sz w:val="24"/>
          <w:szCs w:val="24"/>
        </w:rPr>
        <w:t xml:space="preserve">O </w:t>
      </w:r>
      <w:r w:rsidRPr="000E0EEF">
        <w:rPr>
          <w:rStyle w:val="Forte"/>
          <w:rFonts w:ascii="Arial" w:hAnsi="Arial" w:cs="Arial"/>
          <w:sz w:val="24"/>
          <w:szCs w:val="24"/>
        </w:rPr>
        <w:t xml:space="preserve">Travis Scott x Air Jordan 1 </w:t>
      </w:r>
      <w:proofErr w:type="spellStart"/>
      <w:r w:rsidRPr="000E0EEF">
        <w:rPr>
          <w:rStyle w:val="Forte"/>
          <w:rFonts w:ascii="Arial" w:hAnsi="Arial" w:cs="Arial"/>
          <w:sz w:val="24"/>
          <w:szCs w:val="24"/>
        </w:rPr>
        <w:t>Low</w:t>
      </w:r>
      <w:proofErr w:type="spellEnd"/>
      <w:r w:rsidRPr="000E0EEF">
        <w:rPr>
          <w:rStyle w:val="Forte"/>
          <w:rFonts w:ascii="Arial" w:hAnsi="Arial" w:cs="Arial"/>
          <w:sz w:val="24"/>
          <w:szCs w:val="24"/>
        </w:rPr>
        <w:t xml:space="preserve"> OG "Reverse Mocha</w:t>
      </w:r>
      <w:r>
        <w:rPr>
          <w:rStyle w:val="Forte"/>
          <w:rFonts w:ascii="Arial" w:hAnsi="Arial" w:cs="Arial"/>
          <w:sz w:val="24"/>
          <w:szCs w:val="24"/>
        </w:rPr>
        <w:t xml:space="preserve"> </w:t>
      </w:r>
      <w:r w:rsidRPr="000E0EEF">
        <w:rPr>
          <w:rFonts w:ascii="Arial" w:hAnsi="Arial" w:cs="Arial"/>
          <w:sz w:val="24"/>
          <w:szCs w:val="24"/>
        </w:rPr>
        <w:t xml:space="preserve">é uma colaboração exclusiva entre a Jordan Brand e o rapper Travis Scott </w:t>
      </w:r>
      <w:r>
        <w:rPr>
          <w:rFonts w:ascii="Arial" w:hAnsi="Arial" w:cs="Arial"/>
          <w:sz w:val="24"/>
          <w:szCs w:val="24"/>
        </w:rPr>
        <w:t>e foi l</w:t>
      </w:r>
      <w:r w:rsidRPr="000E0EEF">
        <w:rPr>
          <w:rFonts w:ascii="Arial" w:hAnsi="Arial" w:cs="Arial"/>
          <w:sz w:val="24"/>
          <w:szCs w:val="24"/>
        </w:rPr>
        <w:t xml:space="preserve">ançado em 2022, o modelo combina um design sofisticado com materiais premium, como </w:t>
      </w:r>
      <w:r w:rsidRPr="000E0EEF">
        <w:rPr>
          <w:rStyle w:val="Forte"/>
          <w:rFonts w:ascii="Arial" w:hAnsi="Arial" w:cs="Arial"/>
          <w:sz w:val="24"/>
          <w:szCs w:val="24"/>
        </w:rPr>
        <w:t>nobuck e couro</w:t>
      </w:r>
      <w:r w:rsidRPr="000E0EEF">
        <w:rPr>
          <w:rFonts w:ascii="Arial" w:hAnsi="Arial" w:cs="Arial"/>
          <w:sz w:val="24"/>
          <w:szCs w:val="24"/>
        </w:rPr>
        <w:t xml:space="preserve">, apresentando um esquema de cores em marrom, branco e creme. Um dos seus diferenciais é </w:t>
      </w:r>
      <w:r>
        <w:rPr>
          <w:rFonts w:ascii="Arial" w:hAnsi="Arial" w:cs="Arial"/>
          <w:sz w:val="24"/>
          <w:szCs w:val="24"/>
        </w:rPr>
        <w:t xml:space="preserve">a </w:t>
      </w:r>
      <w:r w:rsidRPr="000E0EEF">
        <w:rPr>
          <w:rFonts w:ascii="Arial" w:hAnsi="Arial" w:cs="Arial"/>
          <w:b/>
          <w:bCs/>
          <w:sz w:val="24"/>
          <w:szCs w:val="24"/>
        </w:rPr>
        <w:t>Logo</w:t>
      </w:r>
      <w:r w:rsidRPr="000E0EEF">
        <w:rPr>
          <w:rStyle w:val="Forte"/>
          <w:rFonts w:ascii="Arial" w:hAnsi="Arial" w:cs="Arial"/>
          <w:sz w:val="24"/>
          <w:szCs w:val="24"/>
        </w:rPr>
        <w:t xml:space="preserve"> invertido</w:t>
      </w:r>
      <w:r w:rsidRPr="000E0EEF">
        <w:rPr>
          <w:rFonts w:ascii="Arial" w:hAnsi="Arial" w:cs="Arial"/>
          <w:sz w:val="24"/>
          <w:szCs w:val="24"/>
        </w:rPr>
        <w:t>, assinatura das colaborações do artista, além de detalhes personalizados, como o logo "</w:t>
      </w:r>
      <w:proofErr w:type="spellStart"/>
      <w:r w:rsidRPr="000E0EEF">
        <w:rPr>
          <w:rFonts w:ascii="Arial" w:hAnsi="Arial" w:cs="Arial"/>
          <w:sz w:val="24"/>
          <w:szCs w:val="24"/>
        </w:rPr>
        <w:t>Cactus</w:t>
      </w:r>
      <w:proofErr w:type="spellEnd"/>
      <w:r w:rsidRPr="000E0EEF">
        <w:rPr>
          <w:rFonts w:ascii="Arial" w:hAnsi="Arial" w:cs="Arial"/>
          <w:sz w:val="24"/>
          <w:szCs w:val="24"/>
        </w:rPr>
        <w:t xml:space="preserve"> Jack"</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167CC0EB" w:rsidR="000E2050" w:rsidRDefault="005851B9">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B23EDB">
          <w:rPr>
            <w:noProof/>
            <w:webHidden/>
          </w:rPr>
          <w:t>2</w:t>
        </w:r>
        <w:r w:rsidR="000E2050">
          <w:rPr>
            <w:noProof/>
            <w:webHidden/>
          </w:rPr>
          <w:fldChar w:fldCharType="end"/>
        </w:r>
      </w:hyperlink>
    </w:p>
    <w:p w14:paraId="70752E5C" w14:textId="1E8B3299" w:rsidR="000E2050" w:rsidRDefault="005851B9">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B23EDB">
          <w:rPr>
            <w:noProof/>
            <w:webHidden/>
          </w:rPr>
          <w:t>3</w:t>
        </w:r>
        <w:r w:rsidR="000E2050">
          <w:rPr>
            <w:noProof/>
            <w:webHidden/>
          </w:rPr>
          <w:fldChar w:fldCharType="end"/>
        </w:r>
      </w:hyperlink>
    </w:p>
    <w:p w14:paraId="5A8078A8" w14:textId="5295BC85" w:rsidR="000E2050" w:rsidRDefault="005851B9">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B23EDB">
          <w:rPr>
            <w:noProof/>
            <w:webHidden/>
          </w:rPr>
          <w:t>4</w:t>
        </w:r>
        <w:r w:rsidR="000E2050">
          <w:rPr>
            <w:noProof/>
            <w:webHidden/>
          </w:rPr>
          <w:fldChar w:fldCharType="end"/>
        </w:r>
      </w:hyperlink>
    </w:p>
    <w:p w14:paraId="0DA19AFA" w14:textId="7FDCCB2B" w:rsidR="000E2050" w:rsidRDefault="005851B9">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B23EDB">
          <w:rPr>
            <w:b w:val="0"/>
            <w:bCs w:val="0"/>
            <w:noProof/>
            <w:webHidden/>
          </w:rPr>
          <w:t>Erro! Indicador não definido.</w:t>
        </w:r>
        <w:r w:rsidR="000E2050">
          <w:rPr>
            <w:noProof/>
            <w:webHidden/>
          </w:rPr>
          <w:fldChar w:fldCharType="end"/>
        </w:r>
      </w:hyperlink>
    </w:p>
    <w:p w14:paraId="0BC32969" w14:textId="312B4A28" w:rsidR="000E2050" w:rsidRDefault="005851B9">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B23EDB">
          <w:rPr>
            <w:noProof/>
            <w:webHidden/>
          </w:rPr>
          <w:t>5</w:t>
        </w:r>
        <w:r w:rsidR="000E2050">
          <w:rPr>
            <w:noProof/>
            <w:webHidden/>
          </w:rPr>
          <w:fldChar w:fldCharType="end"/>
        </w:r>
      </w:hyperlink>
    </w:p>
    <w:p w14:paraId="59186AA6" w14:textId="01DF547E" w:rsidR="000E2050" w:rsidRDefault="005851B9">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B23EDB">
          <w:rPr>
            <w:noProof/>
            <w:webHidden/>
          </w:rPr>
          <w:t>6</w:t>
        </w:r>
        <w:r w:rsidR="000E2050">
          <w:rPr>
            <w:noProof/>
            <w:webHidden/>
          </w:rPr>
          <w:fldChar w:fldCharType="end"/>
        </w:r>
      </w:hyperlink>
    </w:p>
    <w:p w14:paraId="18C0436A" w14:textId="2A32E7A0" w:rsidR="000E2050" w:rsidRDefault="005851B9">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B23EDB">
          <w:rPr>
            <w:noProof/>
            <w:webHidden/>
          </w:rPr>
          <w:t>6</w:t>
        </w:r>
        <w:r w:rsidR="000E2050">
          <w:rPr>
            <w:noProof/>
            <w:webHidden/>
          </w:rPr>
          <w:fldChar w:fldCharType="end"/>
        </w:r>
      </w:hyperlink>
    </w:p>
    <w:p w14:paraId="22E6FC92" w14:textId="7C5BB2F0" w:rsidR="000E2050" w:rsidRDefault="005851B9">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B23EDB">
          <w:rPr>
            <w:noProof/>
            <w:webHidden/>
          </w:rPr>
          <w:t>7</w:t>
        </w:r>
        <w:r w:rsidR="000E2050">
          <w:rPr>
            <w:noProof/>
            <w:webHidden/>
          </w:rPr>
          <w:fldChar w:fldCharType="end"/>
        </w:r>
      </w:hyperlink>
    </w:p>
    <w:p w14:paraId="12743652" w14:textId="6251E998" w:rsidR="000E2050" w:rsidRDefault="005851B9">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B23EDB">
          <w:rPr>
            <w:noProof/>
            <w:webHidden/>
          </w:rPr>
          <w:t>8</w:t>
        </w:r>
        <w:r w:rsidR="000E2050">
          <w:rPr>
            <w:noProof/>
            <w:webHidden/>
          </w:rPr>
          <w:fldChar w:fldCharType="end"/>
        </w:r>
      </w:hyperlink>
    </w:p>
    <w:p w14:paraId="0F54B3FF" w14:textId="463AFC97" w:rsidR="000E2050" w:rsidRDefault="005851B9">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B23EDB">
          <w:rPr>
            <w:noProof/>
            <w:webHidden/>
          </w:rPr>
          <w:t>8</w:t>
        </w:r>
        <w:r w:rsidR="000E2050">
          <w:rPr>
            <w:noProof/>
            <w:webHidden/>
          </w:rPr>
          <w:fldChar w:fldCharType="end"/>
        </w:r>
      </w:hyperlink>
    </w:p>
    <w:p w14:paraId="3F89E6B3" w14:textId="7148D7E6" w:rsidR="000E2050" w:rsidRDefault="005851B9">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B23EDB">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0E0EEF" w:rsidRDefault="00872A27" w:rsidP="00117BBE">
      <w:pPr>
        <w:spacing w:line="360" w:lineRule="auto"/>
        <w:jc w:val="both"/>
        <w:rPr>
          <w:rFonts w:ascii="Arial" w:eastAsia="Arial" w:hAnsi="Arial" w:cs="Arial"/>
          <w:color w:val="000000" w:themeColor="text1"/>
          <w:sz w:val="24"/>
          <w:szCs w:val="24"/>
        </w:rPr>
      </w:pPr>
    </w:p>
    <w:p w14:paraId="08CD3684" w14:textId="1DE33AC2" w:rsidR="0005157A" w:rsidRPr="000E0EEF" w:rsidRDefault="000E0EEF" w:rsidP="00117BBE">
      <w:pPr>
        <w:spacing w:line="360" w:lineRule="auto"/>
        <w:jc w:val="both"/>
        <w:rPr>
          <w:rFonts w:ascii="Arial" w:eastAsia="Arial" w:hAnsi="Arial" w:cs="Arial"/>
          <w:color w:val="000000" w:themeColor="text1"/>
          <w:sz w:val="24"/>
          <w:szCs w:val="24"/>
        </w:rPr>
      </w:pPr>
      <w:r w:rsidRPr="000E0EEF">
        <w:rPr>
          <w:rFonts w:ascii="Arial" w:hAnsi="Arial" w:cs="Arial"/>
          <w:sz w:val="24"/>
          <w:szCs w:val="24"/>
        </w:rPr>
        <w:t xml:space="preserve">O mercado de </w:t>
      </w:r>
      <w:proofErr w:type="spellStart"/>
      <w:r w:rsidRPr="000E0EEF">
        <w:rPr>
          <w:rFonts w:ascii="Arial" w:hAnsi="Arial" w:cs="Arial"/>
          <w:sz w:val="24"/>
          <w:szCs w:val="24"/>
        </w:rPr>
        <w:t>sneakers</w:t>
      </w:r>
      <w:proofErr w:type="spellEnd"/>
      <w:r w:rsidRPr="000E0EEF">
        <w:rPr>
          <w:rFonts w:ascii="Arial" w:hAnsi="Arial" w:cs="Arial"/>
          <w:sz w:val="24"/>
          <w:szCs w:val="24"/>
        </w:rPr>
        <w:t xml:space="preserve"> tem se tornado um dos segmentos mais relevantes dentro da moda streetwear</w:t>
      </w:r>
      <w:r>
        <w:rPr>
          <w:rFonts w:ascii="Arial" w:hAnsi="Arial" w:cs="Arial"/>
          <w:sz w:val="24"/>
          <w:szCs w:val="24"/>
        </w:rPr>
        <w:t xml:space="preserve"> e</w:t>
      </w:r>
      <w:r w:rsidRPr="000E0EEF">
        <w:rPr>
          <w:rFonts w:ascii="Arial" w:hAnsi="Arial" w:cs="Arial"/>
          <w:sz w:val="24"/>
          <w:szCs w:val="24"/>
        </w:rPr>
        <w:t xml:space="preserve"> </w:t>
      </w:r>
      <w:r>
        <w:rPr>
          <w:rFonts w:ascii="Arial" w:hAnsi="Arial" w:cs="Arial"/>
          <w:sz w:val="24"/>
          <w:szCs w:val="24"/>
        </w:rPr>
        <w:t>e</w:t>
      </w:r>
      <w:r w:rsidRPr="000E0EEF">
        <w:rPr>
          <w:rFonts w:ascii="Arial" w:hAnsi="Arial" w:cs="Arial"/>
          <w:sz w:val="24"/>
          <w:szCs w:val="24"/>
        </w:rPr>
        <w:t xml:space="preserve">ntre os lançamentos mais icônicos, destaca-se o </w:t>
      </w:r>
      <w:r w:rsidRPr="000E0EEF">
        <w:rPr>
          <w:rStyle w:val="Forte"/>
          <w:rFonts w:ascii="Arial" w:hAnsi="Arial" w:cs="Arial"/>
          <w:sz w:val="24"/>
          <w:szCs w:val="24"/>
        </w:rPr>
        <w:t xml:space="preserve">Travis Scott x Air Jordan 1 </w:t>
      </w:r>
      <w:proofErr w:type="spellStart"/>
      <w:r w:rsidRPr="000E0EEF">
        <w:rPr>
          <w:rStyle w:val="Forte"/>
          <w:rFonts w:ascii="Arial" w:hAnsi="Arial" w:cs="Arial"/>
          <w:sz w:val="24"/>
          <w:szCs w:val="24"/>
        </w:rPr>
        <w:t>Low</w:t>
      </w:r>
      <w:proofErr w:type="spellEnd"/>
      <w:r w:rsidRPr="000E0EEF">
        <w:rPr>
          <w:rStyle w:val="Forte"/>
          <w:rFonts w:ascii="Arial" w:hAnsi="Arial" w:cs="Arial"/>
          <w:sz w:val="24"/>
          <w:szCs w:val="24"/>
        </w:rPr>
        <w:t xml:space="preserve"> OG "Reverse Mocha"</w:t>
      </w:r>
      <w:r w:rsidRPr="000E0EEF">
        <w:rPr>
          <w:rFonts w:ascii="Arial" w:hAnsi="Arial" w:cs="Arial"/>
          <w:sz w:val="24"/>
          <w:szCs w:val="24"/>
        </w:rPr>
        <w:t xml:space="preserve">, uma colaboração entre a Jordan Brand e o rapper Travis Scott. O modelo se diferencia pelo design exclusivo, materiais premium e pelo característico </w:t>
      </w:r>
      <w:proofErr w:type="spellStart"/>
      <w:r w:rsidRPr="000E0EEF">
        <w:rPr>
          <w:rStyle w:val="Forte"/>
          <w:rFonts w:ascii="Arial" w:hAnsi="Arial" w:cs="Arial"/>
          <w:sz w:val="24"/>
          <w:szCs w:val="24"/>
        </w:rPr>
        <w:t>Swoosh</w:t>
      </w:r>
      <w:proofErr w:type="spellEnd"/>
      <w:r w:rsidRPr="000E0EEF">
        <w:rPr>
          <w:rStyle w:val="Forte"/>
          <w:rFonts w:ascii="Arial" w:hAnsi="Arial" w:cs="Arial"/>
          <w:sz w:val="24"/>
          <w:szCs w:val="24"/>
        </w:rPr>
        <w:t xml:space="preserve"> invertido</w:t>
      </w:r>
      <w:r w:rsidRPr="000E0EEF">
        <w:rPr>
          <w:rFonts w:ascii="Arial" w:hAnsi="Arial" w:cs="Arial"/>
          <w:sz w:val="24"/>
          <w:szCs w:val="24"/>
        </w:rPr>
        <w:t xml:space="preserve">, consolidando-se como um dos tênis mais desejados pelos colecionadores e entusiastas da cultura </w:t>
      </w:r>
      <w:proofErr w:type="spellStart"/>
      <w:r w:rsidRPr="000E0EEF">
        <w:rPr>
          <w:rFonts w:ascii="Arial" w:hAnsi="Arial" w:cs="Arial"/>
          <w:sz w:val="24"/>
          <w:szCs w:val="24"/>
        </w:rPr>
        <w:t>sneaker</w:t>
      </w:r>
      <w:proofErr w:type="spellEnd"/>
      <w:r w:rsidRPr="000E0EEF">
        <w:rPr>
          <w:rFonts w:ascii="Arial" w:hAnsi="Arial" w:cs="Arial"/>
          <w:sz w:val="24"/>
          <w:szCs w:val="24"/>
        </w:rPr>
        <w:t>.</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18697067" w:rsidR="006B1007" w:rsidRDefault="006B1007" w:rsidP="00117BBE">
      <w:pPr>
        <w:spacing w:line="360" w:lineRule="auto"/>
        <w:jc w:val="both"/>
        <w:rPr>
          <w:rFonts w:ascii="Arial" w:eastAsia="Arial" w:hAnsi="Arial" w:cs="Arial"/>
          <w:color w:val="000000" w:themeColor="text1"/>
          <w:sz w:val="24"/>
          <w:szCs w:val="24"/>
        </w:rPr>
      </w:pPr>
    </w:p>
    <w:p w14:paraId="2009EB79" w14:textId="77777777" w:rsidR="000E0EEF" w:rsidRDefault="000E0EEF" w:rsidP="00117BBE">
      <w:pPr>
        <w:spacing w:line="360" w:lineRule="auto"/>
        <w:jc w:val="both"/>
        <w:rPr>
          <w:rFonts w:ascii="Arial" w:eastAsia="Arial" w:hAnsi="Arial" w:cs="Arial"/>
          <w:color w:val="000000" w:themeColor="text1"/>
          <w:sz w:val="24"/>
          <w:szCs w:val="24"/>
        </w:rPr>
      </w:pP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3CEAB5E9" w:rsidR="00353E6F" w:rsidRPr="00E209A6" w:rsidRDefault="00847CD2" w:rsidP="000E0EEF">
      <w:pPr>
        <w:pStyle w:val="Ttulo2"/>
        <w:numPr>
          <w:ilvl w:val="0"/>
          <w:numId w:val="0"/>
        </w:numPr>
        <w:ind w:left="720"/>
      </w:pPr>
      <w:bookmarkStart w:id="3" w:name="_Toc73287561"/>
      <w:r w:rsidRPr="00E209A6">
        <w:lastRenderedPageBreak/>
        <w:t xml:space="preserve">Detalhes do produto </w:t>
      </w:r>
      <w:bookmarkEnd w:id="3"/>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4E58B728" w14:textId="337F67C9" w:rsidR="00574D5B" w:rsidRPr="00574D5B" w:rsidRDefault="00A67D22" w:rsidP="00574D5B">
            <w:pPr>
              <w:pStyle w:val="Ttulo1"/>
              <w:numPr>
                <w:ilvl w:val="0"/>
                <w:numId w:val="0"/>
              </w:numPr>
              <w:pBdr>
                <w:top w:val="single" w:sz="2" w:space="0" w:color="E5E7EB"/>
                <w:left w:val="single" w:sz="2" w:space="0" w:color="E5E7EB"/>
                <w:bottom w:val="single" w:sz="2" w:space="0" w:color="E5E7EB"/>
                <w:right w:val="single" w:sz="2" w:space="0" w:color="E5E7EB"/>
              </w:pBdr>
              <w:shd w:val="clear" w:color="auto" w:fill="FFFFFF"/>
              <w:spacing w:after="0"/>
              <w:ind w:left="360"/>
              <w:rPr>
                <w:color w:val="222222"/>
              </w:rPr>
            </w:pPr>
            <w:r>
              <w:rPr>
                <w:color w:val="222222"/>
              </w:rPr>
              <w:t xml:space="preserve">Notebook </w:t>
            </w:r>
            <w:proofErr w:type="spellStart"/>
            <w:r>
              <w:rPr>
                <w:color w:val="222222"/>
              </w:rPr>
              <w:t>IdeaPad</w:t>
            </w:r>
            <w:proofErr w:type="spellEnd"/>
            <w:r>
              <w:rPr>
                <w:color w:val="222222"/>
              </w:rPr>
              <w:t xml:space="preserve"> 300</w:t>
            </w:r>
          </w:p>
          <w:p w14:paraId="32DBD95A" w14:textId="3C776A86" w:rsidR="00847CD2" w:rsidRPr="00574D5B" w:rsidRDefault="00847CD2" w:rsidP="00D54390">
            <w:pPr>
              <w:spacing w:line="360" w:lineRule="auto"/>
              <w:jc w:val="both"/>
              <w:rPr>
                <w:rFonts w:ascii="Arial" w:eastAsia="Arial" w:hAnsi="Arial" w:cs="Arial"/>
                <w:b/>
                <w:color w:val="000000" w:themeColor="text1"/>
                <w:sz w:val="24"/>
                <w:szCs w:val="24"/>
              </w:rPr>
            </w:pP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067C43BE" w:rsidR="00A67D22" w:rsidRPr="00353E6F" w:rsidRDefault="00574D5B"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w:t>
            </w:r>
            <w:r w:rsidR="00A67D22">
              <w:rPr>
                <w:rFonts w:ascii="Arial" w:eastAsia="Arial" w:hAnsi="Arial" w:cs="Arial"/>
                <w:b/>
                <w:color w:val="000000" w:themeColor="text1"/>
                <w:sz w:val="24"/>
                <w:szCs w:val="24"/>
              </w:rPr>
              <w:t>Lenovo</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072EB5A" w:rsidR="00847CD2" w:rsidRPr="00574D5B" w:rsidRDefault="00574D5B"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w:t>
            </w:r>
            <w:r w:rsidR="00A67D22">
              <w:rPr>
                <w:rFonts w:ascii="Arial" w:eastAsia="Arial" w:hAnsi="Arial" w:cs="Arial"/>
                <w:b/>
                <w:color w:val="000000" w:themeColor="text1"/>
                <w:sz w:val="24"/>
                <w:szCs w:val="24"/>
              </w:rPr>
              <w:t>5 a 7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5935BC9" w:rsidR="00847CD2" w:rsidRPr="00117BBE" w:rsidRDefault="00A67D2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Um notebook custo beneficio</w:t>
            </w:r>
          </w:p>
        </w:tc>
      </w:tr>
    </w:tbl>
    <w:p w14:paraId="3821C73D" w14:textId="77777777" w:rsidR="000E0EEF" w:rsidRDefault="00574D5B"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r>
        <w:rPr>
          <w:rFonts w:ascii="Arial" w:hAnsi="Arial" w:cs="Arial"/>
          <w:color w:val="000000" w:themeColor="text1"/>
          <w:sz w:val="24"/>
          <w:szCs w:val="24"/>
        </w:rPr>
        <w:br/>
      </w:r>
    </w:p>
    <w:p w14:paraId="307C1EB1" w14:textId="77777777" w:rsidR="000E0EEF" w:rsidRDefault="000E0EEF" w:rsidP="00117BBE">
      <w:pPr>
        <w:spacing w:line="360" w:lineRule="auto"/>
        <w:jc w:val="both"/>
        <w:rPr>
          <w:rFonts w:ascii="Arial" w:hAnsi="Arial" w:cs="Arial"/>
          <w:color w:val="000000" w:themeColor="text1"/>
          <w:sz w:val="24"/>
          <w:szCs w:val="24"/>
        </w:rPr>
      </w:pPr>
    </w:p>
    <w:p w14:paraId="64345308" w14:textId="77777777" w:rsidR="000E0EEF" w:rsidRDefault="000E0EEF" w:rsidP="00117BBE">
      <w:pPr>
        <w:spacing w:line="360" w:lineRule="auto"/>
        <w:jc w:val="both"/>
        <w:rPr>
          <w:rFonts w:ascii="Arial" w:hAnsi="Arial" w:cs="Arial"/>
          <w:color w:val="000000" w:themeColor="text1"/>
          <w:sz w:val="24"/>
          <w:szCs w:val="24"/>
        </w:rPr>
      </w:pPr>
    </w:p>
    <w:p w14:paraId="40E9523D" w14:textId="77777777" w:rsidR="000E0EEF" w:rsidRDefault="000E0EEF" w:rsidP="00117BBE">
      <w:pPr>
        <w:spacing w:line="360" w:lineRule="auto"/>
        <w:jc w:val="both"/>
        <w:rPr>
          <w:rFonts w:ascii="Arial" w:hAnsi="Arial" w:cs="Arial"/>
          <w:color w:val="000000" w:themeColor="text1"/>
          <w:sz w:val="24"/>
          <w:szCs w:val="24"/>
        </w:rPr>
      </w:pPr>
    </w:p>
    <w:p w14:paraId="1D5C8F75" w14:textId="77777777" w:rsidR="000E0EEF" w:rsidRDefault="000E0EEF" w:rsidP="00117BBE">
      <w:pPr>
        <w:spacing w:line="360" w:lineRule="auto"/>
        <w:jc w:val="both"/>
        <w:rPr>
          <w:rFonts w:ascii="Arial" w:hAnsi="Arial" w:cs="Arial"/>
          <w:color w:val="000000" w:themeColor="text1"/>
          <w:sz w:val="24"/>
          <w:szCs w:val="24"/>
        </w:rPr>
      </w:pPr>
    </w:p>
    <w:p w14:paraId="0911E39F" w14:textId="77777777" w:rsidR="000E0EEF" w:rsidRDefault="000E0EEF" w:rsidP="00117BBE">
      <w:pPr>
        <w:spacing w:line="360" w:lineRule="auto"/>
        <w:jc w:val="both"/>
        <w:rPr>
          <w:rFonts w:ascii="Arial" w:hAnsi="Arial" w:cs="Arial"/>
          <w:color w:val="000000" w:themeColor="text1"/>
          <w:sz w:val="24"/>
          <w:szCs w:val="24"/>
        </w:rPr>
      </w:pPr>
    </w:p>
    <w:p w14:paraId="1637D99C" w14:textId="77777777" w:rsidR="000E0EEF" w:rsidRDefault="000E0EEF" w:rsidP="00117BBE">
      <w:pPr>
        <w:spacing w:line="360" w:lineRule="auto"/>
        <w:jc w:val="both"/>
        <w:rPr>
          <w:rFonts w:ascii="Arial" w:hAnsi="Arial" w:cs="Arial"/>
          <w:color w:val="000000" w:themeColor="text1"/>
          <w:sz w:val="24"/>
          <w:szCs w:val="24"/>
        </w:rPr>
      </w:pPr>
    </w:p>
    <w:p w14:paraId="688B7D83" w14:textId="77777777" w:rsidR="000E0EEF" w:rsidRDefault="000E0EEF" w:rsidP="00117BBE">
      <w:pPr>
        <w:spacing w:line="360" w:lineRule="auto"/>
        <w:jc w:val="both"/>
        <w:rPr>
          <w:rFonts w:ascii="Arial" w:hAnsi="Arial" w:cs="Arial"/>
          <w:color w:val="000000" w:themeColor="text1"/>
          <w:sz w:val="24"/>
          <w:szCs w:val="24"/>
        </w:rPr>
      </w:pPr>
    </w:p>
    <w:p w14:paraId="3732C25A" w14:textId="77777777" w:rsidR="000E0EEF" w:rsidRDefault="000E0EEF" w:rsidP="00117BBE">
      <w:pPr>
        <w:spacing w:line="360" w:lineRule="auto"/>
        <w:jc w:val="both"/>
        <w:rPr>
          <w:rFonts w:ascii="Arial" w:hAnsi="Arial" w:cs="Arial"/>
          <w:color w:val="000000" w:themeColor="text1"/>
          <w:sz w:val="24"/>
          <w:szCs w:val="24"/>
        </w:rPr>
      </w:pPr>
    </w:p>
    <w:p w14:paraId="68AA8236" w14:textId="39597037" w:rsidR="00353E6F" w:rsidRDefault="00574D5B"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br/>
      </w:r>
    </w:p>
    <w:p w14:paraId="6673497B" w14:textId="69B826F6" w:rsidR="00847CD2" w:rsidRPr="00E209A6" w:rsidRDefault="00847CD2" w:rsidP="00E209A6">
      <w:pPr>
        <w:pStyle w:val="Ttulo2"/>
      </w:pPr>
      <w:bookmarkStart w:id="4" w:name="_Toc73287562"/>
      <w:r w:rsidRPr="00E209A6">
        <w:t>Tabela de Análise</w:t>
      </w:r>
      <w:bookmarkEnd w:id="4"/>
    </w:p>
    <w:tbl>
      <w:tblPr>
        <w:tblW w:w="9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4037"/>
        <w:gridCol w:w="3605"/>
      </w:tblGrid>
      <w:tr w:rsidR="0005157A" w:rsidRPr="00117BBE" w14:paraId="2D88B041" w14:textId="5978181A" w:rsidTr="000E0EEF">
        <w:trPr>
          <w:trHeight w:val="548"/>
        </w:trPr>
        <w:tc>
          <w:tcPr>
            <w:tcW w:w="2014"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Característica</w:t>
            </w:r>
          </w:p>
        </w:tc>
        <w:tc>
          <w:tcPr>
            <w:tcW w:w="4037"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605"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0E0EEF">
        <w:trPr>
          <w:trHeight w:val="1329"/>
        </w:trPr>
        <w:tc>
          <w:tcPr>
            <w:tcW w:w="2014"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4037" w:type="dxa"/>
          </w:tcPr>
          <w:p w14:paraId="515D0A6C" w14:textId="75CE0A65" w:rsidR="0005157A" w:rsidRPr="00353E6F" w:rsidRDefault="00A67D22"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É um notebook excelente custo benefício, com configurações de ponta </w:t>
            </w:r>
          </w:p>
        </w:tc>
        <w:tc>
          <w:tcPr>
            <w:tcW w:w="3605" w:type="dxa"/>
          </w:tcPr>
          <w:p w14:paraId="22E3DA41" w14:textId="58F2773F" w:rsidR="0005157A" w:rsidRPr="00353E6F" w:rsidRDefault="005851B9"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5A255845" wp14:editId="5F5351B0">
                  <wp:extent cx="2305050" cy="1276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tc>
      </w:tr>
      <w:tr w:rsidR="0005157A" w:rsidRPr="00117BBE" w14:paraId="137EC672" w14:textId="1A38B30D" w:rsidTr="000E0EEF">
        <w:trPr>
          <w:trHeight w:val="1340"/>
        </w:trPr>
        <w:tc>
          <w:tcPr>
            <w:tcW w:w="2014"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4037" w:type="dxa"/>
          </w:tcPr>
          <w:p w14:paraId="4D15E16D" w14:textId="7401D43B" w:rsidR="0005157A" w:rsidRPr="00117BBE" w:rsidRDefault="00A67D22"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Por ser um notebook custo beneficio o material usado em sua fabricação é bem simples como plástico para carcaça externa e liga metálica para a estrutura interna</w:t>
            </w:r>
          </w:p>
        </w:tc>
        <w:tc>
          <w:tcPr>
            <w:tcW w:w="3605"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0E0EEF">
        <w:trPr>
          <w:trHeight w:val="2123"/>
        </w:trPr>
        <w:tc>
          <w:tcPr>
            <w:tcW w:w="2014"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4037" w:type="dxa"/>
          </w:tcPr>
          <w:p w14:paraId="5744079D" w14:textId="1E0EA1D1" w:rsidR="0005157A" w:rsidRPr="00574D5B" w:rsidRDefault="005851B9" w:rsidP="00353E6F">
            <w:pPr>
              <w:spacing w:line="360" w:lineRule="auto"/>
              <w:jc w:val="both"/>
              <w:rPr>
                <w:rFonts w:ascii="Arial" w:eastAsia="Arial" w:hAnsi="Arial" w:cs="Arial"/>
                <w:b/>
                <w:color w:val="000000" w:themeColor="text1"/>
                <w:sz w:val="24"/>
                <w:szCs w:val="24"/>
              </w:rPr>
            </w:pPr>
            <w:r>
              <w:rPr>
                <w:rFonts w:ascii="Arial" w:hAnsi="Arial" w:cs="Arial"/>
                <w:sz w:val="24"/>
                <w:szCs w:val="24"/>
              </w:rPr>
              <w:t>A performance dele no uso entre 3 a 4 anos é excelente, depois desse prazo ele começa a ter travamentos e bugs de hardware</w:t>
            </w:r>
          </w:p>
        </w:tc>
        <w:tc>
          <w:tcPr>
            <w:tcW w:w="3605"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5851B9" w14:paraId="2965022C" w14:textId="6C62E712" w:rsidTr="000E0EEF">
        <w:trPr>
          <w:trHeight w:val="2134"/>
        </w:trPr>
        <w:tc>
          <w:tcPr>
            <w:tcW w:w="2014"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4037" w:type="dxa"/>
          </w:tcPr>
          <w:p w14:paraId="587E10E7" w14:textId="52D58214" w:rsidR="0005157A" w:rsidRPr="00117BBE" w:rsidRDefault="005851B9"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Design muito bonito e moderno por ser custo beneficio e conta com dois tipos de cores, prata e a versão preta</w:t>
            </w:r>
          </w:p>
        </w:tc>
        <w:tc>
          <w:tcPr>
            <w:tcW w:w="3605" w:type="dxa"/>
          </w:tcPr>
          <w:p w14:paraId="2947805F" w14:textId="6F6B9CE5" w:rsidR="0005157A" w:rsidRPr="00353E6F" w:rsidRDefault="005851B9"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0765113F" wp14:editId="781A0E06">
                  <wp:extent cx="2206132" cy="1571625"/>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538" cy="1574052"/>
                          </a:xfrm>
                          <a:prstGeom prst="rect">
                            <a:avLst/>
                          </a:prstGeom>
                          <a:noFill/>
                          <a:ln>
                            <a:noFill/>
                          </a:ln>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5" w:name="_Toc73287563"/>
      <w:r w:rsidR="005B045C" w:rsidRPr="00E209A6">
        <w:t>Relatório</w:t>
      </w:r>
      <w:bookmarkEnd w:id="5"/>
      <w:r w:rsidR="005B045C" w:rsidRPr="00E209A6">
        <w:t xml:space="preserve"> </w:t>
      </w:r>
    </w:p>
    <w:p w14:paraId="3812B318" w14:textId="6B718068" w:rsidR="00872A27" w:rsidRDefault="00B23EDB"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Tenis analisado acima foi feito por base de pesquisas e opiniões de profissionais, esse tênis por ser exclusivo ele não é usado com muita frequência então por isso tem uma durabilidade maior, no entanto por ter ótimos matérias a durabilidade seria muito boa caso fosse usado com frequência. </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lastRenderedPageBreak/>
        <w:t xml:space="preserve"> </w:t>
      </w:r>
      <w:bookmarkStart w:id="6" w:name="_Toc73287564"/>
      <w:r w:rsidR="00353E6F">
        <w:t>Evidências</w:t>
      </w:r>
      <w:bookmarkEnd w:id="6"/>
      <w:r w:rsidR="00353E6F" w:rsidRPr="00117BBE">
        <w:t xml:space="preserve"> </w:t>
      </w:r>
    </w:p>
    <w:p w14:paraId="39D4344D" w14:textId="6DE91D2F" w:rsidR="000E0EEF" w:rsidRPr="000E0EEF" w:rsidRDefault="000E0EEF" w:rsidP="000E0EEF">
      <w:pPr>
        <w:pStyle w:val="Ttulo1"/>
        <w:numPr>
          <w:ilvl w:val="0"/>
          <w:numId w:val="0"/>
        </w:numPr>
        <w:pBdr>
          <w:top w:val="single" w:sz="2" w:space="0" w:color="E5E7EB"/>
          <w:left w:val="single" w:sz="2" w:space="0" w:color="E5E7EB"/>
          <w:bottom w:val="single" w:sz="2" w:space="0" w:color="E5E7EB"/>
          <w:right w:val="single" w:sz="2" w:space="0" w:color="E5E7EB"/>
        </w:pBdr>
        <w:shd w:val="clear" w:color="auto" w:fill="FFFFFF"/>
        <w:spacing w:after="0"/>
        <w:ind w:left="360"/>
        <w:rPr>
          <w:b w:val="0"/>
          <w:bCs/>
          <w:color w:val="222222"/>
        </w:rPr>
      </w:pPr>
      <w:r w:rsidRPr="000E0EEF">
        <w:rPr>
          <w:b w:val="0"/>
          <w:bCs/>
        </w:rPr>
        <w:t xml:space="preserve">Aqui estão evidência do </w:t>
      </w:r>
      <w:r w:rsidRPr="000E0EEF">
        <w:rPr>
          <w:b w:val="0"/>
          <w:bCs/>
          <w:color w:val="222222"/>
        </w:rPr>
        <w:t xml:space="preserve">Tênis </w:t>
      </w:r>
      <w:r w:rsidRPr="000E0EEF">
        <w:rPr>
          <w:color w:val="222222"/>
        </w:rPr>
        <w:t xml:space="preserve">Travis Scott x Air Jordan 1 </w:t>
      </w:r>
      <w:proofErr w:type="spellStart"/>
      <w:r w:rsidRPr="000E0EEF">
        <w:rPr>
          <w:color w:val="222222"/>
        </w:rPr>
        <w:t>Low</w:t>
      </w:r>
      <w:proofErr w:type="spellEnd"/>
      <w:r w:rsidRPr="000E0EEF">
        <w:rPr>
          <w:color w:val="222222"/>
        </w:rPr>
        <w:t xml:space="preserve"> Reverse Mocha</w:t>
      </w:r>
      <w:r>
        <w:rPr>
          <w:color w:val="222222"/>
        </w:rPr>
        <w:t>.</w:t>
      </w:r>
    </w:p>
    <w:p w14:paraId="22DA8964" w14:textId="1CE73BAD" w:rsidR="00353E6F" w:rsidRDefault="00353E6F" w:rsidP="00353E6F">
      <w:pPr>
        <w:spacing w:line="360" w:lineRule="auto"/>
        <w:jc w:val="both"/>
        <w:rPr>
          <w:rFonts w:ascii="Arial" w:hAnsi="Arial" w:cs="Arial"/>
          <w:color w:val="000000" w:themeColor="text1"/>
          <w:sz w:val="24"/>
          <w:szCs w:val="24"/>
        </w:rPr>
      </w:pPr>
    </w:p>
    <w:p w14:paraId="1E37ACB1" w14:textId="1450C8E3" w:rsidR="00353E6F" w:rsidRDefault="00026929" w:rsidP="0005157A">
      <w:pPr>
        <w:spacing w:line="360" w:lineRule="auto"/>
        <w:rPr>
          <w:rFonts w:ascii="Arial" w:hAnsi="Arial" w:cs="Arial"/>
          <w:color w:val="000000" w:themeColor="text1"/>
          <w:sz w:val="24"/>
          <w:szCs w:val="24"/>
        </w:rPr>
      </w:pPr>
      <w:r w:rsidRPr="0005157A">
        <w:rPr>
          <w:rFonts w:ascii="Arial" w:hAnsi="Arial" w:cs="Arial"/>
          <w:color w:val="000000" w:themeColor="text1"/>
          <w:sz w:val="24"/>
          <w:szCs w:val="24"/>
          <w:highlight w:val="yellow"/>
        </w:rPr>
        <w:t>Exemplo</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 xml:space="preserve"> de evidência</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05157A">
        <w:rPr>
          <w:rFonts w:ascii="Arial" w:hAnsi="Arial" w:cs="Arial"/>
          <w:color w:val="000000" w:themeColor="text1"/>
          <w:sz w:val="24"/>
          <w:szCs w:val="24"/>
          <w:highlight w:val="yellow"/>
        </w:rPr>
        <w:t>Print:</w:t>
      </w:r>
      <w:r w:rsidR="0005157A">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643FC82F" w14:textId="2B0541AF" w:rsidR="0005157A" w:rsidRDefault="000E0EEF"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4165807" wp14:editId="52598752">
            <wp:extent cx="3265375" cy="2381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643" cy="2385092"/>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Design do </w:t>
      </w:r>
      <w:r>
        <w:rPr>
          <w:rFonts w:ascii="Arial" w:hAnsi="Arial" w:cs="Arial"/>
          <w:color w:val="000000" w:themeColor="text1"/>
        </w:rPr>
        <w:t>Tenis</w:t>
      </w:r>
    </w:p>
    <w:p w14:paraId="137A7747" w14:textId="77777777" w:rsidR="000E0EEF" w:rsidRDefault="0005157A" w:rsidP="00353E6F">
      <w:pPr>
        <w:spacing w:line="360" w:lineRule="auto"/>
        <w:jc w:val="both"/>
        <w:rPr>
          <w:rFonts w:ascii="Arial" w:hAnsi="Arial" w:cs="Arial"/>
          <w:color w:val="000000" w:themeColor="text1"/>
          <w:sz w:val="24"/>
          <w:szCs w:val="24"/>
        </w:rPr>
      </w:pPr>
      <w:r w:rsidRPr="0005157A">
        <w:rPr>
          <w:rFonts w:ascii="Arial" w:hAnsi="Arial" w:cs="Arial"/>
          <w:color w:val="000000" w:themeColor="text1"/>
          <w:sz w:val="24"/>
          <w:szCs w:val="24"/>
          <w:highlight w:val="yellow"/>
        </w:rPr>
        <w:t>Foto:</w:t>
      </w:r>
    </w:p>
    <w:p w14:paraId="5157FA83" w14:textId="34E01460"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0E0EEF">
        <w:rPr>
          <w:rFonts w:ascii="Arial" w:hAnsi="Arial" w:cs="Arial"/>
          <w:noProof/>
          <w:color w:val="000000" w:themeColor="text1"/>
          <w:sz w:val="24"/>
          <w:szCs w:val="24"/>
        </w:rPr>
        <w:drawing>
          <wp:inline distT="0" distB="0" distL="0" distR="0" wp14:anchorId="63AAA99D" wp14:editId="28D0F4E4">
            <wp:extent cx="3095625" cy="3136900"/>
            <wp:effectExtent l="0" t="0" r="952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855" cy="3167533"/>
                    </a:xfrm>
                    <a:prstGeom prst="rect">
                      <a:avLst/>
                    </a:prstGeom>
                  </pic:spPr>
                </pic:pic>
              </a:graphicData>
            </a:graphic>
          </wp:inline>
        </w:drawing>
      </w:r>
    </w:p>
    <w:p w14:paraId="38D8B1D3" w14:textId="6A6BB28D"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0E0EEF">
        <w:rPr>
          <w:rFonts w:ascii="Arial" w:hAnsi="Arial" w:cs="Arial"/>
          <w:color w:val="000000" w:themeColor="text1"/>
        </w:rPr>
        <w:t xml:space="preserve">Rapper da </w:t>
      </w:r>
      <w:proofErr w:type="spellStart"/>
      <w:r w:rsidR="000E0EEF">
        <w:rPr>
          <w:rFonts w:ascii="Arial" w:hAnsi="Arial" w:cs="Arial"/>
          <w:color w:val="000000" w:themeColor="text1"/>
        </w:rPr>
        <w:t>collab</w:t>
      </w:r>
      <w:proofErr w:type="spellEnd"/>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5B4444F2" w:rsidR="00353E6F" w:rsidRPr="006B1007" w:rsidRDefault="00353E6F" w:rsidP="00EE51E5">
      <w:pPr>
        <w:pStyle w:val="Ttulo1"/>
      </w:pPr>
      <w:bookmarkStart w:id="7" w:name="_Toc73287565"/>
      <w:r w:rsidRPr="006B1007">
        <w:t>Onde encontrar</w:t>
      </w:r>
      <w:bookmarkEnd w:id="7"/>
    </w:p>
    <w:p w14:paraId="040822FD" w14:textId="24C1A6B6" w:rsidR="00EE51E5" w:rsidRPr="00EE51E5" w:rsidRDefault="00EE51E5" w:rsidP="00EE51E5">
      <w:pPr>
        <w:rPr>
          <w:rFonts w:ascii="Arial" w:eastAsia="Times New Roman" w:hAnsi="Arial" w:cs="Arial"/>
          <w:sz w:val="24"/>
          <w:szCs w:val="24"/>
          <w:lang w:eastAsia="pt-BR"/>
        </w:rPr>
      </w:pPr>
      <w:r w:rsidRPr="00EE51E5">
        <w:rPr>
          <w:rFonts w:ascii="Arial" w:hAnsi="Arial" w:cs="Arial"/>
          <w:sz w:val="24"/>
          <w:szCs w:val="24"/>
        </w:rPr>
        <w:t xml:space="preserve">O Travis Scott x Air Jordan 1 </w:t>
      </w:r>
      <w:proofErr w:type="spellStart"/>
      <w:r w:rsidRPr="00EE51E5">
        <w:rPr>
          <w:rFonts w:ascii="Arial" w:hAnsi="Arial" w:cs="Arial"/>
          <w:sz w:val="24"/>
          <w:szCs w:val="24"/>
        </w:rPr>
        <w:t>Low</w:t>
      </w:r>
      <w:proofErr w:type="spellEnd"/>
      <w:r w:rsidRPr="00EE51E5">
        <w:rPr>
          <w:rFonts w:ascii="Arial" w:hAnsi="Arial" w:cs="Arial"/>
          <w:sz w:val="24"/>
          <w:szCs w:val="24"/>
        </w:rPr>
        <w:t xml:space="preserve"> Reverse Mocha é um modelo altamente cobiçado,</w:t>
      </w:r>
      <w:r w:rsidRPr="00EE51E5">
        <w:rPr>
          <w:rFonts w:ascii="Arial" w:hAnsi="Arial" w:cs="Arial"/>
        </w:rPr>
        <w:t xml:space="preserve"> </w:t>
      </w:r>
      <w:proofErr w:type="spellStart"/>
      <w:r w:rsidRPr="00EE51E5">
        <w:rPr>
          <w:rFonts w:ascii="Arial" w:eastAsia="Times New Roman" w:hAnsi="Arial" w:cs="Arial"/>
          <w:sz w:val="24"/>
          <w:szCs w:val="24"/>
          <w:lang w:eastAsia="pt-BR"/>
        </w:rPr>
        <w:t>marketplaces</w:t>
      </w:r>
      <w:proofErr w:type="spellEnd"/>
      <w:r w:rsidRPr="00EE51E5">
        <w:rPr>
          <w:rFonts w:ascii="Arial" w:eastAsia="Times New Roman" w:hAnsi="Arial" w:cs="Arial"/>
          <w:sz w:val="24"/>
          <w:szCs w:val="24"/>
          <w:lang w:eastAsia="pt-BR"/>
        </w:rPr>
        <w:t xml:space="preserve"> especializados em revenda de tênis, como o </w:t>
      </w:r>
      <w:proofErr w:type="spellStart"/>
      <w:r w:rsidRPr="00EE51E5">
        <w:rPr>
          <w:rFonts w:ascii="Arial" w:eastAsia="Times New Roman" w:hAnsi="Arial" w:cs="Arial"/>
          <w:sz w:val="24"/>
          <w:szCs w:val="24"/>
          <w:lang w:eastAsia="pt-BR"/>
        </w:rPr>
        <w:t>StockX</w:t>
      </w:r>
      <w:proofErr w:type="spellEnd"/>
      <w:r w:rsidRPr="00EE51E5">
        <w:rPr>
          <w:rFonts w:ascii="Arial" w:eastAsia="Times New Roman" w:hAnsi="Arial" w:cs="Arial"/>
          <w:sz w:val="24"/>
          <w:szCs w:val="24"/>
          <w:lang w:eastAsia="pt-BR"/>
        </w:rPr>
        <w:t xml:space="preserve"> e o Stadium </w:t>
      </w:r>
      <w:proofErr w:type="spellStart"/>
      <w:r w:rsidRPr="00EE51E5">
        <w:rPr>
          <w:rFonts w:ascii="Arial" w:eastAsia="Times New Roman" w:hAnsi="Arial" w:cs="Arial"/>
          <w:sz w:val="24"/>
          <w:szCs w:val="24"/>
          <w:lang w:eastAsia="pt-BR"/>
        </w:rPr>
        <w:t>Goods</w:t>
      </w:r>
      <w:proofErr w:type="spellEnd"/>
      <w:r w:rsidRPr="00EE51E5">
        <w:rPr>
          <w:rFonts w:ascii="Arial" w:eastAsia="Times New Roman" w:hAnsi="Arial" w:cs="Arial"/>
          <w:sz w:val="24"/>
          <w:szCs w:val="24"/>
          <w:lang w:eastAsia="pt-BR"/>
        </w:rPr>
        <w:t xml:space="preserve"> </w:t>
      </w:r>
    </w:p>
    <w:p w14:paraId="3CFD68F8" w14:textId="4732FCDB" w:rsidR="0005157A" w:rsidRPr="00EE51E5" w:rsidRDefault="0005157A" w:rsidP="00117BBE">
      <w:pPr>
        <w:spacing w:line="360" w:lineRule="auto"/>
        <w:jc w:val="both"/>
        <w:rPr>
          <w:rFonts w:ascii="Arial" w:eastAsia="Arial" w:hAnsi="Arial" w:cs="Arial"/>
          <w:color w:val="000000" w:themeColor="text1"/>
          <w:sz w:val="24"/>
          <w:szCs w:val="24"/>
        </w:rPr>
      </w:pPr>
    </w:p>
    <w:p w14:paraId="29DFD3BF" w14:textId="5C9D38F3" w:rsidR="005B045C" w:rsidRDefault="005B045C" w:rsidP="006B1007">
      <w:pPr>
        <w:pStyle w:val="Ttulo1"/>
      </w:pPr>
      <w:bookmarkStart w:id="8" w:name="_Toc73287566"/>
      <w:r w:rsidRPr="00117BBE">
        <w:t>CONCLUSÃO</w:t>
      </w:r>
      <w:bookmarkEnd w:id="8"/>
    </w:p>
    <w:p w14:paraId="169EB3CC" w14:textId="79855AB8" w:rsidR="00EE51E5" w:rsidRPr="00EE51E5" w:rsidRDefault="00EE51E5" w:rsidP="00EE51E5">
      <w:r>
        <w:t xml:space="preserve">Infelizmente eu não possuo o tênis mas fazendo essa pesquisa mais afundo sobre ele descobri muitas coisas que eu mesmo não sabia, então acho que as vezes achamos que sabemos de tudo sobre algo mas não sabemos nem 1% daquilo e pesquisando mais você pode ver se realmente esse produto faz ou não sentindo para você, além de ser um produto caro e exclusivo ele tem uma  história por trás e isso é muito legal de saber pois pensamos que pode ser apensa um tênis comum.  </w:t>
      </w:r>
    </w:p>
    <w:p w14:paraId="02CA85C5" w14:textId="6D832E89" w:rsidR="005B045C" w:rsidRPr="006B1007" w:rsidRDefault="006B1007" w:rsidP="006B1007">
      <w:pPr>
        <w:pStyle w:val="Ttulo1"/>
      </w:pPr>
      <w:bookmarkStart w:id="9" w:name="_Toc73287567"/>
      <w:r w:rsidRPr="006B1007">
        <w:t>REFERÊNCIAS BIBLIOGRÁFICAS</w:t>
      </w:r>
      <w:bookmarkEnd w:id="9"/>
      <w:r w:rsidRPr="006B1007">
        <w:t xml:space="preserve"> </w:t>
      </w:r>
    </w:p>
    <w:p w14:paraId="2E7A80E7" w14:textId="4F0C950E" w:rsidR="005B045C" w:rsidRPr="00117BBE" w:rsidRDefault="00B23EDB" w:rsidP="00117BBE">
      <w:pPr>
        <w:spacing w:line="360" w:lineRule="auto"/>
        <w:jc w:val="both"/>
        <w:rPr>
          <w:rFonts w:ascii="Arial" w:eastAsia="Arial" w:hAnsi="Arial" w:cs="Arial"/>
          <w:color w:val="000000" w:themeColor="text1"/>
          <w:sz w:val="24"/>
          <w:szCs w:val="24"/>
        </w:rPr>
      </w:pPr>
      <w:r>
        <w:t>Matheus Cirilo. Atividade EBAC. O impacto do</w:t>
      </w:r>
      <w:r>
        <w:rPr>
          <w:rStyle w:val="nfase"/>
        </w:rPr>
        <w:t xml:space="preserve"> </w:t>
      </w:r>
      <w:r>
        <w:t xml:space="preserve">Travis Scott x Air Jordan 1 </w:t>
      </w:r>
      <w:proofErr w:type="spellStart"/>
      <w:r>
        <w:t>Low</w:t>
      </w:r>
      <w:proofErr w:type="spellEnd"/>
      <w:r>
        <w:t xml:space="preserve"> Reverse Mocha. Londrina Paraná. 26 de fevereiro de 2025.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135459"/>
    <w:multiLevelType w:val="hybridMultilevel"/>
    <w:tmpl w:val="FCD886AE"/>
    <w:lvl w:ilvl="0" w:tplc="CADE48BE">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2"/>
  </w:num>
  <w:num w:numId="5">
    <w:abstractNumId w:val="7"/>
  </w:num>
  <w:num w:numId="6">
    <w:abstractNumId w:val="9"/>
  </w:num>
  <w:num w:numId="7">
    <w:abstractNumId w:val="0"/>
  </w:num>
  <w:num w:numId="8">
    <w:abstractNumId w:val="3"/>
  </w:num>
  <w:num w:numId="9">
    <w:abstractNumId w:val="4"/>
  </w:num>
  <w:num w:numId="10">
    <w:abstractNumId w:val="5"/>
  </w:num>
  <w:num w:numId="11">
    <w:abstractNumId w:va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0EEF"/>
    <w:rsid w:val="000E2050"/>
    <w:rsid w:val="00117BBE"/>
    <w:rsid w:val="00185678"/>
    <w:rsid w:val="0026761D"/>
    <w:rsid w:val="0028602E"/>
    <w:rsid w:val="002B02DB"/>
    <w:rsid w:val="002B554F"/>
    <w:rsid w:val="00353E6F"/>
    <w:rsid w:val="003A5F67"/>
    <w:rsid w:val="0043034A"/>
    <w:rsid w:val="004B692B"/>
    <w:rsid w:val="004E77D7"/>
    <w:rsid w:val="00550481"/>
    <w:rsid w:val="00574D5B"/>
    <w:rsid w:val="005851B9"/>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A67D22"/>
    <w:rsid w:val="00B01280"/>
    <w:rsid w:val="00B23EDB"/>
    <w:rsid w:val="00BF6C2C"/>
    <w:rsid w:val="00C3332E"/>
    <w:rsid w:val="00C43E07"/>
    <w:rsid w:val="00C72983"/>
    <w:rsid w:val="00D935F1"/>
    <w:rsid w:val="00DA3DB4"/>
    <w:rsid w:val="00DD5BEA"/>
    <w:rsid w:val="00DD616E"/>
    <w:rsid w:val="00DE1CF8"/>
    <w:rsid w:val="00E209A6"/>
    <w:rsid w:val="00EA259A"/>
    <w:rsid w:val="00EC49AD"/>
    <w:rsid w:val="00EE51E5"/>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Forte">
    <w:name w:val="Strong"/>
    <w:basedOn w:val="Fontepargpadro"/>
    <w:uiPriority w:val="22"/>
    <w:qFormat/>
    <w:rsid w:val="000E0EEF"/>
    <w:rPr>
      <w:b/>
      <w:bCs/>
    </w:rPr>
  </w:style>
  <w:style w:type="character" w:customStyle="1" w:styleId="truncate">
    <w:name w:val="truncate"/>
    <w:basedOn w:val="Fontepargpadro"/>
    <w:rsid w:val="00EE51E5"/>
  </w:style>
  <w:style w:type="character" w:styleId="nfase">
    <w:name w:val="Emphasis"/>
    <w:basedOn w:val="Fontepargpadro"/>
    <w:uiPriority w:val="20"/>
    <w:qFormat/>
    <w:rsid w:val="00B23EDB"/>
    <w:rPr>
      <w:i/>
      <w:iCs/>
    </w:rPr>
  </w:style>
  <w:style w:type="character" w:styleId="MenoPendente">
    <w:name w:val="Unresolved Mention"/>
    <w:basedOn w:val="Fontepargpadro"/>
    <w:uiPriority w:val="99"/>
    <w:semiHidden/>
    <w:unhideWhenUsed/>
    <w:rsid w:val="00585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062561234">
      <w:bodyDiv w:val="1"/>
      <w:marLeft w:val="0"/>
      <w:marRight w:val="0"/>
      <w:marTop w:val="0"/>
      <w:marBottom w:val="0"/>
      <w:divBdr>
        <w:top w:val="none" w:sz="0" w:space="0" w:color="auto"/>
        <w:left w:val="none" w:sz="0" w:space="0" w:color="auto"/>
        <w:bottom w:val="none" w:sz="0" w:space="0" w:color="auto"/>
        <w:right w:val="none" w:sz="0" w:space="0" w:color="auto"/>
      </w:divBdr>
      <w:divsChild>
        <w:div w:id="1729302008">
          <w:marLeft w:val="0"/>
          <w:marRight w:val="0"/>
          <w:marTop w:val="0"/>
          <w:marBottom w:val="0"/>
          <w:divBdr>
            <w:top w:val="none" w:sz="0" w:space="0" w:color="auto"/>
            <w:left w:val="none" w:sz="0" w:space="0" w:color="auto"/>
            <w:bottom w:val="none" w:sz="0" w:space="0" w:color="auto"/>
            <w:right w:val="none" w:sz="0" w:space="0" w:color="auto"/>
          </w:divBdr>
        </w:div>
        <w:div w:id="1975523308">
          <w:marLeft w:val="0"/>
          <w:marRight w:val="0"/>
          <w:marTop w:val="0"/>
          <w:marBottom w:val="0"/>
          <w:divBdr>
            <w:top w:val="none" w:sz="0" w:space="0" w:color="auto"/>
            <w:left w:val="none" w:sz="0" w:space="0" w:color="auto"/>
            <w:bottom w:val="none" w:sz="0" w:space="0" w:color="auto"/>
            <w:right w:val="none" w:sz="0" w:space="0" w:color="auto"/>
          </w:divBdr>
        </w:div>
      </w:divsChild>
    </w:div>
    <w:div w:id="174098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667</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Usuário</cp:lastModifiedBy>
  <cp:revision>3</cp:revision>
  <cp:lastPrinted>2025-02-26T12:17:00Z</cp:lastPrinted>
  <dcterms:created xsi:type="dcterms:W3CDTF">2025-02-26T12:23:00Z</dcterms:created>
  <dcterms:modified xsi:type="dcterms:W3CDTF">2025-02-27T16:56:00Z</dcterms:modified>
</cp:coreProperties>
</file>