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FFE5C" w14:textId="7F5B7270" w:rsidR="00C519BB" w:rsidRDefault="001A00FE" w:rsidP="001A00F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A00FE">
        <w:rPr>
          <w:rFonts w:ascii="Times New Roman" w:hAnsi="Times New Roman" w:cs="Times New Roman"/>
          <w:b/>
          <w:bCs/>
          <w:sz w:val="40"/>
          <w:szCs w:val="40"/>
          <w:u w:val="single"/>
        </w:rPr>
        <w:t>Estatuto Partidário</w:t>
      </w:r>
    </w:p>
    <w:p w14:paraId="6470DE68" w14:textId="77777777" w:rsidR="001A00FE" w:rsidRDefault="001A00FE" w:rsidP="001A00F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768F08" w14:textId="71668289" w:rsidR="001A00FE" w:rsidRDefault="001A00FE" w:rsidP="001A00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Partido Social Capitalista (PSCA)        </w:t>
      </w:r>
      <w:r w:rsidRPr="001A00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0F3603F" w14:textId="4C807EE2" w:rsidR="001A00FE" w:rsidRDefault="001A00FE" w:rsidP="001A00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9088A7" wp14:editId="06FFC944">
            <wp:extent cx="2160850" cy="733425"/>
            <wp:effectExtent l="0" t="0" r="0" b="0"/>
            <wp:docPr id="13533617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09" cy="75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B93D4" w14:textId="77777777" w:rsidR="001A00FE" w:rsidRDefault="001A00FE" w:rsidP="001A00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34BEF4" w14:textId="7365CD9A" w:rsidR="001A00FE" w:rsidRDefault="001A00FE" w:rsidP="001A00FE">
      <w:pPr>
        <w:rPr>
          <w:rFonts w:ascii="Times New Roman" w:hAnsi="Times New Roman" w:cs="Times New Roman"/>
          <w:sz w:val="24"/>
          <w:szCs w:val="24"/>
        </w:rPr>
      </w:pPr>
      <w:r w:rsidRPr="001A00FE">
        <w:rPr>
          <w:rFonts w:ascii="Times New Roman" w:hAnsi="Times New Roman" w:cs="Times New Roman"/>
          <w:sz w:val="24"/>
          <w:szCs w:val="24"/>
        </w:rPr>
        <w:t>TITULO I – 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DO PARTIDO, EMBLEMA, OBJETIVOS E FILIAÇÃO</w:t>
      </w:r>
      <w:r w:rsidRPr="001A00FE">
        <w:rPr>
          <w:rFonts w:ascii="Times New Roman" w:hAnsi="Times New Roman" w:cs="Times New Roman"/>
          <w:sz w:val="24"/>
          <w:szCs w:val="24"/>
        </w:rPr>
        <w:t> </w:t>
      </w:r>
    </w:p>
    <w:p w14:paraId="3D95A140" w14:textId="2B02017C" w:rsidR="001A00FE" w:rsidRPr="001A00FE" w:rsidRDefault="001A00FE" w:rsidP="001A00FE">
      <w:pPr>
        <w:rPr>
          <w:rFonts w:ascii="Times New Roman" w:hAnsi="Times New Roman" w:cs="Times New Roman"/>
          <w:sz w:val="24"/>
          <w:szCs w:val="24"/>
        </w:rPr>
      </w:pPr>
      <w:r w:rsidRPr="001A00FE">
        <w:rPr>
          <w:rFonts w:ascii="Times New Roman" w:hAnsi="Times New Roman" w:cs="Times New Roman"/>
          <w:sz w:val="24"/>
          <w:szCs w:val="24"/>
        </w:rPr>
        <w:t>CAPÍTULO I – 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DA DURAÇÃO, EMBLEMA E FORO </w:t>
      </w:r>
    </w:p>
    <w:p w14:paraId="21B5CF1C" w14:textId="7BC34AE1" w:rsidR="001A00FE" w:rsidRDefault="001A00FE" w:rsidP="001A00FE">
      <w:pPr>
        <w:rPr>
          <w:rFonts w:ascii="Times New Roman" w:hAnsi="Times New Roman" w:cs="Times New Roman"/>
          <w:sz w:val="24"/>
          <w:szCs w:val="24"/>
        </w:rPr>
      </w:pPr>
      <w:r w:rsidRPr="001A00FE">
        <w:rPr>
          <w:rFonts w:ascii="Times New Roman" w:hAnsi="Times New Roman" w:cs="Times New Roman"/>
          <w:sz w:val="24"/>
          <w:szCs w:val="24"/>
        </w:rPr>
        <w:t>Art. 1º – O Partido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 SOCIAL CAPITALISTA</w:t>
      </w:r>
      <w:r w:rsidRPr="001A00FE">
        <w:rPr>
          <w:rFonts w:ascii="Times New Roman" w:hAnsi="Times New Roman" w:cs="Times New Roman"/>
          <w:sz w:val="24"/>
          <w:szCs w:val="24"/>
        </w:rPr>
        <w:t>, pessoa jurídica de direito privado, é organizado nos termos da legislação em vigor, sendo regido por este Estatuto, e a sua duração é por tempo indeterminado.</w:t>
      </w:r>
    </w:p>
    <w:p w14:paraId="6ADE8EC1" w14:textId="6B3D59D8" w:rsidR="001A00FE" w:rsidRDefault="001A00FE" w:rsidP="001A0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0FE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00FE">
        <w:rPr>
          <w:rFonts w:ascii="Times New Roman" w:hAnsi="Times New Roman" w:cs="Times New Roman"/>
          <w:sz w:val="24"/>
          <w:szCs w:val="24"/>
        </w:rPr>
        <w:t>º – O emblema do Partido 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SOCIAL CAPITALISTA</w:t>
      </w:r>
      <w:r w:rsidRPr="001A00FE">
        <w:rPr>
          <w:rFonts w:ascii="Times New Roman" w:hAnsi="Times New Roman" w:cs="Times New Roman"/>
          <w:sz w:val="24"/>
          <w:szCs w:val="24"/>
        </w:rPr>
        <w:t xml:space="preserve"> é constituído por uma</w:t>
      </w:r>
      <w:r>
        <w:rPr>
          <w:rFonts w:ascii="Times New Roman" w:hAnsi="Times New Roman" w:cs="Times New Roman"/>
          <w:sz w:val="24"/>
          <w:szCs w:val="24"/>
        </w:rPr>
        <w:t xml:space="preserve"> árvore carregada de moedas que simbolizam o dinheiro </w:t>
      </w:r>
      <w:r w:rsidRPr="001A00FE">
        <w:rPr>
          <w:rFonts w:ascii="Times New Roman" w:hAnsi="Times New Roman" w:cs="Times New Roman"/>
          <w:sz w:val="24"/>
          <w:szCs w:val="24"/>
        </w:rPr>
        <w:t>e a seguinte inscrição: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PSCA.</w:t>
      </w:r>
    </w:p>
    <w:p w14:paraId="66324FB8" w14:textId="29350999" w:rsidR="00140335" w:rsidRDefault="00140335" w:rsidP="001A0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335">
        <w:rPr>
          <w:rFonts w:ascii="Times New Roman" w:hAnsi="Times New Roman" w:cs="Times New Roman"/>
          <w:sz w:val="24"/>
          <w:szCs w:val="24"/>
        </w:rPr>
        <w:t>CAPÍTULO II –</w:t>
      </w:r>
      <w:r w:rsidRPr="00140335">
        <w:rPr>
          <w:rFonts w:ascii="Times New Roman" w:hAnsi="Times New Roman" w:cs="Times New Roman"/>
          <w:b/>
          <w:bCs/>
          <w:sz w:val="24"/>
          <w:szCs w:val="24"/>
        </w:rPr>
        <w:t> DOS OBJETIVOS</w:t>
      </w:r>
    </w:p>
    <w:p w14:paraId="16EC537B" w14:textId="6C0A63BB" w:rsidR="001A00FE" w:rsidRDefault="00140335" w:rsidP="001A00FE">
      <w:pPr>
        <w:rPr>
          <w:rFonts w:ascii="Times New Roman" w:hAnsi="Times New Roman" w:cs="Times New Roman"/>
          <w:sz w:val="24"/>
          <w:szCs w:val="24"/>
        </w:rPr>
      </w:pPr>
      <w:r w:rsidRPr="00140335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0335">
        <w:rPr>
          <w:rFonts w:ascii="Times New Roman" w:hAnsi="Times New Roman" w:cs="Times New Roman"/>
          <w:sz w:val="24"/>
          <w:szCs w:val="24"/>
        </w:rPr>
        <w:t>º – O Partido 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SOCIAL CAPITALISTA</w:t>
      </w:r>
      <w:r w:rsidRPr="00140335">
        <w:rPr>
          <w:rFonts w:ascii="Times New Roman" w:hAnsi="Times New Roman" w:cs="Times New Roman"/>
          <w:sz w:val="24"/>
          <w:szCs w:val="24"/>
        </w:rPr>
        <w:t xml:space="preserve"> atuará em âmbito </w:t>
      </w:r>
      <w:r>
        <w:rPr>
          <w:rFonts w:ascii="Times New Roman" w:hAnsi="Times New Roman" w:cs="Times New Roman"/>
          <w:sz w:val="24"/>
          <w:szCs w:val="24"/>
        </w:rPr>
        <w:t>escolar</w:t>
      </w:r>
      <w:r w:rsidRPr="00140335">
        <w:rPr>
          <w:rFonts w:ascii="Times New Roman" w:hAnsi="Times New Roman" w:cs="Times New Roman"/>
          <w:sz w:val="24"/>
          <w:szCs w:val="24"/>
        </w:rPr>
        <w:t>, com estrita observância deste Estatuto, do seu Programa Partidário e da Legislação em vigor.</w:t>
      </w:r>
      <w:r w:rsidRPr="00140335">
        <w:rPr>
          <w:rFonts w:ascii="Times New Roman" w:hAnsi="Times New Roman" w:cs="Times New Roman"/>
          <w:sz w:val="24"/>
          <w:szCs w:val="24"/>
        </w:rPr>
        <w:br/>
        <w:t xml:space="preserve">Art.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0335">
        <w:rPr>
          <w:rFonts w:ascii="Times New Roman" w:hAnsi="Times New Roman" w:cs="Times New Roman"/>
          <w:sz w:val="24"/>
          <w:szCs w:val="24"/>
        </w:rPr>
        <w:t>º – O Partido 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SOCIAL CAPITALISTA</w:t>
      </w:r>
      <w:r w:rsidRPr="00140335">
        <w:rPr>
          <w:rFonts w:ascii="Times New Roman" w:hAnsi="Times New Roman" w:cs="Times New Roman"/>
          <w:sz w:val="24"/>
          <w:szCs w:val="24"/>
        </w:rPr>
        <w:t xml:space="preserve"> desenvolverá ações com o objetivo</w:t>
      </w:r>
      <w:r>
        <w:rPr>
          <w:rFonts w:ascii="Times New Roman" w:hAnsi="Times New Roman" w:cs="Times New Roman"/>
          <w:sz w:val="24"/>
          <w:szCs w:val="24"/>
        </w:rPr>
        <w:t xml:space="preserve"> promover </w:t>
      </w:r>
      <w:r w:rsidRPr="00140335">
        <w:rPr>
          <w:rFonts w:ascii="Times New Roman" w:hAnsi="Times New Roman" w:cs="Times New Roman"/>
          <w:sz w:val="24"/>
          <w:szCs w:val="24"/>
        </w:rPr>
        <w:t xml:space="preserve">a justiça social,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40335">
        <w:rPr>
          <w:rFonts w:ascii="Times New Roman" w:hAnsi="Times New Roman" w:cs="Times New Roman"/>
          <w:sz w:val="24"/>
          <w:szCs w:val="24"/>
        </w:rPr>
        <w:t>inclusão econômica 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40335">
        <w:rPr>
          <w:rFonts w:ascii="Times New Roman" w:hAnsi="Times New Roman" w:cs="Times New Roman"/>
          <w:sz w:val="24"/>
          <w:szCs w:val="24"/>
        </w:rPr>
        <w:t xml:space="preserve"> sustentabilidade ambiental. Além d</w:t>
      </w:r>
      <w:r>
        <w:rPr>
          <w:rFonts w:ascii="Times New Roman" w:hAnsi="Times New Roman" w:cs="Times New Roman"/>
          <w:sz w:val="24"/>
          <w:szCs w:val="24"/>
        </w:rPr>
        <w:t>e defender</w:t>
      </w:r>
      <w:r w:rsidRPr="00140335">
        <w:rPr>
          <w:rFonts w:ascii="Times New Roman" w:hAnsi="Times New Roman" w:cs="Times New Roman"/>
          <w:sz w:val="24"/>
          <w:szCs w:val="24"/>
        </w:rPr>
        <w:t xml:space="preserve"> um mercado regulado que incentiva a inovação, a proteção dos direitos dos trabalhadores e a responsabilidade social das empresas. Visa</w:t>
      </w:r>
      <w:r>
        <w:rPr>
          <w:rFonts w:ascii="Times New Roman" w:hAnsi="Times New Roman" w:cs="Times New Roman"/>
          <w:sz w:val="24"/>
          <w:szCs w:val="24"/>
        </w:rPr>
        <w:t>ndo</w:t>
      </w:r>
      <w:r w:rsidRPr="00140335">
        <w:rPr>
          <w:rFonts w:ascii="Times New Roman" w:hAnsi="Times New Roman" w:cs="Times New Roman"/>
          <w:sz w:val="24"/>
          <w:szCs w:val="24"/>
        </w:rPr>
        <w:t xml:space="preserve"> promover políticas de redistribuição de renda, acesso à educação de qualidade e saúde universal, buscando equilibrar o crescimento econômico com a equidade social. </w:t>
      </w:r>
    </w:p>
    <w:p w14:paraId="441177BC" w14:textId="13183A2E" w:rsidR="009F6B91" w:rsidRPr="000767AC" w:rsidRDefault="009F6B91" w:rsidP="009F6B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67AC">
        <w:rPr>
          <w:rFonts w:ascii="Times New Roman" w:hAnsi="Times New Roman" w:cs="Times New Roman"/>
          <w:color w:val="000000" w:themeColor="text1"/>
          <w:sz w:val="24"/>
          <w:szCs w:val="24"/>
        </w:rPr>
        <w:t>CAPÍTULO III – </w:t>
      </w:r>
      <w:r w:rsidRPr="00076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 ORGANIZAÇÃO</w:t>
      </w:r>
      <w:r w:rsidR="00A63EB9" w:rsidRPr="00076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PARTIDÁRIA</w:t>
      </w:r>
      <w:r w:rsidRPr="00076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 ESTRUTURA INTERNA</w:t>
      </w:r>
    </w:p>
    <w:p w14:paraId="0CAD0661" w14:textId="2CE5E484" w:rsidR="009F6B91" w:rsidRPr="000767AC" w:rsidRDefault="009F6B91" w:rsidP="009F6B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67AC">
        <w:rPr>
          <w:rFonts w:ascii="Times New Roman" w:hAnsi="Times New Roman" w:cs="Times New Roman"/>
          <w:color w:val="000000" w:themeColor="text1"/>
          <w:sz w:val="24"/>
          <w:szCs w:val="24"/>
        </w:rPr>
        <w:t>Art. 5º – Torna-se de conhecimento público o Presidente</w:t>
      </w:r>
      <w:r w:rsidR="00086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Matheus Estevam</w:t>
      </w:r>
      <w:r w:rsidR="00C205C7" w:rsidRPr="00076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Vice-presidente </w:t>
      </w:r>
      <w:r w:rsidR="00086F70">
        <w:rPr>
          <w:rFonts w:ascii="Times New Roman" w:hAnsi="Times New Roman" w:cs="Times New Roman"/>
          <w:color w:val="000000" w:themeColor="text1"/>
          <w:sz w:val="24"/>
          <w:szCs w:val="24"/>
        </w:rPr>
        <w:t>Saulo Al</w:t>
      </w:r>
      <w:r w:rsidR="00271878">
        <w:rPr>
          <w:rFonts w:ascii="Times New Roman" w:hAnsi="Times New Roman" w:cs="Times New Roman"/>
          <w:color w:val="000000" w:themeColor="text1"/>
          <w:sz w:val="24"/>
          <w:szCs w:val="24"/>
        </w:rPr>
        <w:t>ves, Tesoureira Larissa Mendes e secretário Vitor Furtado.</w:t>
      </w:r>
    </w:p>
    <w:p w14:paraId="0C697263" w14:textId="57F4AFC3" w:rsidR="009F6B91" w:rsidRPr="000767AC" w:rsidRDefault="009F6B91" w:rsidP="001A00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6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(Presidente, Vice-presidente, tesoureiro e secretario).</w:t>
      </w:r>
    </w:p>
    <w:p w14:paraId="7955E2E7" w14:textId="70E070EA" w:rsidR="00496FFF" w:rsidRPr="00EE5429" w:rsidRDefault="00496FFF" w:rsidP="001A00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CAPÍTULO </w:t>
      </w:r>
      <w:r w:rsidR="00356D21">
        <w:rPr>
          <w:rFonts w:ascii="Times New Roman" w:hAnsi="Times New Roman" w:cs="Times New Roman"/>
          <w:color w:val="000000" w:themeColor="text1"/>
          <w:sz w:val="24"/>
          <w:szCs w:val="24"/>
        </w:rPr>
        <w:t>IV</w:t>
      </w:r>
      <w:r w:rsidRPr="00EE54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 DAS FINANÇAS E DA CONTABILIDADE</w:t>
      </w:r>
    </w:p>
    <w:p w14:paraId="2D4904E1" w14:textId="5E2EC61B" w:rsidR="00496FFF" w:rsidRDefault="00496FFF" w:rsidP="001A00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429">
        <w:rPr>
          <w:rFonts w:ascii="Times New Roman" w:hAnsi="Times New Roman" w:cs="Times New Roman"/>
          <w:color w:val="000000" w:themeColor="text1"/>
          <w:sz w:val="24"/>
          <w:szCs w:val="24"/>
        </w:rPr>
        <w:t>Art. 6° – Os recursos financeiros do Partido serão originários de:</w:t>
      </w:r>
      <w:r w:rsidRPr="00EE542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 – contribuições de seus filiados e simpatizantes;</w:t>
      </w:r>
      <w:r w:rsidRPr="00EE542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II – dotações do fundo Partidário, nos termos deste Estatuto e do Regimento;</w:t>
      </w:r>
      <w:r w:rsidRPr="00EE542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III – Rendas eventuais e receitas de atividades financeiras e partidárias, observadas as disposições legais;</w:t>
      </w:r>
    </w:p>
    <w:p w14:paraId="227BC7D2" w14:textId="7384F93C" w:rsidR="00C9093E" w:rsidRPr="00EE5429" w:rsidRDefault="00C9093E" w:rsidP="001A00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Art. 7º – Toda e qualquer movimentação financeira do Partido deverá haver prestação de contas </w:t>
      </w:r>
      <w:r w:rsidR="00A677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todos os órgãos participantes do partido, para que não haja qualquer tipo de </w:t>
      </w:r>
      <w:r w:rsidR="003A4903">
        <w:rPr>
          <w:rFonts w:ascii="Times New Roman" w:hAnsi="Times New Roman" w:cs="Times New Roman"/>
          <w:color w:val="000000" w:themeColor="text1"/>
          <w:sz w:val="24"/>
          <w:szCs w:val="24"/>
        </w:rPr>
        <w:t>suspeit</w:t>
      </w:r>
      <w:r w:rsidR="004960BD">
        <w:rPr>
          <w:rFonts w:ascii="Times New Roman" w:hAnsi="Times New Roman" w:cs="Times New Roman"/>
          <w:color w:val="000000" w:themeColor="text1"/>
          <w:sz w:val="24"/>
          <w:szCs w:val="24"/>
        </w:rPr>
        <w:t>a em relação ao monetário do respectivo partido.</w:t>
      </w:r>
    </w:p>
    <w:p w14:paraId="6BE27C0C" w14:textId="2F9AA681" w:rsidR="00140335" w:rsidRDefault="00140335" w:rsidP="001A0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335">
        <w:rPr>
          <w:rFonts w:ascii="Times New Roman" w:hAnsi="Times New Roman" w:cs="Times New Roman"/>
          <w:sz w:val="24"/>
          <w:szCs w:val="24"/>
        </w:rPr>
        <w:lastRenderedPageBreak/>
        <w:t xml:space="preserve">CAPÍTULO </w:t>
      </w:r>
      <w:r w:rsidR="00540101">
        <w:rPr>
          <w:rFonts w:ascii="Times New Roman" w:hAnsi="Times New Roman" w:cs="Times New Roman"/>
          <w:sz w:val="24"/>
          <w:szCs w:val="24"/>
        </w:rPr>
        <w:t>V</w:t>
      </w:r>
      <w:r w:rsidRPr="00140335">
        <w:rPr>
          <w:rFonts w:ascii="Times New Roman" w:hAnsi="Times New Roman" w:cs="Times New Roman"/>
          <w:sz w:val="24"/>
          <w:szCs w:val="24"/>
        </w:rPr>
        <w:t xml:space="preserve"> – </w:t>
      </w:r>
      <w:r w:rsidRPr="00140335">
        <w:rPr>
          <w:rFonts w:ascii="Times New Roman" w:hAnsi="Times New Roman" w:cs="Times New Roman"/>
          <w:b/>
          <w:bCs/>
          <w:sz w:val="24"/>
          <w:szCs w:val="24"/>
        </w:rPr>
        <w:t>DA FILIAÇÃO PARTIDÁRIA </w:t>
      </w:r>
    </w:p>
    <w:p w14:paraId="65C2FBBD" w14:textId="19972AA7" w:rsidR="00F955AB" w:rsidRDefault="00140335" w:rsidP="001A00FE">
      <w:pPr>
        <w:rPr>
          <w:rFonts w:ascii="Times New Roman" w:hAnsi="Times New Roman" w:cs="Times New Roman"/>
          <w:sz w:val="24"/>
          <w:szCs w:val="24"/>
        </w:rPr>
      </w:pPr>
      <w:r w:rsidRPr="00140335">
        <w:rPr>
          <w:rFonts w:ascii="Times New Roman" w:hAnsi="Times New Roman" w:cs="Times New Roman"/>
          <w:sz w:val="24"/>
          <w:szCs w:val="24"/>
        </w:rPr>
        <w:t xml:space="preserve">Art. </w:t>
      </w:r>
      <w:r w:rsidR="00356D21">
        <w:rPr>
          <w:rFonts w:ascii="Times New Roman" w:hAnsi="Times New Roman" w:cs="Times New Roman"/>
          <w:sz w:val="24"/>
          <w:szCs w:val="24"/>
        </w:rPr>
        <w:t>8º</w:t>
      </w:r>
      <w:r w:rsidRPr="00140335">
        <w:rPr>
          <w:rFonts w:ascii="Times New Roman" w:hAnsi="Times New Roman" w:cs="Times New Roman"/>
          <w:sz w:val="24"/>
          <w:szCs w:val="24"/>
        </w:rPr>
        <w:t xml:space="preserve"> – Será admitido como filiado do Partido 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SOCIAL CAPITALISTA</w:t>
      </w:r>
      <w:r w:rsidRPr="00140335">
        <w:rPr>
          <w:rFonts w:ascii="Times New Roman" w:hAnsi="Times New Roman" w:cs="Times New Roman"/>
          <w:sz w:val="24"/>
          <w:szCs w:val="24"/>
        </w:rPr>
        <w:t xml:space="preserve"> toda pessoa que, sendo maior de 16 (dezesseis) anos, em pleno gozo de seus direitos políticos, aceite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335">
        <w:rPr>
          <w:rFonts w:ascii="Times New Roman" w:hAnsi="Times New Roman" w:cs="Times New Roman"/>
          <w:sz w:val="24"/>
          <w:szCs w:val="24"/>
        </w:rPr>
        <w:t>seu Estatuto, cumprindo com as deliberações partidárias.</w:t>
      </w:r>
    </w:p>
    <w:p w14:paraId="1786C4D2" w14:textId="07ED6D91" w:rsidR="00140335" w:rsidRDefault="00F955AB" w:rsidP="001A00FE">
      <w:pPr>
        <w:rPr>
          <w:rFonts w:ascii="Times New Roman" w:hAnsi="Times New Roman" w:cs="Times New Roman"/>
          <w:sz w:val="24"/>
          <w:szCs w:val="24"/>
        </w:rPr>
      </w:pPr>
      <w:r w:rsidRPr="003A355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Art. </w:t>
      </w:r>
      <w:r w:rsidR="00356D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9º </w:t>
      </w:r>
      <w:r w:rsidRPr="003A355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– O Diretório Nacional poderá instituir modalidade especial de filiação para favorecer a militância partidária entre jovens não eleitores menores de 16 anos.</w:t>
      </w:r>
      <w:r w:rsidR="00140335" w:rsidRPr="00140335">
        <w:rPr>
          <w:rFonts w:ascii="Times New Roman" w:hAnsi="Times New Roman" w:cs="Times New Roman"/>
          <w:sz w:val="24"/>
          <w:szCs w:val="24"/>
        </w:rPr>
        <w:br/>
        <w:t xml:space="preserve">Art. </w:t>
      </w:r>
      <w:r w:rsidR="00356D21">
        <w:rPr>
          <w:rFonts w:ascii="Times New Roman" w:hAnsi="Times New Roman" w:cs="Times New Roman"/>
          <w:sz w:val="24"/>
          <w:szCs w:val="24"/>
        </w:rPr>
        <w:t xml:space="preserve">10 </w:t>
      </w:r>
      <w:r w:rsidR="00140335" w:rsidRPr="00140335">
        <w:rPr>
          <w:rFonts w:ascii="Times New Roman" w:hAnsi="Times New Roman" w:cs="Times New Roman"/>
          <w:sz w:val="24"/>
          <w:szCs w:val="24"/>
        </w:rPr>
        <w:t xml:space="preserve">– A filiação é individual e voluntária e faz-se através do </w:t>
      </w:r>
      <w:r w:rsidR="00FF7D3F">
        <w:rPr>
          <w:rFonts w:ascii="Times New Roman" w:hAnsi="Times New Roman" w:cs="Times New Roman"/>
          <w:sz w:val="24"/>
          <w:szCs w:val="24"/>
        </w:rPr>
        <w:t>site oficial</w:t>
      </w:r>
      <w:r w:rsidR="009F6B91">
        <w:rPr>
          <w:rFonts w:ascii="Times New Roman" w:hAnsi="Times New Roman" w:cs="Times New Roman"/>
          <w:sz w:val="24"/>
          <w:szCs w:val="24"/>
        </w:rPr>
        <w:t xml:space="preserve"> do partid</w:t>
      </w:r>
      <w:r w:rsidR="009E102B">
        <w:rPr>
          <w:rFonts w:ascii="Times New Roman" w:hAnsi="Times New Roman" w:cs="Times New Roman"/>
          <w:sz w:val="24"/>
          <w:szCs w:val="24"/>
        </w:rPr>
        <w:t>o, também divulgado pel</w:t>
      </w:r>
      <w:r w:rsidR="00045A07">
        <w:rPr>
          <w:rFonts w:ascii="Times New Roman" w:hAnsi="Times New Roman" w:cs="Times New Roman"/>
          <w:sz w:val="24"/>
          <w:szCs w:val="24"/>
        </w:rPr>
        <w:t xml:space="preserve">o perfil do Partido </w:t>
      </w:r>
      <w:r w:rsidR="00045A07">
        <w:rPr>
          <w:rFonts w:ascii="Times New Roman" w:hAnsi="Times New Roman" w:cs="Times New Roman"/>
          <w:b/>
          <w:bCs/>
          <w:sz w:val="24"/>
          <w:szCs w:val="24"/>
        </w:rPr>
        <w:t>SOCIAL CAPITALIST</w:t>
      </w:r>
      <w:r w:rsidR="00716A4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716A43">
        <w:rPr>
          <w:rFonts w:ascii="Times New Roman" w:hAnsi="Times New Roman" w:cs="Times New Roman"/>
          <w:sz w:val="24"/>
          <w:szCs w:val="24"/>
        </w:rPr>
        <w:t>na rede social Instagram, s</w:t>
      </w:r>
      <w:r w:rsidR="00140335" w:rsidRPr="00140335">
        <w:rPr>
          <w:rFonts w:ascii="Times New Roman" w:hAnsi="Times New Roman" w:cs="Times New Roman"/>
          <w:sz w:val="24"/>
          <w:szCs w:val="24"/>
        </w:rPr>
        <w:t>endo que a proposta de admissão, uma vez aprovada, será comunicada</w:t>
      </w:r>
      <w:r w:rsidR="009F6B91">
        <w:rPr>
          <w:rFonts w:ascii="Times New Roman" w:hAnsi="Times New Roman" w:cs="Times New Roman"/>
          <w:sz w:val="24"/>
          <w:szCs w:val="24"/>
        </w:rPr>
        <w:t xml:space="preserve"> ao voluntário, imediatamente</w:t>
      </w:r>
      <w:r w:rsidR="00140335" w:rsidRPr="00140335">
        <w:rPr>
          <w:rFonts w:ascii="Times New Roman" w:hAnsi="Times New Roman" w:cs="Times New Roman"/>
          <w:sz w:val="24"/>
          <w:szCs w:val="24"/>
        </w:rPr>
        <w:t>.</w:t>
      </w:r>
    </w:p>
    <w:p w14:paraId="18494417" w14:textId="77777777" w:rsidR="00C205C7" w:rsidRDefault="009F6B91" w:rsidP="00496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91">
        <w:rPr>
          <w:rFonts w:ascii="Times New Roman" w:hAnsi="Times New Roman" w:cs="Times New Roman"/>
          <w:sz w:val="24"/>
          <w:szCs w:val="24"/>
        </w:rPr>
        <w:t xml:space="preserve">§ 1º – O prazo de impugnação de filiação será de 30 (trinta) dias, contados </w:t>
      </w:r>
      <w:r w:rsidR="00C205C7">
        <w:rPr>
          <w:rFonts w:ascii="Times New Roman" w:hAnsi="Times New Roman" w:cs="Times New Roman"/>
          <w:sz w:val="24"/>
          <w:szCs w:val="24"/>
        </w:rPr>
        <w:t>a partir da divulgação do filiado.</w:t>
      </w:r>
    </w:p>
    <w:p w14:paraId="1F226157" w14:textId="77777777" w:rsidR="00C205C7" w:rsidRDefault="009F6B91" w:rsidP="00496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91">
        <w:rPr>
          <w:rFonts w:ascii="Times New Roman" w:hAnsi="Times New Roman" w:cs="Times New Roman"/>
          <w:sz w:val="24"/>
          <w:szCs w:val="24"/>
        </w:rPr>
        <w:t>§ 2º – O pedido de impugnação de filiação será processado perante o órgão em que o postulante buscará a sua filiação, garantindo-se o princípio de ampla defesa.</w:t>
      </w:r>
    </w:p>
    <w:p w14:paraId="7E8F948C" w14:textId="77777777" w:rsidR="00C205C7" w:rsidRDefault="009F6B91" w:rsidP="00496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91">
        <w:rPr>
          <w:rFonts w:ascii="Times New Roman" w:hAnsi="Times New Roman" w:cs="Times New Roman"/>
          <w:sz w:val="24"/>
          <w:szCs w:val="24"/>
        </w:rPr>
        <w:t xml:space="preserve">§3°- O pedido de filiação deverá ser abonado por um membro do Diretório </w:t>
      </w:r>
      <w:r w:rsidR="00C205C7">
        <w:rPr>
          <w:rFonts w:ascii="Times New Roman" w:hAnsi="Times New Roman" w:cs="Times New Roman"/>
          <w:sz w:val="24"/>
          <w:szCs w:val="24"/>
        </w:rPr>
        <w:t xml:space="preserve">Escolar, com concordância na mesa diretora do Partido </w:t>
      </w:r>
      <w:r w:rsidR="00C205C7" w:rsidRPr="001A00FE">
        <w:rPr>
          <w:rFonts w:ascii="Times New Roman" w:hAnsi="Times New Roman" w:cs="Times New Roman"/>
          <w:b/>
          <w:bCs/>
          <w:sz w:val="24"/>
          <w:szCs w:val="24"/>
        </w:rPr>
        <w:t>SOCIAL CAPITALISTA</w:t>
      </w:r>
      <w:r w:rsidR="00C205C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7E4C9C" w14:textId="6F4DAF9F" w:rsidR="00496FFF" w:rsidRDefault="009F6B91" w:rsidP="0049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6B91">
        <w:rPr>
          <w:rFonts w:ascii="Times New Roman" w:hAnsi="Times New Roman" w:cs="Times New Roman"/>
          <w:sz w:val="24"/>
          <w:szCs w:val="24"/>
        </w:rPr>
        <w:t xml:space="preserve">§ </w:t>
      </w:r>
      <w:r w:rsidR="00C205C7">
        <w:rPr>
          <w:rFonts w:ascii="Times New Roman" w:hAnsi="Times New Roman" w:cs="Times New Roman"/>
          <w:sz w:val="24"/>
          <w:szCs w:val="24"/>
        </w:rPr>
        <w:t>4</w:t>
      </w:r>
      <w:r w:rsidRPr="009F6B91">
        <w:rPr>
          <w:rFonts w:ascii="Times New Roman" w:hAnsi="Times New Roman" w:cs="Times New Roman"/>
          <w:sz w:val="24"/>
          <w:szCs w:val="24"/>
        </w:rPr>
        <w:t>° – A filiação de eleitores parlamentares ou detentores de</w:t>
      </w:r>
      <w:r w:rsidR="00C205C7">
        <w:rPr>
          <w:rFonts w:ascii="Times New Roman" w:hAnsi="Times New Roman" w:cs="Times New Roman"/>
          <w:sz w:val="24"/>
          <w:szCs w:val="24"/>
        </w:rPr>
        <w:t xml:space="preserve"> qualquer outro</w:t>
      </w:r>
      <w:r w:rsidRPr="009F6B91">
        <w:rPr>
          <w:rFonts w:ascii="Times New Roman" w:hAnsi="Times New Roman" w:cs="Times New Roman"/>
          <w:sz w:val="24"/>
          <w:szCs w:val="24"/>
        </w:rPr>
        <w:t xml:space="preserve"> mandato, ou de dirigentes de outros Partidos, deverá ser confirmada </w:t>
      </w:r>
      <w:r w:rsidR="00C205C7">
        <w:rPr>
          <w:rFonts w:ascii="Times New Roman" w:hAnsi="Times New Roman" w:cs="Times New Roman"/>
          <w:sz w:val="24"/>
          <w:szCs w:val="24"/>
        </w:rPr>
        <w:t>pela mesa diretora.</w:t>
      </w:r>
    </w:p>
    <w:p w14:paraId="71255FA1" w14:textId="6770647C" w:rsidR="00C205C7" w:rsidRDefault="00C205C7" w:rsidP="0049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</w:t>
      </w:r>
      <w:r w:rsidR="00716A43">
        <w:rPr>
          <w:rFonts w:ascii="Times New Roman" w:hAnsi="Times New Roman" w:cs="Times New Roman"/>
          <w:sz w:val="24"/>
          <w:szCs w:val="24"/>
        </w:rPr>
        <w:t>1</w:t>
      </w:r>
      <w:r w:rsidR="00356D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B9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 devidas assinaturas do respectivos filiados ao Partido </w:t>
      </w:r>
      <w:r w:rsidRPr="001A00FE">
        <w:rPr>
          <w:rFonts w:ascii="Times New Roman" w:hAnsi="Times New Roman" w:cs="Times New Roman"/>
          <w:b/>
          <w:bCs/>
          <w:sz w:val="24"/>
          <w:szCs w:val="24"/>
        </w:rPr>
        <w:t>SOCIAL CAPITALISTA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serão apresentadas ao final deste documento, podendo haver alterações futuras.</w:t>
      </w:r>
    </w:p>
    <w:p w14:paraId="6400CE1A" w14:textId="72EB439E" w:rsidR="00C205C7" w:rsidRDefault="00C205C7" w:rsidP="00C205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5C7">
        <w:rPr>
          <w:rFonts w:ascii="Times New Roman" w:hAnsi="Times New Roman" w:cs="Times New Roman"/>
          <w:sz w:val="24"/>
          <w:szCs w:val="24"/>
        </w:rPr>
        <w:t>TÍTULO II – </w:t>
      </w:r>
      <w:r w:rsidRPr="00C205C7">
        <w:rPr>
          <w:rFonts w:ascii="Times New Roman" w:hAnsi="Times New Roman" w:cs="Times New Roman"/>
          <w:b/>
          <w:bCs/>
          <w:sz w:val="24"/>
          <w:szCs w:val="24"/>
        </w:rPr>
        <w:t>DOS DIREITOS E DEVERES</w:t>
      </w:r>
    </w:p>
    <w:p w14:paraId="7776245B" w14:textId="28CE37E8" w:rsidR="00C205C7" w:rsidRDefault="00C205C7" w:rsidP="00C205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5C7">
        <w:rPr>
          <w:rFonts w:ascii="Times New Roman" w:hAnsi="Times New Roman" w:cs="Times New Roman"/>
          <w:sz w:val="24"/>
          <w:szCs w:val="24"/>
        </w:rPr>
        <w:t>CAPÍTULO I – </w:t>
      </w:r>
      <w:r w:rsidRPr="00C205C7">
        <w:rPr>
          <w:rFonts w:ascii="Times New Roman" w:hAnsi="Times New Roman" w:cs="Times New Roman"/>
          <w:b/>
          <w:bCs/>
          <w:sz w:val="24"/>
          <w:szCs w:val="24"/>
        </w:rPr>
        <w:t>DOS DIREITOS DO FILIADO </w:t>
      </w:r>
    </w:p>
    <w:p w14:paraId="6E3DAA23" w14:textId="72ABEED3" w:rsidR="00C205C7" w:rsidRDefault="00C205C7" w:rsidP="00C20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5C7">
        <w:rPr>
          <w:rFonts w:ascii="Times New Roman" w:hAnsi="Times New Roman" w:cs="Times New Roman"/>
          <w:sz w:val="24"/>
          <w:szCs w:val="24"/>
        </w:rPr>
        <w:t>Art.</w:t>
      </w:r>
      <w:r w:rsidR="00716A43">
        <w:rPr>
          <w:rFonts w:ascii="Times New Roman" w:hAnsi="Times New Roman" w:cs="Times New Roman"/>
          <w:sz w:val="24"/>
          <w:szCs w:val="24"/>
        </w:rPr>
        <w:t xml:space="preserve"> </w:t>
      </w:r>
      <w:r w:rsidR="00496FFF">
        <w:rPr>
          <w:rFonts w:ascii="Times New Roman" w:hAnsi="Times New Roman" w:cs="Times New Roman"/>
          <w:sz w:val="24"/>
          <w:szCs w:val="24"/>
        </w:rPr>
        <w:t>1</w:t>
      </w:r>
      <w:r w:rsidR="00356D21">
        <w:rPr>
          <w:rFonts w:ascii="Times New Roman" w:hAnsi="Times New Roman" w:cs="Times New Roman"/>
          <w:sz w:val="24"/>
          <w:szCs w:val="24"/>
        </w:rPr>
        <w:t>2</w:t>
      </w:r>
      <w:r w:rsidRPr="00C205C7">
        <w:rPr>
          <w:rFonts w:ascii="Times New Roman" w:hAnsi="Times New Roman" w:cs="Times New Roman"/>
          <w:sz w:val="24"/>
          <w:szCs w:val="24"/>
        </w:rPr>
        <w:t xml:space="preserve"> – Constituem direitos do filiado:</w:t>
      </w:r>
      <w:r w:rsidRPr="00C205C7">
        <w:rPr>
          <w:rFonts w:ascii="Times New Roman" w:hAnsi="Times New Roman" w:cs="Times New Roman"/>
          <w:sz w:val="24"/>
          <w:szCs w:val="24"/>
        </w:rPr>
        <w:br/>
        <w:t>a) participar, votar e ser votado para qualquer cargo dos órgãos partidários;</w:t>
      </w:r>
      <w:r w:rsidRPr="00C205C7">
        <w:rPr>
          <w:rFonts w:ascii="Times New Roman" w:hAnsi="Times New Roman" w:cs="Times New Roman"/>
          <w:sz w:val="24"/>
          <w:szCs w:val="24"/>
        </w:rPr>
        <w:br/>
        <w:t>b) participar da vida partidária definindo as diretrizes do Partido, assim como de todas as comissões de trabalho;</w:t>
      </w:r>
      <w:r w:rsidRPr="00C205C7">
        <w:rPr>
          <w:rFonts w:ascii="Times New Roman" w:hAnsi="Times New Roman" w:cs="Times New Roman"/>
          <w:sz w:val="24"/>
          <w:szCs w:val="24"/>
        </w:rPr>
        <w:br/>
        <w:t>c) dirigir-se diretamente e por escrito a qualquer órgão do Partido para manifestar pontos de vista, fazer denúncias de irregularidades, reclamar contra decisões, defender-se de acusações;</w:t>
      </w:r>
      <w:r w:rsidRPr="00C205C7">
        <w:rPr>
          <w:rFonts w:ascii="Times New Roman" w:hAnsi="Times New Roman" w:cs="Times New Roman"/>
          <w:sz w:val="24"/>
          <w:szCs w:val="24"/>
        </w:rPr>
        <w:br/>
        <w:t>d) divergir de qualquer orientação política dos órgãos partidários aos quais pertença ou não, sendo garantido o mais amplo e absoluto direito a dissentir, criticar e debater nos órgãos aos quais pertença e  através dos órgãos de comunicação internos do Partido;</w:t>
      </w:r>
      <w:r w:rsidRPr="00C205C7">
        <w:rPr>
          <w:rFonts w:ascii="Times New Roman" w:hAnsi="Times New Roman" w:cs="Times New Roman"/>
          <w:sz w:val="24"/>
          <w:szCs w:val="24"/>
        </w:rPr>
        <w:br/>
        <w:t>e) constituir, junto a outros filiados, agrupamentos e ou tendências internas ao Partido, em qualquer momento, para defender posições ou teses, dentro dos marcos estabelecidos pelo presente Estatuto, no marco de seu compromisso com a construção partidária;</w:t>
      </w:r>
      <w:r w:rsidRPr="00C205C7">
        <w:rPr>
          <w:rFonts w:ascii="Times New Roman" w:hAnsi="Times New Roman" w:cs="Times New Roman"/>
          <w:sz w:val="24"/>
          <w:szCs w:val="24"/>
        </w:rPr>
        <w:br/>
        <w:t>f) exigir informação dos órgãos de direção partidárias e das bancadas parlamentares sobre decisões, deliberações, votações e atividades realizadas ou a serem realizadas.</w:t>
      </w:r>
    </w:p>
    <w:p w14:paraId="3B6135A3" w14:textId="77777777" w:rsidR="00A63EB9" w:rsidRPr="00A63EB9" w:rsidRDefault="00A63EB9" w:rsidP="00A63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EB9">
        <w:rPr>
          <w:rFonts w:ascii="Times New Roman" w:hAnsi="Times New Roman" w:cs="Times New Roman"/>
          <w:sz w:val="24"/>
          <w:szCs w:val="24"/>
        </w:rPr>
        <w:t>CAPÍTULO II – </w:t>
      </w:r>
      <w:r w:rsidRPr="00A63EB9">
        <w:rPr>
          <w:rFonts w:ascii="Times New Roman" w:hAnsi="Times New Roman" w:cs="Times New Roman"/>
          <w:b/>
          <w:bCs/>
          <w:sz w:val="24"/>
          <w:szCs w:val="24"/>
        </w:rPr>
        <w:t>DOS DEVERES DO FILIADO </w:t>
      </w:r>
    </w:p>
    <w:p w14:paraId="1B537792" w14:textId="220C986F" w:rsidR="00A63EB9" w:rsidRDefault="00A63EB9" w:rsidP="00A63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EB9">
        <w:rPr>
          <w:rFonts w:ascii="Times New Roman" w:hAnsi="Times New Roman" w:cs="Times New Roman"/>
          <w:sz w:val="24"/>
          <w:szCs w:val="24"/>
        </w:rPr>
        <w:t>Art. 1</w:t>
      </w:r>
      <w:r w:rsidR="00356D21">
        <w:rPr>
          <w:rFonts w:ascii="Times New Roman" w:hAnsi="Times New Roman" w:cs="Times New Roman"/>
          <w:sz w:val="24"/>
          <w:szCs w:val="24"/>
        </w:rPr>
        <w:t>3</w:t>
      </w:r>
      <w:r w:rsidR="00496FFF">
        <w:rPr>
          <w:rFonts w:ascii="Times New Roman" w:hAnsi="Times New Roman" w:cs="Times New Roman"/>
          <w:sz w:val="24"/>
          <w:szCs w:val="24"/>
        </w:rPr>
        <w:t xml:space="preserve"> </w:t>
      </w:r>
      <w:r w:rsidRPr="00A63EB9">
        <w:rPr>
          <w:rFonts w:ascii="Times New Roman" w:hAnsi="Times New Roman" w:cs="Times New Roman"/>
          <w:sz w:val="24"/>
          <w:szCs w:val="24"/>
        </w:rPr>
        <w:t>– Constituem deveres do filiado:</w:t>
      </w:r>
      <w:r w:rsidRPr="00A63EB9">
        <w:rPr>
          <w:rFonts w:ascii="Times New Roman" w:hAnsi="Times New Roman" w:cs="Times New Roman"/>
          <w:sz w:val="24"/>
          <w:szCs w:val="24"/>
        </w:rPr>
        <w:br/>
        <w:t>a) participar das reuniões dos órgãos partidários aos quais pertença, como os Núcleos de Base, com periodicidade mínima mensal, bem como dos órgãos de Direção, com a periodicidade estabelecida pelo órgão, salvo com justificativa;</w:t>
      </w:r>
      <w:r w:rsidRPr="00A63EB9">
        <w:rPr>
          <w:rFonts w:ascii="Times New Roman" w:hAnsi="Times New Roman" w:cs="Times New Roman"/>
          <w:sz w:val="24"/>
          <w:szCs w:val="24"/>
        </w:rPr>
        <w:br/>
      </w:r>
      <w:r w:rsidRPr="00A63EB9">
        <w:rPr>
          <w:rFonts w:ascii="Times New Roman" w:hAnsi="Times New Roman" w:cs="Times New Roman"/>
          <w:sz w:val="24"/>
          <w:szCs w:val="24"/>
        </w:rPr>
        <w:lastRenderedPageBreak/>
        <w:t xml:space="preserve">b) divulgar, defender e </w:t>
      </w:r>
      <w:r>
        <w:rPr>
          <w:rFonts w:ascii="Times New Roman" w:hAnsi="Times New Roman" w:cs="Times New Roman"/>
          <w:sz w:val="24"/>
          <w:szCs w:val="24"/>
        </w:rPr>
        <w:t>compartilhar</w:t>
      </w:r>
      <w:r w:rsidRPr="00A63EB9">
        <w:rPr>
          <w:rFonts w:ascii="Times New Roman" w:hAnsi="Times New Roman" w:cs="Times New Roman"/>
          <w:sz w:val="24"/>
          <w:szCs w:val="24"/>
        </w:rPr>
        <w:t xml:space="preserve"> o Estatuto do Partido;</w:t>
      </w:r>
      <w:r w:rsidRPr="00A63EB9">
        <w:rPr>
          <w:rFonts w:ascii="Times New Roman" w:hAnsi="Times New Roman" w:cs="Times New Roman"/>
          <w:sz w:val="24"/>
          <w:szCs w:val="24"/>
        </w:rPr>
        <w:br/>
        <w:t>c) manter uma conduta pessoal, profissional e comunitária de acordo e compatível com os objetivos e princípios éticos do Partido;</w:t>
      </w:r>
      <w:r w:rsidRPr="00A63E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A63EB9">
        <w:rPr>
          <w:rFonts w:ascii="Times New Roman" w:hAnsi="Times New Roman" w:cs="Times New Roman"/>
          <w:sz w:val="24"/>
          <w:szCs w:val="24"/>
        </w:rPr>
        <w:t>) votar nos candidatos indicados pelas convenções partidárias e participar das campanhas aprovadas pelos órgãos partidários.</w:t>
      </w:r>
      <w:r w:rsidRPr="00A63EB9">
        <w:rPr>
          <w:rFonts w:ascii="Times New Roman" w:hAnsi="Times New Roman" w:cs="Times New Roman"/>
          <w:sz w:val="24"/>
          <w:szCs w:val="24"/>
        </w:rPr>
        <w:br/>
        <w:t>§ 1º – Considera-se sem os direitos previstos no Art. 11 deste Estatuto todo filiado que, durante o período de três meses, deixe de participar das reuniões partidárias, ou deixe de aplicar as decisões democraticamente decididas pelo Congresso do Partido,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EB9">
        <w:rPr>
          <w:rFonts w:ascii="Times New Roman" w:hAnsi="Times New Roman" w:cs="Times New Roman"/>
          <w:sz w:val="24"/>
          <w:szCs w:val="24"/>
        </w:rPr>
        <w:t>sem justificativa.</w:t>
      </w:r>
      <w:r w:rsidRPr="00A63EB9">
        <w:rPr>
          <w:rFonts w:ascii="Times New Roman" w:hAnsi="Times New Roman" w:cs="Times New Roman"/>
          <w:sz w:val="24"/>
          <w:szCs w:val="24"/>
        </w:rPr>
        <w:br/>
        <w:t>§ 2º – O cancelamento imediato da filiação partidária verificar-se nos casos de:</w:t>
      </w:r>
      <w:r w:rsidRPr="00A63EB9">
        <w:rPr>
          <w:rFonts w:ascii="Times New Roman" w:hAnsi="Times New Roman" w:cs="Times New Roman"/>
          <w:sz w:val="24"/>
          <w:szCs w:val="24"/>
        </w:rPr>
        <w:br/>
        <w:t>I – Morte;</w:t>
      </w:r>
      <w:r w:rsidRPr="00A63EB9">
        <w:rPr>
          <w:rFonts w:ascii="Times New Roman" w:hAnsi="Times New Roman" w:cs="Times New Roman"/>
          <w:sz w:val="24"/>
          <w:szCs w:val="24"/>
        </w:rPr>
        <w:br/>
        <w:t>II – Perda dos direitos políticos;</w:t>
      </w:r>
      <w:r w:rsidRPr="00A63EB9">
        <w:rPr>
          <w:rFonts w:ascii="Times New Roman" w:hAnsi="Times New Roman" w:cs="Times New Roman"/>
          <w:sz w:val="24"/>
          <w:szCs w:val="24"/>
        </w:rPr>
        <w:br/>
        <w:t>III – Expulsão.</w:t>
      </w:r>
    </w:p>
    <w:p w14:paraId="1E55B23F" w14:textId="5A69B630" w:rsidR="00496FFF" w:rsidRDefault="00496FFF" w:rsidP="00A63E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6FFF">
        <w:rPr>
          <w:rFonts w:ascii="Times New Roman" w:hAnsi="Times New Roman" w:cs="Times New Roman"/>
          <w:sz w:val="24"/>
          <w:szCs w:val="24"/>
        </w:rPr>
        <w:t>CAPÍTULO III – </w:t>
      </w:r>
      <w:r w:rsidRPr="00496FFF">
        <w:rPr>
          <w:rFonts w:ascii="Times New Roman" w:hAnsi="Times New Roman" w:cs="Times New Roman"/>
          <w:b/>
          <w:bCs/>
          <w:sz w:val="24"/>
          <w:szCs w:val="24"/>
        </w:rPr>
        <w:t>DA DISCIPLINA E DA FIDELIDADE PARTIDÁRIAS </w:t>
      </w:r>
    </w:p>
    <w:p w14:paraId="3044A6A4" w14:textId="412210E9" w:rsidR="00496FFF" w:rsidRDefault="00496FFF" w:rsidP="00A63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FFF">
        <w:rPr>
          <w:rFonts w:ascii="Times New Roman" w:hAnsi="Times New Roman" w:cs="Times New Roman"/>
          <w:sz w:val="24"/>
          <w:szCs w:val="24"/>
        </w:rPr>
        <w:t>Art. 1</w:t>
      </w:r>
      <w:r w:rsidR="00356D21">
        <w:rPr>
          <w:rFonts w:ascii="Times New Roman" w:hAnsi="Times New Roman" w:cs="Times New Roman"/>
          <w:sz w:val="24"/>
          <w:szCs w:val="24"/>
        </w:rPr>
        <w:t>4</w:t>
      </w:r>
      <w:r w:rsidRPr="00496FFF">
        <w:rPr>
          <w:rFonts w:ascii="Times New Roman" w:hAnsi="Times New Roman" w:cs="Times New Roman"/>
          <w:sz w:val="24"/>
          <w:szCs w:val="24"/>
        </w:rPr>
        <w:t xml:space="preserve"> – A disciplina partidária constitui uma das formas pela qual o Partido, enquanto assegura internamente a mais ampla democracia e direito à dissensão, preserva sua atuação com o máximo de unidade, respeitando as deliberações dos filiados, realizadas através dos órgãos do Partido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6FFF">
        <w:rPr>
          <w:rFonts w:ascii="Times New Roman" w:hAnsi="Times New Roman" w:cs="Times New Roman"/>
          <w:sz w:val="24"/>
          <w:szCs w:val="24"/>
        </w:rPr>
        <w:t>após a realização de amplos debates que garantam a expressão das diversas opiniões.</w:t>
      </w:r>
    </w:p>
    <w:p w14:paraId="17ACD442" w14:textId="16205062" w:rsidR="00496FFF" w:rsidRDefault="00A63EB9" w:rsidP="00496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B9">
        <w:rPr>
          <w:rFonts w:ascii="Times New Roman" w:hAnsi="Times New Roman" w:cs="Times New Roman"/>
          <w:sz w:val="24"/>
          <w:szCs w:val="24"/>
        </w:rPr>
        <w:t>Art. 1</w:t>
      </w:r>
      <w:r w:rsidR="00356D21">
        <w:rPr>
          <w:rFonts w:ascii="Times New Roman" w:hAnsi="Times New Roman" w:cs="Times New Roman"/>
          <w:sz w:val="24"/>
          <w:szCs w:val="24"/>
        </w:rPr>
        <w:t xml:space="preserve">5 </w:t>
      </w:r>
      <w:r w:rsidRPr="00A63EB9">
        <w:rPr>
          <w:rFonts w:ascii="Times New Roman" w:hAnsi="Times New Roman" w:cs="Times New Roman"/>
          <w:sz w:val="24"/>
          <w:szCs w:val="24"/>
        </w:rPr>
        <w:t xml:space="preserve">– Qualquer membro do Partido, independentemente do cargo que ocupe ou órgão ao qual pertença, que venha, por ação ou omissão, a descumprir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63EB9">
        <w:rPr>
          <w:rFonts w:ascii="Times New Roman" w:hAnsi="Times New Roman" w:cs="Times New Roman"/>
          <w:sz w:val="24"/>
          <w:szCs w:val="24"/>
        </w:rPr>
        <w:t xml:space="preserve"> Estatuto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EB9">
        <w:rPr>
          <w:rFonts w:ascii="Times New Roman" w:hAnsi="Times New Roman" w:cs="Times New Roman"/>
          <w:sz w:val="24"/>
          <w:szCs w:val="24"/>
        </w:rPr>
        <w:t>partidário, em seu todo ou separadamente, sofrerá as seguintes sanções:</w:t>
      </w:r>
      <w:r w:rsidRPr="00A63EB9">
        <w:rPr>
          <w:rFonts w:ascii="Times New Roman" w:hAnsi="Times New Roman" w:cs="Times New Roman"/>
          <w:sz w:val="24"/>
          <w:szCs w:val="24"/>
        </w:rPr>
        <w:br/>
        <w:t>I – advertência;</w:t>
      </w:r>
      <w:r w:rsidRPr="00A63EB9">
        <w:rPr>
          <w:rFonts w:ascii="Times New Roman" w:hAnsi="Times New Roman" w:cs="Times New Roman"/>
          <w:sz w:val="24"/>
          <w:szCs w:val="24"/>
        </w:rPr>
        <w:br/>
        <w:t>II – destituição de cargos políticos;</w:t>
      </w:r>
      <w:r w:rsidRPr="00A63EB9">
        <w:rPr>
          <w:rFonts w:ascii="Times New Roman" w:hAnsi="Times New Roman" w:cs="Times New Roman"/>
          <w:sz w:val="24"/>
          <w:szCs w:val="24"/>
        </w:rPr>
        <w:br/>
        <w:t>III – afastamento por tempo determinado d</w:t>
      </w:r>
      <w:r w:rsidR="00496FFF">
        <w:rPr>
          <w:rFonts w:ascii="Times New Roman" w:hAnsi="Times New Roman" w:cs="Times New Roman"/>
          <w:sz w:val="24"/>
          <w:szCs w:val="24"/>
        </w:rPr>
        <w:t xml:space="preserve">o </w:t>
      </w:r>
      <w:r w:rsidRPr="00A63EB9">
        <w:rPr>
          <w:rFonts w:ascii="Times New Roman" w:hAnsi="Times New Roman" w:cs="Times New Roman"/>
          <w:sz w:val="24"/>
          <w:szCs w:val="24"/>
        </w:rPr>
        <w:t>Partido;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48939" w14:textId="1FEE6531" w:rsidR="00A63EB9" w:rsidRDefault="00A63EB9" w:rsidP="00496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 </w:t>
      </w:r>
      <w:r w:rsidRPr="00A63EB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EB9">
        <w:rPr>
          <w:rFonts w:ascii="Times New Roman" w:hAnsi="Times New Roman" w:cs="Times New Roman"/>
          <w:sz w:val="24"/>
          <w:szCs w:val="24"/>
        </w:rPr>
        <w:t>expulsão do Partido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E48277" w14:textId="77777777" w:rsidR="00A63EB9" w:rsidRDefault="00A63EB9" w:rsidP="00A63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D292AA" w14:textId="77777777" w:rsidR="00A63EB9" w:rsidRPr="00A63EB9" w:rsidRDefault="00A63EB9" w:rsidP="00A63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3C08D" w14:textId="77777777" w:rsidR="00A63EB9" w:rsidRPr="00C205C7" w:rsidRDefault="00A63EB9" w:rsidP="00C20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63EB9" w:rsidRPr="00C2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FE"/>
    <w:rsid w:val="00005B7E"/>
    <w:rsid w:val="00045A07"/>
    <w:rsid w:val="000767AC"/>
    <w:rsid w:val="00086803"/>
    <w:rsid w:val="00086F70"/>
    <w:rsid w:val="000A74A2"/>
    <w:rsid w:val="000D1F82"/>
    <w:rsid w:val="00140335"/>
    <w:rsid w:val="001A00FE"/>
    <w:rsid w:val="001D53FD"/>
    <w:rsid w:val="00271878"/>
    <w:rsid w:val="00356D21"/>
    <w:rsid w:val="003A3558"/>
    <w:rsid w:val="003A4903"/>
    <w:rsid w:val="004960BD"/>
    <w:rsid w:val="00496FFF"/>
    <w:rsid w:val="00540101"/>
    <w:rsid w:val="0065037B"/>
    <w:rsid w:val="00716A43"/>
    <w:rsid w:val="00857307"/>
    <w:rsid w:val="008831E3"/>
    <w:rsid w:val="00931383"/>
    <w:rsid w:val="009E102B"/>
    <w:rsid w:val="009F6B91"/>
    <w:rsid w:val="00A63EB9"/>
    <w:rsid w:val="00A67752"/>
    <w:rsid w:val="00C205C7"/>
    <w:rsid w:val="00C519BB"/>
    <w:rsid w:val="00C9093E"/>
    <w:rsid w:val="00D66209"/>
    <w:rsid w:val="00DD2039"/>
    <w:rsid w:val="00EE5429"/>
    <w:rsid w:val="00F64C6B"/>
    <w:rsid w:val="00F955AB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F5A"/>
  <w15:chartTrackingRefBased/>
  <w15:docId w15:val="{0EF7202B-3E46-44BD-BE24-564D484F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mendes</dc:creator>
  <cp:keywords/>
  <dc:description/>
  <cp:lastModifiedBy>larissa mendes</cp:lastModifiedBy>
  <cp:revision>2</cp:revision>
  <dcterms:created xsi:type="dcterms:W3CDTF">2024-09-25T17:09:00Z</dcterms:created>
  <dcterms:modified xsi:type="dcterms:W3CDTF">2024-09-25T17:09:00Z</dcterms:modified>
</cp:coreProperties>
</file>