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769B" w14:textId="62AD20E3" w:rsidR="00F15F3D" w:rsidRDefault="00380F87" w:rsidP="00380F87">
      <w:pPr>
        <w:pStyle w:val="ListParagraph"/>
        <w:numPr>
          <w:ilvl w:val="0"/>
          <w:numId w:val="1"/>
        </w:numPr>
      </w:pPr>
      <w:r>
        <w:t xml:space="preserve">Based on the data provided for the mouse under </w:t>
      </w:r>
      <w:proofErr w:type="spellStart"/>
      <w:r>
        <w:t>Capomulin</w:t>
      </w:r>
      <w:proofErr w:type="spellEnd"/>
      <w:r>
        <w:t xml:space="preserve"> regimen, the correlation coefficient (.877) tells us as there is a strong correlation between the mouse weight and the tumor volume. </w:t>
      </w:r>
    </w:p>
    <w:p w14:paraId="448F46DB" w14:textId="3606C8EB" w:rsidR="00380F87" w:rsidRDefault="000B5DEB" w:rsidP="00380F87">
      <w:pPr>
        <w:pStyle w:val="ListParagraph"/>
        <w:numPr>
          <w:ilvl w:val="0"/>
          <w:numId w:val="1"/>
        </w:numPr>
      </w:pPr>
      <w:r>
        <w:t xml:space="preserve">Based on the box plot, the </w:t>
      </w:r>
      <w:proofErr w:type="spellStart"/>
      <w:r>
        <w:t>Infubinol</w:t>
      </w:r>
      <w:proofErr w:type="spellEnd"/>
      <w:r>
        <w:t xml:space="preserve"> regimen is the least effective out of the 4 regimens</w:t>
      </w:r>
      <w:r w:rsidR="004449A8">
        <w:t>, as it has the highest tumor volume.</w:t>
      </w:r>
    </w:p>
    <w:p w14:paraId="42A8D194" w14:textId="1E49A5DB" w:rsidR="000B5DEB" w:rsidRDefault="004449A8" w:rsidP="00380F87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performs better than the other regimen based on their tumor volume over time. </w:t>
      </w:r>
    </w:p>
    <w:sectPr w:rsidR="000B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AFD"/>
    <w:multiLevelType w:val="hybridMultilevel"/>
    <w:tmpl w:val="D6F64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87"/>
    <w:rsid w:val="000B5DEB"/>
    <w:rsid w:val="00380F87"/>
    <w:rsid w:val="004449A8"/>
    <w:rsid w:val="004852CE"/>
    <w:rsid w:val="00B1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C7A9"/>
  <w15:chartTrackingRefBased/>
  <w15:docId w15:val="{3D9FC1AD-CF12-4CEA-831F-A986A2C4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Quang, Tien</dc:creator>
  <cp:keywords/>
  <dc:description/>
  <cp:lastModifiedBy>Quang, Tien</cp:lastModifiedBy>
  <cp:revision>1</cp:revision>
  <dcterms:created xsi:type="dcterms:W3CDTF">2021-07-23T00:49:00Z</dcterms:created>
  <dcterms:modified xsi:type="dcterms:W3CDTF">2021-07-23T01:31:00Z</dcterms:modified>
</cp:coreProperties>
</file>