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72AAD" w14:textId="1B387710" w:rsidR="00891FEF" w:rsidRDefault="00891FEF">
      <w:pPr>
        <w:rPr>
          <w:noProof/>
        </w:rPr>
      </w:pPr>
      <w:r>
        <w:rPr>
          <w:noProof/>
        </w:rPr>
        <w:drawing>
          <wp:inline distT="0" distB="0" distL="0" distR="0" wp14:anchorId="603C6DC3" wp14:editId="635CEE92">
            <wp:extent cx="5943600" cy="2399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9D6C" w14:textId="77777777" w:rsidR="00891FEF" w:rsidRDefault="00891FEF">
      <w:pPr>
        <w:rPr>
          <w:noProof/>
        </w:rPr>
      </w:pPr>
    </w:p>
    <w:p w14:paraId="5B784F6B" w14:textId="77777777" w:rsidR="00891FEF" w:rsidRDefault="00891FEF">
      <w:pPr>
        <w:rPr>
          <w:noProof/>
        </w:rPr>
      </w:pPr>
    </w:p>
    <w:p w14:paraId="5234E1B6" w14:textId="77777777" w:rsidR="00891FEF" w:rsidRDefault="00891FEF">
      <w:pPr>
        <w:rPr>
          <w:noProof/>
        </w:rPr>
      </w:pPr>
    </w:p>
    <w:p w14:paraId="673CE420" w14:textId="318B908B" w:rsidR="00F15F3D" w:rsidRDefault="00891FEF">
      <w:r>
        <w:rPr>
          <w:noProof/>
        </w:rPr>
        <w:drawing>
          <wp:inline distT="0" distB="0" distL="0" distR="0" wp14:anchorId="67CA0098" wp14:editId="4B85B9B5">
            <wp:extent cx="4743450" cy="3609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F"/>
    <w:rsid w:val="004852CE"/>
    <w:rsid w:val="00891FEF"/>
    <w:rsid w:val="00B1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6F6A"/>
  <w15:chartTrackingRefBased/>
  <w15:docId w15:val="{3036E345-4A6A-462A-AFD0-D744BB25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Quang, Tien</dc:creator>
  <cp:keywords/>
  <dc:description/>
  <cp:lastModifiedBy>Quang, Tien</cp:lastModifiedBy>
  <cp:revision>1</cp:revision>
  <dcterms:created xsi:type="dcterms:W3CDTF">2021-08-01T07:46:00Z</dcterms:created>
  <dcterms:modified xsi:type="dcterms:W3CDTF">2021-08-01T07:49:00Z</dcterms:modified>
</cp:coreProperties>
</file>