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7187E827" w:rsidR="001165ED" w:rsidRDefault="001066D3" w:rsidP="00CD4A7E">
            <w:pPr>
              <w:pStyle w:val="TableContents"/>
            </w:pPr>
            <w:r>
              <w:t>RU015 – Comentar postagem.</w:t>
            </w:r>
          </w:p>
        </w:tc>
      </w:tr>
      <w:tr w:rsidR="001165ED" w14:paraId="631DA69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DB24258" w:rsidR="001165ED" w:rsidRDefault="3DBAFF8D" w:rsidP="001165ED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0A6C089B" w:rsidR="001165ED" w:rsidRDefault="3DBAFF8D" w:rsidP="00CD4A7E">
            <w:pPr>
              <w:pStyle w:val="TableContents"/>
            </w:pPr>
            <w:r>
              <w:t>Todos tipos de usuários do sistema</w:t>
            </w:r>
          </w:p>
        </w:tc>
      </w:tr>
      <w:tr w:rsidR="001165ED" w14:paraId="3FAF6CDF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5BA02307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68ABBCE8" w:rsidR="001165ED" w:rsidRDefault="3DBAFF8D" w:rsidP="00CD4A7E">
            <w:pPr>
              <w:pStyle w:val="TableContents"/>
            </w:pPr>
            <w:r>
              <w:t xml:space="preserve">O usuário </w:t>
            </w:r>
            <w:r w:rsidR="001066D3">
              <w:t>deseja comentar em uma postagem</w:t>
            </w:r>
            <w:r w:rsidR="00EF0E00">
              <w:t xml:space="preserve"> de um evento.</w:t>
            </w:r>
          </w:p>
        </w:tc>
      </w:tr>
      <w:tr w:rsidR="001165ED" w14:paraId="4AE484BC" w14:textId="77777777" w:rsidTr="5BA02307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480A37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</w:p>
        </w:tc>
      </w:tr>
      <w:tr w:rsidR="001165ED" w14:paraId="5E99F5D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4B4F5775" w:rsidR="001165ED" w:rsidRDefault="3DBAFF8D" w:rsidP="00CD4A7E">
            <w:pPr>
              <w:pStyle w:val="TableContents"/>
            </w:pPr>
            <w:r>
              <w:t>Conexão com a internet</w:t>
            </w:r>
            <w:r w:rsidR="008556FC">
              <w:t xml:space="preserve"> e </w:t>
            </w:r>
            <w:proofErr w:type="spellStart"/>
            <w:r w:rsidR="008556FC">
              <w:t>logado</w:t>
            </w:r>
            <w:proofErr w:type="spellEnd"/>
            <w:r w:rsidR="008556FC">
              <w:t xml:space="preserve"> no sistema</w:t>
            </w:r>
            <w:r w:rsidR="00EF0E00">
              <w:t>, está seguindo o evento, caso seja privado.</w:t>
            </w:r>
          </w:p>
        </w:tc>
      </w:tr>
      <w:tr w:rsidR="001165ED" w14:paraId="7E4F233A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5DE8D382" w:rsidR="001165ED" w:rsidRDefault="008556FC" w:rsidP="00CD4A7E">
            <w:pPr>
              <w:pStyle w:val="TableContents"/>
            </w:pPr>
            <w:r>
              <w:t>Comentário inserido na postagem.</w:t>
            </w:r>
          </w:p>
        </w:tc>
      </w:tr>
      <w:tr w:rsidR="001165ED" w14:paraId="4BD2F3C2" w14:textId="77777777" w:rsidTr="5BA02307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8A7E22" w14:paraId="305CF43D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8A7E22" w:rsidRDefault="008A7E22" w:rsidP="008A7E22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078CD3C2" w:rsidR="008A7E22" w:rsidRDefault="008A7E22" w:rsidP="008A7E22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8A7E22" w14:paraId="30079584" w14:textId="77777777" w:rsidTr="5BA02307">
        <w:tc>
          <w:tcPr>
            <w:tcW w:w="1843" w:type="dxa"/>
            <w:shd w:val="clear" w:color="auto" w:fill="auto"/>
          </w:tcPr>
          <w:p w14:paraId="69AC369F" w14:textId="77777777" w:rsidR="008A7E22" w:rsidRDefault="008A7E22" w:rsidP="008A7E22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7C511CB3" w:rsidR="008A7E22" w:rsidRDefault="008A7E22" w:rsidP="008A7E22">
            <w:pPr>
              <w:pStyle w:val="TableContents"/>
            </w:pPr>
            <w:r>
              <w:t>1. Usuário acessa o site;</w:t>
            </w:r>
          </w:p>
        </w:tc>
      </w:tr>
      <w:tr w:rsidR="008A7E22" w14:paraId="640B81E9" w14:textId="77777777" w:rsidTr="5BA02307">
        <w:tc>
          <w:tcPr>
            <w:tcW w:w="1843" w:type="dxa"/>
            <w:shd w:val="clear" w:color="auto" w:fill="auto"/>
          </w:tcPr>
          <w:p w14:paraId="3D19F6E0" w14:textId="77777777" w:rsidR="008A7E22" w:rsidRDefault="008A7E22" w:rsidP="008A7E22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44905CDE" w:rsidR="008A7E22" w:rsidRDefault="008A7E22" w:rsidP="008A7E22">
            <w:pPr>
              <w:pStyle w:val="TableContents"/>
            </w:pPr>
            <w:r>
              <w:t>2. Usuário navega a até a postagem;</w:t>
            </w:r>
          </w:p>
        </w:tc>
      </w:tr>
      <w:tr w:rsidR="008A7E22" w14:paraId="01153FD1" w14:textId="77777777" w:rsidTr="5BA02307">
        <w:tc>
          <w:tcPr>
            <w:tcW w:w="1843" w:type="dxa"/>
            <w:shd w:val="clear" w:color="auto" w:fill="auto"/>
          </w:tcPr>
          <w:p w14:paraId="36A08621" w14:textId="77777777" w:rsidR="008A7E22" w:rsidRDefault="008A7E22" w:rsidP="008A7E22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5E1D6BA9" w14:textId="77777777" w:rsidR="008A7E22" w:rsidRDefault="008A7E22" w:rsidP="008A7E22">
            <w:pPr>
              <w:pStyle w:val="TableContents"/>
            </w:pPr>
            <w:r>
              <w:t>3. Sistema apresenta tela com o post;</w:t>
            </w:r>
          </w:p>
          <w:p w14:paraId="29B82842" w14:textId="072B3BF3" w:rsidR="008A7E22" w:rsidRDefault="008A7E22" w:rsidP="008A7E22">
            <w:pPr>
              <w:pStyle w:val="TableContents"/>
            </w:pPr>
            <w:r>
              <w:t xml:space="preserve">4. Usuário clica em </w:t>
            </w:r>
            <w:r>
              <w:t>comentar</w:t>
            </w:r>
            <w:r>
              <w:t>;</w:t>
            </w:r>
          </w:p>
          <w:p w14:paraId="18ED3B1B" w14:textId="50B7F465" w:rsidR="008A7E22" w:rsidRDefault="008A7E22" w:rsidP="008A7E22">
            <w:pPr>
              <w:pStyle w:val="TableContents"/>
            </w:pPr>
            <w:r>
              <w:t xml:space="preserve">5. </w:t>
            </w:r>
            <w:r>
              <w:t>Usuário insere o comentário</w:t>
            </w:r>
            <w:r>
              <w:t>;</w:t>
            </w:r>
          </w:p>
          <w:p w14:paraId="3C27A1BB" w14:textId="129F91F0" w:rsidR="008A7E22" w:rsidRDefault="00D06DF5" w:rsidP="008A7E22">
            <w:pPr>
              <w:pStyle w:val="TableContents"/>
            </w:pPr>
            <w:r>
              <w:t>6. Sistema salva o comentário;</w:t>
            </w:r>
            <w:bookmarkStart w:id="0" w:name="_GoBack"/>
            <w:bookmarkEnd w:id="0"/>
          </w:p>
          <w:p w14:paraId="40C3A623" w14:textId="53E6E997" w:rsidR="008A7E22" w:rsidRDefault="00D06DF5" w:rsidP="008A7E22">
            <w:pPr>
              <w:pStyle w:val="TableContents"/>
            </w:pPr>
            <w:r>
              <w:t>7</w:t>
            </w:r>
            <w:r w:rsidR="008A7E22">
              <w:t>. Sistema atualiza a postagem;</w:t>
            </w:r>
          </w:p>
        </w:tc>
      </w:tr>
      <w:tr w:rsidR="004D6913" w14:paraId="5F4C2019" w14:textId="77777777" w:rsidTr="5BA02307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5A381309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3F6BF12" w14:textId="2B23ACF5" w:rsidR="004D6913" w:rsidRDefault="004D6913" w:rsidP="00CD4A7E">
            <w:pPr>
              <w:pStyle w:val="TableContents"/>
            </w:pPr>
            <w:r>
              <w:t>Fluxo Alternativo: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C285F91" w14:textId="0F4A3691" w:rsidR="004D6913" w:rsidRDefault="00E6621C" w:rsidP="00CD4A7E">
            <w:pPr>
              <w:pStyle w:val="TableContents"/>
            </w:pPr>
            <w:r>
              <w:rPr>
                <w:b/>
                <w:bCs/>
              </w:rPr>
              <w:t>5</w:t>
            </w:r>
            <w:r w:rsidR="004D6913" w:rsidRPr="3876317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Usuário clica em cancelar</w:t>
            </w:r>
          </w:p>
        </w:tc>
      </w:tr>
      <w:tr w:rsidR="004D6913" w14:paraId="11227B7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692B088C" w14:textId="2A7F4F3A" w:rsidR="004D6913" w:rsidRDefault="004D6913" w:rsidP="38763171">
            <w:pPr>
              <w:pStyle w:val="TableContents"/>
            </w:pPr>
            <w:r>
              <w:t xml:space="preserve">1. Usuário clica no botão </w:t>
            </w:r>
            <w:r w:rsidR="00E6621C">
              <w:t>de cancelar</w:t>
            </w:r>
            <w:r>
              <w:t>.</w:t>
            </w:r>
          </w:p>
          <w:p w14:paraId="1826FF43" w14:textId="5481F102" w:rsidR="008856E4" w:rsidRDefault="008856E4" w:rsidP="38763171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2. Sistema </w:t>
            </w:r>
            <w:r w:rsidR="0055778D">
              <w:rPr>
                <w:bCs/>
              </w:rPr>
              <w:t>fecha o comentário</w:t>
            </w:r>
            <w:r>
              <w:rPr>
                <w:bCs/>
              </w:rPr>
              <w:t>.</w:t>
            </w:r>
          </w:p>
          <w:p w14:paraId="4AF3D74A" w14:textId="36488D27" w:rsidR="007D38A8" w:rsidRPr="008856E4" w:rsidRDefault="007D38A8" w:rsidP="38763171">
            <w:pPr>
              <w:pStyle w:val="TableContents"/>
              <w:rPr>
                <w:bCs/>
              </w:rPr>
            </w:pPr>
          </w:p>
        </w:tc>
      </w:tr>
      <w:tr w:rsidR="007D38A8" w14:paraId="492E3AB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</w:tr>
      <w:tr w:rsidR="007D38A8" w14:paraId="237F60A4" w14:textId="77777777" w:rsidTr="5BA02307">
        <w:tc>
          <w:tcPr>
            <w:tcW w:w="1843" w:type="dxa"/>
            <w:shd w:val="clear" w:color="auto" w:fill="auto"/>
          </w:tcPr>
          <w:p w14:paraId="24171031" w14:textId="77777777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7D38A8" w:rsidRDefault="007D38A8" w:rsidP="007D38A8">
            <w:pPr>
              <w:pStyle w:val="TableContents"/>
            </w:pPr>
          </w:p>
        </w:tc>
      </w:tr>
      <w:tr w:rsidR="007D38A8" w14:paraId="00E8F021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7D38A8" w:rsidRDefault="007D38A8" w:rsidP="007D38A8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7D38A8" w:rsidRDefault="007D38A8" w:rsidP="007D38A8">
            <w:pPr>
              <w:pStyle w:val="TableContents"/>
            </w:pPr>
            <w:r>
              <w:t>Alta</w:t>
            </w:r>
          </w:p>
        </w:tc>
      </w:tr>
      <w:tr w:rsidR="007D38A8" w14:paraId="188F84E4" w14:textId="77777777" w:rsidTr="5BA02307">
        <w:tc>
          <w:tcPr>
            <w:tcW w:w="1843" w:type="dxa"/>
            <w:shd w:val="clear" w:color="auto" w:fill="auto"/>
          </w:tcPr>
          <w:p w14:paraId="297EEAFF" w14:textId="57959DAD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7D38A8" w:rsidRDefault="007D38A8" w:rsidP="007D38A8">
            <w:pPr>
              <w:pStyle w:val="TableContents"/>
            </w:pPr>
          </w:p>
        </w:tc>
      </w:tr>
      <w:tr w:rsidR="007D38A8" w14:paraId="40B0261C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18106CF2" w:rsidR="007D38A8" w:rsidRDefault="007D38A8" w:rsidP="007D38A8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7D38A8" w:rsidRDefault="007D38A8" w:rsidP="007D38A8">
            <w:pPr>
              <w:pStyle w:val="TableContents"/>
              <w:spacing w:after="160" w:line="259" w:lineRule="auto"/>
            </w:pPr>
          </w:p>
        </w:tc>
      </w:tr>
      <w:tr w:rsidR="007D38A8" w14:paraId="4D0D8930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7D38A8" w:rsidRDefault="007D38A8" w:rsidP="007D38A8">
            <w:pPr>
              <w:pStyle w:val="TableContents"/>
            </w:pPr>
          </w:p>
        </w:tc>
      </w:tr>
      <w:tr w:rsidR="007D38A8" w14:paraId="1EDC7AC6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7D38A8" w:rsidRDefault="007D38A8" w:rsidP="007D38A8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A31AD" w14:textId="77777777" w:rsidR="00C8636A" w:rsidRDefault="00C8636A">
      <w:r>
        <w:separator/>
      </w:r>
    </w:p>
  </w:endnote>
  <w:endnote w:type="continuationSeparator" w:id="0">
    <w:p w14:paraId="7E86755F" w14:textId="77777777" w:rsidR="00C8636A" w:rsidRDefault="00C8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9E828" w14:textId="77777777" w:rsidR="00C8636A" w:rsidRDefault="00C8636A">
      <w:r>
        <w:separator/>
      </w:r>
    </w:p>
  </w:footnote>
  <w:footnote w:type="continuationSeparator" w:id="0">
    <w:p w14:paraId="21895808" w14:textId="77777777" w:rsidR="00C8636A" w:rsidRDefault="00C86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159CD"/>
    <w:rsid w:val="000225D6"/>
    <w:rsid w:val="00064CF4"/>
    <w:rsid w:val="00074754"/>
    <w:rsid w:val="000875B0"/>
    <w:rsid w:val="00094800"/>
    <w:rsid w:val="000B224F"/>
    <w:rsid w:val="001066D3"/>
    <w:rsid w:val="0011370D"/>
    <w:rsid w:val="001165ED"/>
    <w:rsid w:val="00140D01"/>
    <w:rsid w:val="0014237F"/>
    <w:rsid w:val="001467EB"/>
    <w:rsid w:val="0016302F"/>
    <w:rsid w:val="00172632"/>
    <w:rsid w:val="00174A98"/>
    <w:rsid w:val="001D4F55"/>
    <w:rsid w:val="0021672F"/>
    <w:rsid w:val="002249FF"/>
    <w:rsid w:val="00235E02"/>
    <w:rsid w:val="00237E06"/>
    <w:rsid w:val="00242DE7"/>
    <w:rsid w:val="002509FD"/>
    <w:rsid w:val="002A2FE3"/>
    <w:rsid w:val="002C32C7"/>
    <w:rsid w:val="002D38E5"/>
    <w:rsid w:val="002D4986"/>
    <w:rsid w:val="00302270"/>
    <w:rsid w:val="003022B4"/>
    <w:rsid w:val="003052F7"/>
    <w:rsid w:val="00311EDD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5778D"/>
    <w:rsid w:val="00560831"/>
    <w:rsid w:val="0056392B"/>
    <w:rsid w:val="005707A9"/>
    <w:rsid w:val="005972EB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D1503"/>
    <w:rsid w:val="007D27CC"/>
    <w:rsid w:val="007D38A8"/>
    <w:rsid w:val="008121C7"/>
    <w:rsid w:val="008308BA"/>
    <w:rsid w:val="0084620E"/>
    <w:rsid w:val="00846B66"/>
    <w:rsid w:val="008556FC"/>
    <w:rsid w:val="00861F12"/>
    <w:rsid w:val="0086572E"/>
    <w:rsid w:val="00865BB1"/>
    <w:rsid w:val="0088163D"/>
    <w:rsid w:val="008856E4"/>
    <w:rsid w:val="008A7D29"/>
    <w:rsid w:val="008A7E22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782C"/>
    <w:rsid w:val="009A7876"/>
    <w:rsid w:val="009D362D"/>
    <w:rsid w:val="009F2330"/>
    <w:rsid w:val="009F2366"/>
    <w:rsid w:val="009F76DF"/>
    <w:rsid w:val="00A2311F"/>
    <w:rsid w:val="00A301E1"/>
    <w:rsid w:val="00A32F30"/>
    <w:rsid w:val="00AB1A01"/>
    <w:rsid w:val="00AC3A15"/>
    <w:rsid w:val="00AD2D6A"/>
    <w:rsid w:val="00AD388D"/>
    <w:rsid w:val="00AE20A0"/>
    <w:rsid w:val="00B131AD"/>
    <w:rsid w:val="00B936F8"/>
    <w:rsid w:val="00BA2D7A"/>
    <w:rsid w:val="00BB6FAE"/>
    <w:rsid w:val="00BF2743"/>
    <w:rsid w:val="00BF405E"/>
    <w:rsid w:val="00C40977"/>
    <w:rsid w:val="00C8636A"/>
    <w:rsid w:val="00C94ECD"/>
    <w:rsid w:val="00CA57F5"/>
    <w:rsid w:val="00CB0D6B"/>
    <w:rsid w:val="00CB2828"/>
    <w:rsid w:val="00CC0C77"/>
    <w:rsid w:val="00CD34B5"/>
    <w:rsid w:val="00CD4A7E"/>
    <w:rsid w:val="00CD5D96"/>
    <w:rsid w:val="00CF0224"/>
    <w:rsid w:val="00CF727F"/>
    <w:rsid w:val="00D06DF5"/>
    <w:rsid w:val="00D13F62"/>
    <w:rsid w:val="00D147AF"/>
    <w:rsid w:val="00D206B1"/>
    <w:rsid w:val="00D355B5"/>
    <w:rsid w:val="00D632E4"/>
    <w:rsid w:val="00D83A34"/>
    <w:rsid w:val="00DA051E"/>
    <w:rsid w:val="00DA595C"/>
    <w:rsid w:val="00DB6AF7"/>
    <w:rsid w:val="00DD4F58"/>
    <w:rsid w:val="00DF33D8"/>
    <w:rsid w:val="00E1028C"/>
    <w:rsid w:val="00E202BA"/>
    <w:rsid w:val="00E262FE"/>
    <w:rsid w:val="00E55EA2"/>
    <w:rsid w:val="00E57B6E"/>
    <w:rsid w:val="00E6621C"/>
    <w:rsid w:val="00E721F0"/>
    <w:rsid w:val="00EE7333"/>
    <w:rsid w:val="00EF0E00"/>
    <w:rsid w:val="00F3731E"/>
    <w:rsid w:val="00F81836"/>
    <w:rsid w:val="00F86ED9"/>
    <w:rsid w:val="00F97D2C"/>
    <w:rsid w:val="00FE0545"/>
    <w:rsid w:val="38763171"/>
    <w:rsid w:val="3DBAFF8D"/>
    <w:rsid w:val="5BA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3967-1607-4D26-B614-21E9CB012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848</Characters>
  <Application>Microsoft Office Word</Application>
  <DocSecurity>0</DocSecurity>
  <Lines>7</Lines>
  <Paragraphs>1</Paragraphs>
  <ScaleCrop>false</ScaleCrop>
  <Company>Home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147</cp:revision>
  <cp:lastPrinted>2013-08-13T09:20:00Z</cp:lastPrinted>
  <dcterms:created xsi:type="dcterms:W3CDTF">2018-01-23T04:07:00Z</dcterms:created>
  <dcterms:modified xsi:type="dcterms:W3CDTF">2018-05-16T20:47:00Z</dcterms:modified>
</cp:coreProperties>
</file>